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14:paraId="1959DBE7" w14:textId="77777777" w:rsidTr="00BD6FEC">
        <w:trPr>
          <w:trHeight w:val="708"/>
        </w:trPr>
        <w:tc>
          <w:tcPr>
            <w:tcW w:w="1395" w:type="dxa"/>
          </w:tcPr>
          <w:p w14:paraId="4468F338" w14:textId="77777777"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14:paraId="09478F87" w14:textId="5868B202" w:rsidR="00C60068" w:rsidRPr="00761CFC" w:rsidRDefault="00A51BBA" w:rsidP="00E32069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61CFC">
              <w:rPr>
                <w:rFonts w:ascii="Times New Roman" w:hAnsi="Times New Roman" w:cs="Times New Roman"/>
                <w:sz w:val="24"/>
                <w:szCs w:val="24"/>
              </w:rPr>
              <w:t xml:space="preserve">osfor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61CFC">
              <w:rPr>
                <w:rFonts w:ascii="Times New Roman" w:hAnsi="Times New Roman" w:cs="Times New Roman"/>
                <w:sz w:val="24"/>
                <w:szCs w:val="24"/>
              </w:rPr>
              <w:t>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d</w:t>
            </w:r>
            <w:r w:rsidR="000C25AD" w:rsidRPr="00761CFC"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  <w:r w:rsidR="006975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2BCB">
              <w:rPr>
                <w:rFonts w:ascii="Times New Roman" w:hAnsi="Times New Roman" w:cs="Times New Roman"/>
                <w:sz w:val="24"/>
                <w:szCs w:val="24"/>
              </w:rPr>
              <w:t xml:space="preserve"> diş kök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242BCB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/veya</w:t>
            </w:r>
            <w:r w:rsidR="00242BCB">
              <w:rPr>
                <w:rFonts w:ascii="Times New Roman" w:hAnsi="Times New Roman" w:cs="Times New Roman"/>
                <w:sz w:val="24"/>
                <w:szCs w:val="24"/>
              </w:rPr>
              <w:t xml:space="preserve"> çevre dokularının </w:t>
            </w:r>
            <w:r w:rsidR="000C25AD" w:rsidRPr="00761CFC">
              <w:rPr>
                <w:rFonts w:ascii="Times New Roman" w:hAnsi="Times New Roman" w:cs="Times New Roman"/>
                <w:sz w:val="24"/>
                <w:szCs w:val="24"/>
              </w:rPr>
              <w:t>dijital görüntül</w:t>
            </w:r>
            <w:r w:rsidR="00E12DC3">
              <w:rPr>
                <w:rFonts w:ascii="Times New Roman" w:hAnsi="Times New Roman" w:cs="Times New Roman"/>
                <w:sz w:val="24"/>
                <w:szCs w:val="24"/>
              </w:rPr>
              <w:t>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DC3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="000C25AD" w:rsidRPr="00761CFC">
              <w:rPr>
                <w:rFonts w:ascii="Times New Roman" w:hAnsi="Times New Roman" w:cs="Times New Roman"/>
                <w:sz w:val="24"/>
                <w:szCs w:val="24"/>
              </w:rPr>
              <w:t xml:space="preserve"> diş radyografi tekniklerinde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ağız içinde </w:t>
            </w:r>
            <w:r w:rsidR="000C25AD" w:rsidRPr="00761CFC">
              <w:rPr>
                <w:rFonts w:ascii="Times New Roman" w:hAnsi="Times New Roman" w:cs="Times New Roman"/>
                <w:sz w:val="24"/>
                <w:szCs w:val="24"/>
              </w:rPr>
              <w:t>kullanılır</w:t>
            </w:r>
            <w:r w:rsidR="00761CFC" w:rsidRPr="00761C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14:paraId="7672D69A" w14:textId="77777777" w:rsidTr="00BD6FEC">
        <w:trPr>
          <w:trHeight w:val="1319"/>
        </w:trPr>
        <w:tc>
          <w:tcPr>
            <w:tcW w:w="1395" w:type="dxa"/>
          </w:tcPr>
          <w:p w14:paraId="2755E6B1" w14:textId="77777777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14:paraId="32620BFE" w14:textId="7D42ED68" w:rsidR="000C25AD" w:rsidRPr="00761CFC" w:rsidRDefault="000C25AD" w:rsidP="00E32069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CFC">
              <w:rPr>
                <w:rFonts w:ascii="Times New Roman" w:hAnsi="Times New Roman" w:cs="Times New Roman"/>
                <w:sz w:val="24"/>
                <w:szCs w:val="24"/>
              </w:rPr>
              <w:t>Kullanım yerine göre farklı boy</w:t>
            </w:r>
            <w:r w:rsidR="00242BCB">
              <w:rPr>
                <w:rFonts w:ascii="Times New Roman" w:hAnsi="Times New Roman" w:cs="Times New Roman"/>
                <w:sz w:val="24"/>
                <w:szCs w:val="24"/>
              </w:rPr>
              <w:t xml:space="preserve"> ve/veya ebatları </w:t>
            </w:r>
            <w:r w:rsidRPr="00761CF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C60068" w14:paraId="6399A256" w14:textId="77777777" w:rsidTr="00BD6FEC">
        <w:trPr>
          <w:trHeight w:val="1640"/>
        </w:trPr>
        <w:tc>
          <w:tcPr>
            <w:tcW w:w="1395" w:type="dxa"/>
          </w:tcPr>
          <w:p w14:paraId="2E9FCF27" w14:textId="77777777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3DAD2B9" w14:textId="77777777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0325E820" w14:textId="77777777" w:rsidR="00761CFC" w:rsidRPr="00761CFC" w:rsidRDefault="00761CFC" w:rsidP="00E32069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CFC">
              <w:rPr>
                <w:rFonts w:ascii="Times New Roman" w:hAnsi="Times New Roman" w:cs="Times New Roman"/>
                <w:sz w:val="24"/>
                <w:szCs w:val="24"/>
              </w:rPr>
              <w:t>Fosfor plaklar pozisyonlandırma apareyleri ile birlikte kullanılabilir olmalıdır.</w:t>
            </w:r>
          </w:p>
          <w:p w14:paraId="6046D32A" w14:textId="77777777" w:rsidR="000C25AD" w:rsidRPr="00761CFC" w:rsidRDefault="000C25AD" w:rsidP="00E32069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CFC">
              <w:rPr>
                <w:rFonts w:ascii="Times New Roman" w:hAnsi="Times New Roman" w:cs="Times New Roman"/>
                <w:sz w:val="24"/>
                <w:szCs w:val="24"/>
              </w:rPr>
              <w:t>Fosfor plaklar gün ışığında kullanılabilir olmalıdır.</w:t>
            </w:r>
          </w:p>
          <w:p w14:paraId="181FCD4D" w14:textId="77777777" w:rsidR="000C25AD" w:rsidRPr="00761CFC" w:rsidRDefault="000C25AD" w:rsidP="00E32069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CFC">
              <w:rPr>
                <w:rFonts w:ascii="Times New Roman" w:hAnsi="Times New Roman" w:cs="Times New Roman"/>
                <w:sz w:val="24"/>
                <w:szCs w:val="24"/>
              </w:rPr>
              <w:t>Fosfor plakların aktif alanı %100 olmalıdır.</w:t>
            </w:r>
          </w:p>
          <w:p w14:paraId="1713C1B1" w14:textId="77777777" w:rsidR="000C25AD" w:rsidRPr="00761CFC" w:rsidRDefault="000C25AD" w:rsidP="00E32069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CFC">
              <w:rPr>
                <w:rFonts w:ascii="Times New Roman" w:hAnsi="Times New Roman" w:cs="Times New Roman"/>
                <w:sz w:val="24"/>
                <w:szCs w:val="24"/>
              </w:rPr>
              <w:t>Fosfor plaklar ince, ağız yapısına uygun şekil alacak biçimde esnek olmalı, kablosuz olmalı ve üzerinde görüntünün yönünü belirleyen işaret bulunmalıdır.</w:t>
            </w:r>
          </w:p>
          <w:p w14:paraId="6BFA580C" w14:textId="753ACC55" w:rsidR="000C25AD" w:rsidRPr="00761CFC" w:rsidRDefault="000C25AD" w:rsidP="00E32069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CFC">
              <w:rPr>
                <w:rFonts w:ascii="Times New Roman" w:hAnsi="Times New Roman" w:cs="Times New Roman"/>
                <w:sz w:val="24"/>
                <w:szCs w:val="24"/>
              </w:rPr>
              <w:t>Fosfor plaklar esnemeden dolayı sensör yüzeyi kırılmayacak yapıda olmalıdır</w:t>
            </w:r>
            <w:r w:rsidR="006E3F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E10BFC3" w14:textId="0DACA4EA" w:rsidR="00ED1EBE" w:rsidRPr="00ED1EBE" w:rsidRDefault="00FA3877" w:rsidP="00ED1EBE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Fosfor plağın </w:t>
            </w:r>
            <w:r w:rsidR="00ED1EBE" w:rsidRPr="00ED1EBE">
              <w:rPr>
                <w:rFonts w:ascii="Times New Roman" w:hAnsi="Times New Roman" w:cs="Times New Roman"/>
                <w:sz w:val="24"/>
                <w:szCs w:val="24"/>
              </w:rPr>
              <w:t>arka yüzeyinde tarayıcıya takılma yönünü gösteren bir şekil/ibare olmalı ya da tarayıcıya tutunmasını sağlayan metal parça veya mıknatıs bulunmalıdır</w:t>
            </w:r>
          </w:p>
        </w:tc>
      </w:tr>
      <w:tr w:rsidR="00C60068" w14:paraId="7D781BE0" w14:textId="77777777" w:rsidTr="00BD6FEC">
        <w:trPr>
          <w:trHeight w:val="995"/>
        </w:trPr>
        <w:tc>
          <w:tcPr>
            <w:tcW w:w="1395" w:type="dxa"/>
          </w:tcPr>
          <w:p w14:paraId="17F598E2" w14:textId="77777777"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14:paraId="22590583" w14:textId="6B62F19E" w:rsidR="00E32069" w:rsidRPr="00E32069" w:rsidRDefault="004D2C03" w:rsidP="00E32069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32069">
              <w:rPr>
                <w:rFonts w:ascii="Times New Roman" w:hAnsi="Times New Roman" w:cs="Times New Roman"/>
                <w:sz w:val="24"/>
                <w:szCs w:val="24"/>
              </w:rPr>
              <w:t xml:space="preserve">osfor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32069">
              <w:rPr>
                <w:rFonts w:ascii="Times New Roman" w:hAnsi="Times New Roman" w:cs="Times New Roman"/>
                <w:sz w:val="24"/>
                <w:szCs w:val="24"/>
              </w:rPr>
              <w:t>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32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42BCB">
              <w:rPr>
                <w:rFonts w:ascii="Times New Roman" w:hAnsi="Times New Roman" w:cs="Times New Roman"/>
                <w:sz w:val="24"/>
                <w:szCs w:val="24"/>
              </w:rPr>
              <w:t xml:space="preserve">ağlık tesisindeki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görüntünün plaktan aktarıldığı ve/veya alındığı </w:t>
            </w:r>
            <w:r w:rsidR="00680517" w:rsidRPr="00E32069">
              <w:rPr>
                <w:rFonts w:ascii="Times New Roman" w:hAnsi="Times New Roman" w:cs="Times New Roman"/>
                <w:sz w:val="24"/>
                <w:szCs w:val="24"/>
              </w:rPr>
              <w:t>dijital</w:t>
            </w:r>
            <w:r w:rsidR="00680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069" w:rsidRPr="00E32069">
              <w:rPr>
                <w:rFonts w:ascii="Times New Roman" w:hAnsi="Times New Roman" w:cs="Times New Roman"/>
                <w:sz w:val="24"/>
                <w:szCs w:val="24"/>
              </w:rPr>
              <w:t>tarayıcı</w:t>
            </w:r>
            <w:r w:rsidR="00E12DC3">
              <w:rPr>
                <w:rFonts w:ascii="Times New Roman" w:hAnsi="Times New Roman" w:cs="Times New Roman"/>
                <w:sz w:val="24"/>
                <w:szCs w:val="24"/>
              </w:rPr>
              <w:t xml:space="preserve"> cihaz ile</w:t>
            </w:r>
            <w:r w:rsidR="00E32069" w:rsidRPr="00E32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DC3">
              <w:rPr>
                <w:rFonts w:ascii="Times New Roman" w:hAnsi="Times New Roman" w:cs="Times New Roman"/>
                <w:sz w:val="24"/>
                <w:szCs w:val="24"/>
              </w:rPr>
              <w:t xml:space="preserve">tam </w:t>
            </w:r>
            <w:r w:rsidR="00E32069" w:rsidRPr="00E32069">
              <w:rPr>
                <w:rFonts w:ascii="Times New Roman" w:hAnsi="Times New Roman" w:cs="Times New Roman"/>
                <w:sz w:val="24"/>
                <w:szCs w:val="24"/>
              </w:rPr>
              <w:t xml:space="preserve">uyumlu </w:t>
            </w:r>
            <w:r w:rsidR="00E12DC3">
              <w:rPr>
                <w:rFonts w:ascii="Times New Roman" w:hAnsi="Times New Roman" w:cs="Times New Roman"/>
                <w:sz w:val="24"/>
                <w:szCs w:val="24"/>
              </w:rPr>
              <w:t xml:space="preserve">sorunsuz çalışıyor </w:t>
            </w:r>
            <w:r w:rsidR="00E32069" w:rsidRPr="00E32069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14:paraId="40DF7CCF" w14:textId="4974D34A" w:rsidR="00E32069" w:rsidRPr="00E32069" w:rsidRDefault="00E32069" w:rsidP="00E32069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069">
              <w:rPr>
                <w:rFonts w:ascii="Times New Roman" w:hAnsi="Times New Roman" w:cs="Times New Roman"/>
                <w:sz w:val="24"/>
                <w:szCs w:val="24"/>
              </w:rPr>
              <w:t>Fosfor plaklar tekrar tekrar kullanılabilmelidir.</w:t>
            </w:r>
          </w:p>
          <w:p w14:paraId="43F6CF32" w14:textId="12B0EAD8" w:rsidR="000C25AD" w:rsidRPr="00761CFC" w:rsidRDefault="000C25AD" w:rsidP="00E32069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CFC">
              <w:rPr>
                <w:rFonts w:ascii="Times New Roman" w:hAnsi="Times New Roman" w:cs="Times New Roman"/>
                <w:sz w:val="24"/>
                <w:szCs w:val="24"/>
              </w:rPr>
              <w:t>Fosfor plaklar hijyenik kılıflar</w:t>
            </w:r>
            <w:r w:rsidR="005D463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761CFC">
              <w:rPr>
                <w:rFonts w:ascii="Times New Roman" w:hAnsi="Times New Roman" w:cs="Times New Roman"/>
                <w:sz w:val="24"/>
                <w:szCs w:val="24"/>
              </w:rPr>
              <w:t xml:space="preserve"> ile kullanılabilir olmalıdır.</w:t>
            </w:r>
          </w:p>
          <w:p w14:paraId="6E779ABC" w14:textId="77777777" w:rsidR="0013184B" w:rsidRPr="00761CFC" w:rsidRDefault="000C25AD" w:rsidP="00E32069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CFC">
              <w:rPr>
                <w:rFonts w:ascii="Times New Roman" w:hAnsi="Times New Roman" w:cs="Times New Roman"/>
                <w:sz w:val="24"/>
                <w:szCs w:val="24"/>
              </w:rPr>
              <w:t>Fosfor plaklar özel</w:t>
            </w:r>
            <w:r w:rsidR="00761CFC" w:rsidRPr="00761CFC">
              <w:rPr>
                <w:rFonts w:ascii="Times New Roman" w:hAnsi="Times New Roman" w:cs="Times New Roman"/>
                <w:sz w:val="24"/>
                <w:szCs w:val="24"/>
              </w:rPr>
              <w:t xml:space="preserve"> kutularında teslim edilmelidir.</w:t>
            </w:r>
          </w:p>
        </w:tc>
      </w:tr>
    </w:tbl>
    <w:p w14:paraId="03D24AB4" w14:textId="77777777"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14:paraId="35888547" w14:textId="77777777"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2080E" w14:textId="77777777" w:rsidR="004821F0" w:rsidRDefault="004821F0" w:rsidP="00CE01BB">
      <w:pPr>
        <w:spacing w:after="0" w:line="240" w:lineRule="auto"/>
      </w:pPr>
      <w:r>
        <w:separator/>
      </w:r>
    </w:p>
  </w:endnote>
  <w:endnote w:type="continuationSeparator" w:id="0">
    <w:p w14:paraId="4569F4B0" w14:textId="77777777" w:rsidR="004821F0" w:rsidRDefault="004821F0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124153"/>
      <w:docPartObj>
        <w:docPartGallery w:val="Page Numbers (Bottom of Page)"/>
        <w:docPartUnique/>
      </w:docPartObj>
    </w:sdtPr>
    <w:sdtEndPr/>
    <w:sdtContent>
      <w:p w14:paraId="597C1932" w14:textId="0242A792"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4E6">
          <w:rPr>
            <w:noProof/>
          </w:rPr>
          <w:t>1</w:t>
        </w:r>
        <w:r>
          <w:fldChar w:fldCharType="end"/>
        </w:r>
      </w:p>
    </w:sdtContent>
  </w:sdt>
  <w:p w14:paraId="08DF8A9A" w14:textId="77777777"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F89A2" w14:textId="77777777" w:rsidR="004821F0" w:rsidRDefault="004821F0" w:rsidP="00CE01BB">
      <w:pPr>
        <w:spacing w:after="0" w:line="240" w:lineRule="auto"/>
      </w:pPr>
      <w:r>
        <w:separator/>
      </w:r>
    </w:p>
  </w:footnote>
  <w:footnote w:type="continuationSeparator" w:id="0">
    <w:p w14:paraId="010C011B" w14:textId="77777777" w:rsidR="004821F0" w:rsidRDefault="004821F0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49266" w14:textId="77777777" w:rsidR="00CE01BB" w:rsidRPr="00BD6FEC" w:rsidRDefault="00CE01BB" w:rsidP="000C25AD">
    <w:pPr>
      <w:tabs>
        <w:tab w:val="left" w:pos="1695"/>
        <w:tab w:val="left" w:pos="3345"/>
      </w:tabs>
      <w:spacing w:after="0" w:line="240" w:lineRule="auto"/>
      <w:contextualSpacing/>
    </w:pPr>
    <w:r w:rsidRPr="00BD6FE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761CFC" w:rsidRPr="00BD6FE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32111E" w:rsidRPr="00BD6FE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4135 </w:t>
    </w:r>
    <w:r w:rsidR="000C25AD" w:rsidRPr="00BD6FE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FOSFOR PLAK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2164EB"/>
    <w:multiLevelType w:val="hybridMultilevel"/>
    <w:tmpl w:val="4D0AFFEA"/>
    <w:lvl w:ilvl="0" w:tplc="6E0C418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225135"/>
    <w:multiLevelType w:val="hybridMultilevel"/>
    <w:tmpl w:val="5422023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56312"/>
    <w:multiLevelType w:val="hybridMultilevel"/>
    <w:tmpl w:val="D0725548"/>
    <w:lvl w:ilvl="0" w:tplc="6E0C418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88D5125"/>
    <w:multiLevelType w:val="hybridMultilevel"/>
    <w:tmpl w:val="4D0AFFEA"/>
    <w:lvl w:ilvl="0" w:tplc="6E0C418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3414B"/>
    <w:multiLevelType w:val="hybridMultilevel"/>
    <w:tmpl w:val="4D0AFFEA"/>
    <w:lvl w:ilvl="0" w:tplc="6E0C418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8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709D02AE"/>
    <w:multiLevelType w:val="hybridMultilevel"/>
    <w:tmpl w:val="E898B3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A3383"/>
    <w:multiLevelType w:val="hybridMultilevel"/>
    <w:tmpl w:val="E898B3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23"/>
  </w:num>
  <w:num w:numId="6">
    <w:abstractNumId w:val="22"/>
  </w:num>
  <w:num w:numId="7">
    <w:abstractNumId w:val="33"/>
  </w:num>
  <w:num w:numId="8">
    <w:abstractNumId w:val="31"/>
  </w:num>
  <w:num w:numId="9">
    <w:abstractNumId w:val="12"/>
  </w:num>
  <w:num w:numId="10">
    <w:abstractNumId w:val="17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7"/>
  </w:num>
  <w:num w:numId="15">
    <w:abstractNumId w:val="3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8"/>
  </w:num>
  <w:num w:numId="21">
    <w:abstractNumId w:val="2"/>
  </w:num>
  <w:num w:numId="22">
    <w:abstractNumId w:val="26"/>
  </w:num>
  <w:num w:numId="23">
    <w:abstractNumId w:val="3"/>
  </w:num>
  <w:num w:numId="24">
    <w:abstractNumId w:val="18"/>
  </w:num>
  <w:num w:numId="25">
    <w:abstractNumId w:val="32"/>
  </w:num>
  <w:num w:numId="26">
    <w:abstractNumId w:val="14"/>
  </w:num>
  <w:num w:numId="27">
    <w:abstractNumId w:val="25"/>
  </w:num>
  <w:num w:numId="28">
    <w:abstractNumId w:val="6"/>
  </w:num>
  <w:num w:numId="29">
    <w:abstractNumId w:val="5"/>
  </w:num>
  <w:num w:numId="30">
    <w:abstractNumId w:val="9"/>
  </w:num>
  <w:num w:numId="31">
    <w:abstractNumId w:val="29"/>
  </w:num>
  <w:num w:numId="32">
    <w:abstractNumId w:val="30"/>
  </w:num>
  <w:num w:numId="33">
    <w:abstractNumId w:val="7"/>
  </w:num>
  <w:num w:numId="34">
    <w:abstractNumId w:val="4"/>
  </w:num>
  <w:num w:numId="35">
    <w:abstractNumId w:val="24"/>
  </w:num>
  <w:num w:numId="36">
    <w:abstractNumId w:val="1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46"/>
    <w:rsid w:val="000050D5"/>
    <w:rsid w:val="0003272C"/>
    <w:rsid w:val="000766D3"/>
    <w:rsid w:val="00087453"/>
    <w:rsid w:val="000A2617"/>
    <w:rsid w:val="000C25AD"/>
    <w:rsid w:val="000D38A1"/>
    <w:rsid w:val="0013184B"/>
    <w:rsid w:val="00135E94"/>
    <w:rsid w:val="001603EE"/>
    <w:rsid w:val="001716CA"/>
    <w:rsid w:val="001B6593"/>
    <w:rsid w:val="001F5A5C"/>
    <w:rsid w:val="00242BCB"/>
    <w:rsid w:val="00275CFC"/>
    <w:rsid w:val="002829FF"/>
    <w:rsid w:val="0032111E"/>
    <w:rsid w:val="00392C0F"/>
    <w:rsid w:val="003934E6"/>
    <w:rsid w:val="003C44EA"/>
    <w:rsid w:val="003C739E"/>
    <w:rsid w:val="003D3D46"/>
    <w:rsid w:val="003D7A1B"/>
    <w:rsid w:val="00423D33"/>
    <w:rsid w:val="00427896"/>
    <w:rsid w:val="00463A88"/>
    <w:rsid w:val="00465FC3"/>
    <w:rsid w:val="004821F0"/>
    <w:rsid w:val="004D2C03"/>
    <w:rsid w:val="004E041A"/>
    <w:rsid w:val="00522113"/>
    <w:rsid w:val="00523F7E"/>
    <w:rsid w:val="0053482D"/>
    <w:rsid w:val="00551578"/>
    <w:rsid w:val="005545CF"/>
    <w:rsid w:val="00567CA3"/>
    <w:rsid w:val="00596E90"/>
    <w:rsid w:val="005A528F"/>
    <w:rsid w:val="005D4638"/>
    <w:rsid w:val="00627078"/>
    <w:rsid w:val="00651161"/>
    <w:rsid w:val="006542FB"/>
    <w:rsid w:val="00680517"/>
    <w:rsid w:val="006975C5"/>
    <w:rsid w:val="006A5E5D"/>
    <w:rsid w:val="006B583C"/>
    <w:rsid w:val="006E3FC9"/>
    <w:rsid w:val="006F41E7"/>
    <w:rsid w:val="007029EB"/>
    <w:rsid w:val="00725AF6"/>
    <w:rsid w:val="00732046"/>
    <w:rsid w:val="00761CFC"/>
    <w:rsid w:val="00777A90"/>
    <w:rsid w:val="007957D4"/>
    <w:rsid w:val="007D5563"/>
    <w:rsid w:val="007E5DCE"/>
    <w:rsid w:val="00835290"/>
    <w:rsid w:val="008433DE"/>
    <w:rsid w:val="008772BE"/>
    <w:rsid w:val="008A59B4"/>
    <w:rsid w:val="008A6D06"/>
    <w:rsid w:val="008E2D00"/>
    <w:rsid w:val="008E5C44"/>
    <w:rsid w:val="008F100A"/>
    <w:rsid w:val="00965773"/>
    <w:rsid w:val="009920D1"/>
    <w:rsid w:val="00994435"/>
    <w:rsid w:val="009B690C"/>
    <w:rsid w:val="009D4772"/>
    <w:rsid w:val="00A04463"/>
    <w:rsid w:val="00A51BBA"/>
    <w:rsid w:val="00A6161C"/>
    <w:rsid w:val="00AA62EB"/>
    <w:rsid w:val="00AD7683"/>
    <w:rsid w:val="00AE36E9"/>
    <w:rsid w:val="00AF11A8"/>
    <w:rsid w:val="00B02E4D"/>
    <w:rsid w:val="00B0306A"/>
    <w:rsid w:val="00B4158F"/>
    <w:rsid w:val="00B755AD"/>
    <w:rsid w:val="00BD6FEC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A4116"/>
    <w:rsid w:val="00DB32D9"/>
    <w:rsid w:val="00DD103A"/>
    <w:rsid w:val="00E12DC3"/>
    <w:rsid w:val="00E14145"/>
    <w:rsid w:val="00E32069"/>
    <w:rsid w:val="00ED1EBE"/>
    <w:rsid w:val="00EF4CB8"/>
    <w:rsid w:val="00F07157"/>
    <w:rsid w:val="00F230DA"/>
    <w:rsid w:val="00F57AF0"/>
    <w:rsid w:val="00F90BF7"/>
    <w:rsid w:val="00FA3877"/>
    <w:rsid w:val="00FA49B8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9027B"/>
  <w15:docId w15:val="{37B9D0D6-55DF-417D-BDDA-561F2F10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1F5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5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A5B32-59DF-448E-B01E-5F561212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SALİHA ÇAM</cp:lastModifiedBy>
  <cp:revision>2</cp:revision>
  <cp:lastPrinted>2022-06-23T12:01:00Z</cp:lastPrinted>
  <dcterms:created xsi:type="dcterms:W3CDTF">2025-01-23T11:00:00Z</dcterms:created>
  <dcterms:modified xsi:type="dcterms:W3CDTF">2025-01-23T11:00:00Z</dcterms:modified>
</cp:coreProperties>
</file>