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E87C91">
        <w:trPr>
          <w:trHeight w:val="953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2BBDA93" w:rsidR="004B7494" w:rsidRPr="0068677D" w:rsidRDefault="00336300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CC1546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Ameliyat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sırasında oluşacak kan, alkol ve bu özellikteki sıvı </w:t>
            </w:r>
            <w:r w:rsidR="00CC1546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materyalleri emerek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ortadan kaldır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mak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amacı 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ile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4B7494" w14:paraId="48B12155" w14:textId="77777777" w:rsidTr="00E87C91">
        <w:trPr>
          <w:trHeight w:val="1675"/>
        </w:trPr>
        <w:tc>
          <w:tcPr>
            <w:tcW w:w="1537" w:type="dxa"/>
          </w:tcPr>
          <w:p w14:paraId="0A8AD5BF" w14:textId="4E389D5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9F0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81130F9" w14:textId="534C2438" w:rsidR="00336300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ameliyat masa örtüsü sıvı emici veya </w:t>
            </w:r>
            <w:r w:rsidR="000A7634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ameliyat masa örtüsü yüksek sıvı emici 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tiplerinden herhangi biri olmalıdır.</w:t>
            </w:r>
          </w:p>
          <w:p w14:paraId="11D8E40A" w14:textId="3D56D6A6" w:rsidR="004B7494" w:rsidRPr="0068677D" w:rsidRDefault="00433CB8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kullanım yeri veya amacına göre steril ve/veya </w:t>
            </w:r>
            <w:proofErr w:type="spellStart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nonsteril</w:t>
            </w:r>
            <w:proofErr w:type="spellEnd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</w:tc>
      </w:tr>
      <w:tr w:rsidR="0097378B" w14:paraId="0D6BA65A" w14:textId="77777777" w:rsidTr="00FE4ADE">
        <w:trPr>
          <w:trHeight w:val="7550"/>
        </w:trPr>
        <w:tc>
          <w:tcPr>
            <w:tcW w:w="1537" w:type="dxa"/>
          </w:tcPr>
          <w:p w14:paraId="0A505872" w14:textId="766D26D9" w:rsidR="0068677D" w:rsidRPr="0068677D" w:rsidRDefault="0068677D" w:rsidP="00686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7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Özellikler:</w:t>
            </w:r>
          </w:p>
          <w:p w14:paraId="441BDE8E" w14:textId="77777777" w:rsidR="0068677D" w:rsidRPr="0068677D" w:rsidRDefault="0068677D" w:rsidP="0068677D"/>
          <w:p w14:paraId="753B506A" w14:textId="7C35D31C" w:rsidR="0068677D" w:rsidRDefault="0068677D" w:rsidP="0068677D"/>
          <w:p w14:paraId="37F0DE18" w14:textId="42F24AEB" w:rsidR="0097378B" w:rsidRPr="0068677D" w:rsidRDefault="0097378B" w:rsidP="0068677D">
            <w:pPr>
              <w:jc w:val="center"/>
              <w:rPr>
                <w:b/>
              </w:rPr>
            </w:pPr>
          </w:p>
        </w:tc>
        <w:tc>
          <w:tcPr>
            <w:tcW w:w="8303" w:type="dxa"/>
            <w:shd w:val="clear" w:color="auto" w:fill="auto"/>
          </w:tcPr>
          <w:p w14:paraId="04DA7F1F" w14:textId="77777777" w:rsidR="0097378B" w:rsidRPr="00E87C91" w:rsidRDefault="0097378B" w:rsidP="00E87C9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Ameliyat Masa Örtüsü Sıvı Emici;</w:t>
            </w:r>
          </w:p>
          <w:p w14:paraId="4D4B821B" w14:textId="1EFD3991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boyutları 100x225(±5)cm olmalıdır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64CB2856" w14:textId="1320BBA0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temel ağırlığı en az 110g/m2(±10) olmalıdır.</w:t>
            </w:r>
          </w:p>
          <w:p w14:paraId="60D765F9" w14:textId="18976C81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3 katlı yapıda olmalı ve bu k</w:t>
            </w:r>
            <w:bookmarkStart w:id="0" w:name="_GoBack"/>
            <w:bookmarkEnd w:id="0"/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atlar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ı sayesinde sıvı emme özeliği 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olmalıdır.</w:t>
            </w:r>
          </w:p>
          <w:p w14:paraId="5F135934" w14:textId="61DAE052" w:rsidR="00C12595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olietilen film ve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dokumasız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polipropilenden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oluşmalıdır.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5B44E15D" w14:textId="14DED025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Ürünün üst kat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dokumasız</w:t>
            </w:r>
            <w:proofErr w:type="spellEnd"/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polipropilen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den ve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alt katı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en az %27 polietilen filmden imal edilmiş olmalıdır.</w:t>
            </w:r>
          </w:p>
          <w:p w14:paraId="55B0EF56" w14:textId="39A5521C" w:rsidR="008320F1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sıvı emme kapasitesi en az 1700 ml/m</w:t>
            </w:r>
            <w:r w:rsidR="0097378B" w:rsidRPr="00E87C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olmalıdır.</w:t>
            </w:r>
            <w:r w:rsidR="008320F1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7A53A74E" w14:textId="7C60A1E1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Ürün hipoalerjenik olmalı, lateks içermemeli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ve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cildi tahriş etmemelidir.</w:t>
            </w:r>
          </w:p>
          <w:p w14:paraId="78A44BF8" w14:textId="1899CEF4" w:rsidR="0097378B" w:rsidRPr="00E87C91" w:rsidRDefault="0097378B" w:rsidP="00E87C9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Ameliyat Masa Örtüsü </w:t>
            </w:r>
            <w:r w:rsidR="000A7634"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Yüksek </w:t>
            </w: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Sıvı </w:t>
            </w:r>
            <w:r w:rsidR="000A7634"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Emici</w:t>
            </w: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;</w:t>
            </w:r>
          </w:p>
          <w:p w14:paraId="52035C8F" w14:textId="222F4234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boyutları 100x225(±5) cm olmalıdır.</w:t>
            </w:r>
          </w:p>
          <w:p w14:paraId="6602B057" w14:textId="6976166D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üç k</w:t>
            </w:r>
            <w:r w:rsidR="008320F1">
              <w:rPr>
                <w:rFonts w:ascii="Times New Roman" w:hAnsi="Times New Roman" w:cs="Times New Roman"/>
                <w:sz w:val="24"/>
                <w:szCs w:val="24"/>
              </w:rPr>
              <w:t>atlı yapıda olmalı, üst katı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 dokuma olmayan </w:t>
            </w:r>
            <w:proofErr w:type="spellStart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poliprop</w:t>
            </w:r>
            <w:r w:rsidR="008320F1">
              <w:rPr>
                <w:rFonts w:ascii="Times New Roman" w:hAnsi="Times New Roman" w:cs="Times New Roman"/>
                <w:sz w:val="24"/>
                <w:szCs w:val="24"/>
              </w:rPr>
              <w:t>ilen</w:t>
            </w:r>
            <w:proofErr w:type="spellEnd"/>
            <w:r w:rsidR="008320F1">
              <w:rPr>
                <w:rFonts w:ascii="Times New Roman" w:hAnsi="Times New Roman" w:cs="Times New Roman"/>
                <w:sz w:val="24"/>
                <w:szCs w:val="24"/>
              </w:rPr>
              <w:t xml:space="preserve"> ve orta kat</w:t>
            </w:r>
            <w:r w:rsidR="00E87C91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polietilen malzemeden imal edilmiş olmalıdır.</w:t>
            </w:r>
            <w:r w:rsidR="0097378B" w:rsidRPr="0068677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C5D667" w14:textId="33C8C3C5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, emilen sıvıyı yanlardan sızdırmayacak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ö</w:t>
            </w:r>
            <w:proofErr w:type="spellStart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zellikte</w:t>
            </w:r>
            <w:proofErr w:type="spellEnd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 olmalı ve operasyon alanına sıvının akmasını engelleyerek steril alanın sürdürülebilirliğini sağlamalıdır.</w:t>
            </w:r>
          </w:p>
          <w:p w14:paraId="6F2AC766" w14:textId="597AE2B5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sıvı hapsetme kapasitesi en az 2400ml/m</w:t>
            </w:r>
            <w:r w:rsidR="0097378B" w:rsidRPr="00E87C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olmalıdır.</w:t>
            </w:r>
          </w:p>
          <w:p w14:paraId="075971B3" w14:textId="37F79A40" w:rsidR="0097378B" w:rsidRPr="0068677D" w:rsidRDefault="0097378B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hipoalerjenik olmalı, lateks içermemeli, cildi tahriş </w:t>
            </w:r>
            <w:r w:rsidR="00C9650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etmemelidir.</w:t>
            </w:r>
          </w:p>
        </w:tc>
      </w:tr>
      <w:tr w:rsidR="00E87C91" w14:paraId="359BB96F" w14:textId="77777777" w:rsidTr="00E87C91">
        <w:trPr>
          <w:trHeight w:val="2566"/>
        </w:trPr>
        <w:tc>
          <w:tcPr>
            <w:tcW w:w="1537" w:type="dxa"/>
          </w:tcPr>
          <w:p w14:paraId="5B685C12" w14:textId="4CFF7D38" w:rsidR="00E87C91" w:rsidRPr="0068677D" w:rsidRDefault="00E87C91" w:rsidP="00686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E26DBA9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tek kullanımlık olmalıdır.</w:t>
            </w:r>
          </w:p>
          <w:p w14:paraId="0E7BA53F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93/42 / EEC Tıbbi Cihazlar Direktifi ile uyumlu olarak üretilmelidir.</w:t>
            </w:r>
          </w:p>
          <w:p w14:paraId="000CCF52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ISO 10993-1 </w:t>
            </w:r>
            <w:proofErr w:type="spellStart"/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Biyo</w:t>
            </w:r>
            <w:proofErr w:type="spellEnd"/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-uyumluluk standardına uygun olmalıdır.</w:t>
            </w:r>
          </w:p>
          <w:p w14:paraId="4DA10723" w14:textId="76CFBA35" w:rsidR="00E87C91" w:rsidRPr="00E87C91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şekilde; ürün tipi, miktarı, ölçüleri, üretici firma adı ve diğer üretim bilgilerinin bulunduğu etiket olmalıdır.</w:t>
            </w:r>
          </w:p>
        </w:tc>
      </w:tr>
    </w:tbl>
    <w:p w14:paraId="3335A9E9" w14:textId="77777777" w:rsidR="00331203" w:rsidRPr="00E87C91" w:rsidRDefault="00331203" w:rsidP="00E87C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87C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89A42" w14:textId="77777777" w:rsidR="002C0C6B" w:rsidRDefault="002C0C6B" w:rsidP="00CC1546">
      <w:pPr>
        <w:spacing w:after="0" w:line="240" w:lineRule="auto"/>
      </w:pPr>
      <w:r>
        <w:separator/>
      </w:r>
    </w:p>
  </w:endnote>
  <w:endnote w:type="continuationSeparator" w:id="0">
    <w:p w14:paraId="2A0D531C" w14:textId="77777777" w:rsidR="002C0C6B" w:rsidRDefault="002C0C6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314FE" w14:textId="77777777" w:rsidR="002C0C6B" w:rsidRDefault="002C0C6B" w:rsidP="00CC1546">
      <w:pPr>
        <w:spacing w:after="0" w:line="240" w:lineRule="auto"/>
      </w:pPr>
      <w:r>
        <w:separator/>
      </w:r>
    </w:p>
  </w:footnote>
  <w:footnote w:type="continuationSeparator" w:id="0">
    <w:p w14:paraId="577B3D61" w14:textId="77777777" w:rsidR="002C0C6B" w:rsidRDefault="002C0C6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62D30BD" w:rsidR="00CC1546" w:rsidRPr="009F0C55" w:rsidRDefault="00CC1546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9F0C55">
      <w:rPr>
        <w:rFonts w:ascii="Times New Roman" w:hAnsi="Times New Roman" w:cs="Times New Roman"/>
        <w:b/>
        <w:bCs/>
        <w:sz w:val="24"/>
        <w:szCs w:val="24"/>
      </w:rPr>
      <w:t>SMT4142</w:t>
    </w:r>
    <w:r w:rsidR="00842FB2" w:rsidRPr="009F0C55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C12595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AMELİYAT MASA </w:t>
    </w:r>
    <w:r w:rsidR="00842FB2" w:rsidRPr="009F0C55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ÖRTÜSÜ, SIVI EMİCİ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7A0489"/>
    <w:multiLevelType w:val="hybridMultilevel"/>
    <w:tmpl w:val="347E3A20"/>
    <w:lvl w:ilvl="0" w:tplc="3B349F7C">
      <w:start w:val="1"/>
      <w:numFmt w:val="decimal"/>
      <w:lvlText w:val="%1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8305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EA31BE">
      <w:start w:val="1"/>
      <w:numFmt w:val="lowerRoman"/>
      <w:lvlText w:val="%3."/>
      <w:lvlJc w:val="left"/>
      <w:pPr>
        <w:ind w:left="25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8E36C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0B63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881B6">
      <w:start w:val="1"/>
      <w:numFmt w:val="lowerRoman"/>
      <w:lvlText w:val="%6."/>
      <w:lvlJc w:val="left"/>
      <w:pPr>
        <w:ind w:left="467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92B720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60280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45962">
      <w:start w:val="1"/>
      <w:numFmt w:val="lowerRoman"/>
      <w:lvlText w:val="%9."/>
      <w:lvlJc w:val="left"/>
      <w:pPr>
        <w:ind w:left="68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7F43"/>
    <w:multiLevelType w:val="hybridMultilevel"/>
    <w:tmpl w:val="AE5EF8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69EB"/>
    <w:multiLevelType w:val="hybridMultilevel"/>
    <w:tmpl w:val="5432746C"/>
    <w:lvl w:ilvl="0" w:tplc="E64C8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A7634"/>
    <w:rsid w:val="000D04A5"/>
    <w:rsid w:val="00104579"/>
    <w:rsid w:val="00195FEB"/>
    <w:rsid w:val="001A0D55"/>
    <w:rsid w:val="00205531"/>
    <w:rsid w:val="002618E3"/>
    <w:rsid w:val="002B66F4"/>
    <w:rsid w:val="002C0C6B"/>
    <w:rsid w:val="00330210"/>
    <w:rsid w:val="00331203"/>
    <w:rsid w:val="00336300"/>
    <w:rsid w:val="00392893"/>
    <w:rsid w:val="003B4938"/>
    <w:rsid w:val="003D2986"/>
    <w:rsid w:val="00433CB8"/>
    <w:rsid w:val="004459F9"/>
    <w:rsid w:val="004B7494"/>
    <w:rsid w:val="004E3F7D"/>
    <w:rsid w:val="00570C2D"/>
    <w:rsid w:val="005D7BEA"/>
    <w:rsid w:val="00624766"/>
    <w:rsid w:val="0068378E"/>
    <w:rsid w:val="0068677D"/>
    <w:rsid w:val="00767062"/>
    <w:rsid w:val="007D214B"/>
    <w:rsid w:val="007F5BF8"/>
    <w:rsid w:val="008320F1"/>
    <w:rsid w:val="00842FB2"/>
    <w:rsid w:val="00924E0A"/>
    <w:rsid w:val="00936492"/>
    <w:rsid w:val="0097378B"/>
    <w:rsid w:val="009B55FF"/>
    <w:rsid w:val="009F0C55"/>
    <w:rsid w:val="00A0594E"/>
    <w:rsid w:val="00A76582"/>
    <w:rsid w:val="00A977F9"/>
    <w:rsid w:val="00BA3150"/>
    <w:rsid w:val="00BD6076"/>
    <w:rsid w:val="00BF162C"/>
    <w:rsid w:val="00BF4EE4"/>
    <w:rsid w:val="00BF5AAE"/>
    <w:rsid w:val="00C0638B"/>
    <w:rsid w:val="00C12595"/>
    <w:rsid w:val="00C96505"/>
    <w:rsid w:val="00CB1DA4"/>
    <w:rsid w:val="00CB1DCA"/>
    <w:rsid w:val="00CC1546"/>
    <w:rsid w:val="00D12CBE"/>
    <w:rsid w:val="00DC5F83"/>
    <w:rsid w:val="00E87C91"/>
    <w:rsid w:val="00ED3775"/>
    <w:rsid w:val="00F87C1A"/>
    <w:rsid w:val="00FE0CEA"/>
    <w:rsid w:val="00FE4ADE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YerTutucuMetni">
    <w:name w:val="Placeholder Text"/>
    <w:basedOn w:val="VarsaylanParagrafYazTipi"/>
    <w:uiPriority w:val="99"/>
    <w:semiHidden/>
    <w:rsid w:val="009F0C55"/>
    <w:rPr>
      <w:color w:val="808080"/>
    </w:rPr>
  </w:style>
  <w:style w:type="paragraph" w:customStyle="1" w:styleId="Gvde">
    <w:name w:val="Gövde"/>
    <w:rsid w:val="00C06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472E-1E45-4B1B-89ED-B073D344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2025-10-22T11:48:00Z</dcterms:created>
  <dcterms:modified xsi:type="dcterms:W3CDTF">2026-02-27T06:38:00Z</dcterms:modified>
</cp:coreProperties>
</file>