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91613" w:rsidRPr="0009612A" w:rsidTr="00195FEB">
        <w:trPr>
          <w:trHeight w:val="1351"/>
        </w:trPr>
        <w:tc>
          <w:tcPr>
            <w:tcW w:w="1537" w:type="dxa"/>
          </w:tcPr>
          <w:p w:rsidR="004B7494" w:rsidRPr="0009612A" w:rsidRDefault="004B7494" w:rsidP="00C563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0961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192DEC" w:rsidRPr="0009612A" w:rsidRDefault="00192DEC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Tamamen tıkanmış ve kronikleşmiş koroner arter darlıklarının rekanalize edilmesi için özel olarak tasarlanmış olmalıdır.</w:t>
            </w:r>
          </w:p>
          <w:p w:rsidR="004B7494" w:rsidRPr="0009612A" w:rsidRDefault="004B7494" w:rsidP="00C5634B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13" w:rsidRPr="0009612A" w:rsidTr="004B7494">
        <w:trPr>
          <w:trHeight w:val="1640"/>
        </w:trPr>
        <w:tc>
          <w:tcPr>
            <w:tcW w:w="1537" w:type="dxa"/>
          </w:tcPr>
          <w:p w:rsidR="004B7494" w:rsidRPr="0009612A" w:rsidRDefault="004B7494" w:rsidP="00C563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09612A" w:rsidRDefault="004B7494" w:rsidP="00C563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E23B0" w:rsidRPr="0009612A" w:rsidRDefault="006F7022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 </w:t>
            </w:r>
            <w:r w:rsidR="005E0B4F" w:rsidRPr="0009612A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="005E0B4F"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 kalınlığında olmalıdır.</w:t>
            </w:r>
          </w:p>
          <w:p w:rsidR="00C5634B" w:rsidRPr="0009612A" w:rsidRDefault="00C5634B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Kılavuz tel serisi 1</w:t>
            </w:r>
            <w:r w:rsidR="006F7022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-15gr arasında farklı uç ağırlıklarına sahip seçenekleri olmalıdır.</w:t>
            </w:r>
          </w:p>
          <w:p w:rsidR="005E0B4F" w:rsidRPr="0009612A" w:rsidRDefault="005E0B4F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Kılavuz tel CTO kaplamasına göre </w:t>
            </w:r>
            <w:proofErr w:type="spellStart"/>
            <w:r w:rsidR="00BD133C" w:rsidRPr="0009612A">
              <w:rPr>
                <w:rFonts w:ascii="Times New Roman" w:hAnsi="Times New Roman" w:cs="Times New Roman"/>
                <w:sz w:val="24"/>
                <w:szCs w:val="24"/>
              </w:rPr>
              <w:t>hidrofilik</w:t>
            </w:r>
            <w:proofErr w:type="spellEnd"/>
            <w:r w:rsidR="00BD133C" w:rsidRPr="00096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hidrofobik</w:t>
            </w:r>
            <w:proofErr w:type="spellEnd"/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/polimer kaplı olmalıdır.</w:t>
            </w:r>
          </w:p>
          <w:p w:rsidR="00BD133C" w:rsidRPr="0009612A" w:rsidRDefault="00BD133C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Kılavuz tel CTO en uç distal segment sürtünmeyi engelleyici özel hidrofobik bir kaplamaya sahip olmalı, proksimal segment ise hidrofilik kaplı olmalı hidrofilik kısmı kılavuz telin en uç noktasına ulaşmadan sonlanmalı</w:t>
            </w:r>
          </w:p>
          <w:p w:rsidR="005E0B4F" w:rsidRPr="0009612A" w:rsidRDefault="005E0B4F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Kılavuz tel döndürerek yönlendirmeye ve oklüzyon geçişine uygun çekirdek yapısında olmalıdır.</w:t>
            </w:r>
          </w:p>
          <w:p w:rsidR="005E0B4F" w:rsidRPr="0009612A" w:rsidRDefault="005E0B4F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Kılavuz tel CTO, uzunluğu 180</w:t>
            </w:r>
            <w:r w:rsidR="006F702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-300cm aralığında standart ve </w:t>
            </w:r>
            <w:r w:rsidR="00C5634B" w:rsidRPr="0009612A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</w:t>
            </w:r>
          </w:p>
          <w:p w:rsidR="00B91613" w:rsidRPr="0009612A" w:rsidRDefault="00F814C9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Kılavuz telin uç yapısı k</w:t>
            </w:r>
            <w:r w:rsidR="006B59A9"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ullanım kolaylığı sağlamak için </w:t>
            </w:r>
            <w:proofErr w:type="spellStart"/>
            <w:r w:rsidR="006B59A9" w:rsidRPr="0009612A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="006B59A9" w:rsidRPr="0009612A">
              <w:rPr>
                <w:rFonts w:ascii="Times New Roman" w:hAnsi="Times New Roman" w:cs="Times New Roman"/>
                <w:sz w:val="24"/>
                <w:szCs w:val="24"/>
              </w:rPr>
              <w:t>, standart,</w:t>
            </w:r>
            <w:r w:rsidR="0009612A"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9A9" w:rsidRPr="0009612A">
              <w:rPr>
                <w:rFonts w:ascii="Times New Roman" w:hAnsi="Times New Roman" w:cs="Times New Roman"/>
                <w:sz w:val="24"/>
                <w:szCs w:val="24"/>
              </w:rPr>
              <w:t>sert</w:t>
            </w:r>
            <w:r w:rsidR="0009612A" w:rsidRPr="00096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9612A" w:rsidRPr="0009612A">
              <w:rPr>
                <w:rFonts w:ascii="Times New Roman" w:hAnsi="Times New Roman" w:cs="Times New Roman"/>
                <w:sz w:val="24"/>
                <w:szCs w:val="24"/>
              </w:rPr>
              <w:t>stiff</w:t>
            </w:r>
            <w:proofErr w:type="spellEnd"/>
            <w:r w:rsidR="0009612A" w:rsidRPr="00096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59A9"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09612A" w:rsidRPr="0009612A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="0009612A"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9A9"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sert </w:t>
            </w:r>
            <w:r w:rsidR="0009612A"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yapıda </w:t>
            </w:r>
            <w:r w:rsidR="006B59A9" w:rsidRPr="0009612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F814C9" w:rsidRPr="0009612A" w:rsidRDefault="00F814C9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Kılavuz telin gövde yapısı </w:t>
            </w:r>
            <w:proofErr w:type="spellStart"/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="0009612A"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12A"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yapıda </w:t>
            </w: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</w:tc>
      </w:tr>
      <w:tr w:rsidR="00B91613" w:rsidRPr="0009612A" w:rsidTr="004B7494">
        <w:trPr>
          <w:trHeight w:val="1640"/>
        </w:trPr>
        <w:tc>
          <w:tcPr>
            <w:tcW w:w="1537" w:type="dxa"/>
          </w:tcPr>
          <w:p w:rsidR="004B7494" w:rsidRPr="0009612A" w:rsidRDefault="004B7494" w:rsidP="00C563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09612A" w:rsidRDefault="004B7494" w:rsidP="00C563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E0B4F" w:rsidRPr="0009612A" w:rsidRDefault="005E0B4F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>Gövde ekleme olmamalı, yekpare olmalıdır.</w:t>
            </w:r>
          </w:p>
          <w:p w:rsidR="005E0B4F" w:rsidRPr="0009612A" w:rsidRDefault="005E0B4F" w:rsidP="00C5634B">
            <w:pPr>
              <w:pStyle w:val="Gvdemetni20"/>
              <w:numPr>
                <w:ilvl w:val="0"/>
                <w:numId w:val="6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Mükemmel "torque" özelliğine </w:t>
            </w:r>
            <w:r w:rsidR="00E22CEE" w:rsidRPr="0009612A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r w:rsidRPr="0009612A">
              <w:rPr>
                <w:rFonts w:ascii="Times New Roman" w:hAnsi="Times New Roman" w:cs="Times New Roman"/>
                <w:sz w:val="24"/>
                <w:szCs w:val="24"/>
              </w:rPr>
              <w:t xml:space="preserve"> olup, yumuşak kısım kaplaması "torque" özelliğini engellemeyecek yapıda (bağlantısız) olmalıdır</w:t>
            </w:r>
            <w:r w:rsidR="006B59A9" w:rsidRPr="0009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31A" w:rsidRPr="0009612A" w:rsidRDefault="001A331A" w:rsidP="00C5634B">
            <w:pPr>
              <w:pStyle w:val="AralkYok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1613" w:rsidRPr="0009612A" w:rsidTr="004B7494">
        <w:trPr>
          <w:trHeight w:val="1640"/>
        </w:trPr>
        <w:tc>
          <w:tcPr>
            <w:tcW w:w="1537" w:type="dxa"/>
          </w:tcPr>
          <w:p w:rsidR="004B7494" w:rsidRPr="0009612A" w:rsidRDefault="004B7494" w:rsidP="00C563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61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09612A" w:rsidRDefault="004B7494" w:rsidP="00C563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09612A" w:rsidRDefault="00C5634B" w:rsidP="00C5634B">
            <w:pPr>
              <w:pStyle w:val="AralkYok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612A">
              <w:rPr>
                <w:rFonts w:ascii="Times New Roman" w:hAnsi="Times New Roman" w:cs="Times New Roman"/>
                <w:szCs w:val="24"/>
              </w:rPr>
              <w:t>Malzeme steril ve orjinal ambalajında teslim edilmelidir.</w:t>
            </w:r>
          </w:p>
        </w:tc>
      </w:tr>
    </w:tbl>
    <w:p w:rsidR="00331203" w:rsidRPr="0009612A" w:rsidRDefault="00331203" w:rsidP="00C5634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09612A" w:rsidSect="00C56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A4" w:rsidRDefault="00C628A4" w:rsidP="00E02E86">
      <w:pPr>
        <w:spacing w:after="0" w:line="240" w:lineRule="auto"/>
      </w:pPr>
      <w:r>
        <w:separator/>
      </w:r>
    </w:p>
  </w:endnote>
  <w:endnote w:type="continuationSeparator" w:id="0">
    <w:p w:rsidR="00C628A4" w:rsidRDefault="00C628A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34B" w:rsidRDefault="00C563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34B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34B" w:rsidRDefault="00C563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A4" w:rsidRDefault="00C628A4" w:rsidP="00E02E86">
      <w:pPr>
        <w:spacing w:after="0" w:line="240" w:lineRule="auto"/>
      </w:pPr>
      <w:r>
        <w:separator/>
      </w:r>
    </w:p>
  </w:footnote>
  <w:footnote w:type="continuationSeparator" w:id="0">
    <w:p w:rsidR="00C628A4" w:rsidRDefault="00C628A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34B" w:rsidRDefault="00C563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34B" w:rsidRPr="00C5634B" w:rsidRDefault="00C5634B">
    <w:pPr>
      <w:pStyle w:val="stBilgi"/>
      <w:rPr>
        <w:rFonts w:ascii="Times New Roman" w:hAnsi="Times New Roman" w:cs="Times New Roman"/>
        <w:b/>
        <w:sz w:val="24"/>
        <w:szCs w:val="24"/>
      </w:rPr>
    </w:pPr>
    <w:r w:rsidRPr="00C5634B">
      <w:rPr>
        <w:rFonts w:ascii="Times New Roman" w:hAnsi="Times New Roman" w:cs="Times New Roman"/>
        <w:b/>
        <w:sz w:val="24"/>
        <w:szCs w:val="24"/>
      </w:rPr>
      <w:t>SMT4178-</w:t>
    </w:r>
    <w:r w:rsidRPr="00C5634B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 KILAVUZ TEL, PTCA, KISMİ HİDROFİLİK, CTO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34B" w:rsidRDefault="00C563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E7585E"/>
    <w:multiLevelType w:val="hybridMultilevel"/>
    <w:tmpl w:val="8912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0537"/>
    <w:multiLevelType w:val="multilevel"/>
    <w:tmpl w:val="26584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D935EF6"/>
    <w:multiLevelType w:val="hybridMultilevel"/>
    <w:tmpl w:val="4D5E8144"/>
    <w:lvl w:ilvl="0" w:tplc="7DF49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08C7"/>
    <w:multiLevelType w:val="hybridMultilevel"/>
    <w:tmpl w:val="8912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9612A"/>
    <w:rsid w:val="000D04A5"/>
    <w:rsid w:val="00104579"/>
    <w:rsid w:val="00192DEC"/>
    <w:rsid w:val="00195FEB"/>
    <w:rsid w:val="001A331A"/>
    <w:rsid w:val="001D55EB"/>
    <w:rsid w:val="002618E3"/>
    <w:rsid w:val="002B66F4"/>
    <w:rsid w:val="00331203"/>
    <w:rsid w:val="00366B37"/>
    <w:rsid w:val="004A1870"/>
    <w:rsid w:val="004B7494"/>
    <w:rsid w:val="00536890"/>
    <w:rsid w:val="005E0B4F"/>
    <w:rsid w:val="006B59A9"/>
    <w:rsid w:val="006F7022"/>
    <w:rsid w:val="00743D85"/>
    <w:rsid w:val="0075446A"/>
    <w:rsid w:val="00761DD8"/>
    <w:rsid w:val="007E4FB4"/>
    <w:rsid w:val="008136D1"/>
    <w:rsid w:val="008E034E"/>
    <w:rsid w:val="008E23B0"/>
    <w:rsid w:val="00936492"/>
    <w:rsid w:val="009E148F"/>
    <w:rsid w:val="00A0594E"/>
    <w:rsid w:val="00A76582"/>
    <w:rsid w:val="00A85619"/>
    <w:rsid w:val="00AE20DD"/>
    <w:rsid w:val="00B020FB"/>
    <w:rsid w:val="00B130FF"/>
    <w:rsid w:val="00B91613"/>
    <w:rsid w:val="00BA3150"/>
    <w:rsid w:val="00BD133C"/>
    <w:rsid w:val="00BD6076"/>
    <w:rsid w:val="00BF4EE4"/>
    <w:rsid w:val="00BF5AAE"/>
    <w:rsid w:val="00C27265"/>
    <w:rsid w:val="00C5634B"/>
    <w:rsid w:val="00C628A4"/>
    <w:rsid w:val="00CA08BF"/>
    <w:rsid w:val="00CF7CD7"/>
    <w:rsid w:val="00E001DA"/>
    <w:rsid w:val="00E02E86"/>
    <w:rsid w:val="00E22CEE"/>
    <w:rsid w:val="00F54DBA"/>
    <w:rsid w:val="00F56729"/>
    <w:rsid w:val="00F814C9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ralkYok">
    <w:name w:val="No Spacing"/>
    <w:basedOn w:val="Normal"/>
    <w:link w:val="AralkYokChar"/>
    <w:qFormat/>
    <w:rsid w:val="00B916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AralkYokChar">
    <w:name w:val="Aralık Yok Char"/>
    <w:basedOn w:val="VarsaylanParagrafYazTipi"/>
    <w:link w:val="AralkYok"/>
    <w:locked/>
    <w:rsid w:val="00B91613"/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Gvdemetni2">
    <w:name w:val="Gövde metni (2)_"/>
    <w:basedOn w:val="VarsaylanParagrafYazTipi"/>
    <w:link w:val="Gvdemetni20"/>
    <w:rsid w:val="00192DE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192DEC"/>
    <w:pPr>
      <w:widowControl w:val="0"/>
      <w:shd w:val="clear" w:color="auto" w:fill="FFFFFF"/>
      <w:spacing w:before="780" w:after="240" w:line="341" w:lineRule="exact"/>
      <w:ind w:hanging="880"/>
      <w:jc w:val="both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83B9-93F3-40CE-BE01-2D305AE2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2023-11-28T09:04:00Z</dcterms:created>
  <dcterms:modified xsi:type="dcterms:W3CDTF">2023-11-28T09:04:00Z</dcterms:modified>
</cp:coreProperties>
</file>