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AF0440" w:rsidRPr="007F6515" w14:paraId="137A986A" w14:textId="77777777" w:rsidTr="002846F9">
        <w:trPr>
          <w:trHeight w:val="1351"/>
        </w:trPr>
        <w:tc>
          <w:tcPr>
            <w:tcW w:w="1537" w:type="dxa"/>
          </w:tcPr>
          <w:p w14:paraId="12F91593" w14:textId="77777777" w:rsidR="00AF0440" w:rsidRPr="007F6515" w:rsidRDefault="00AF0440" w:rsidP="00AF0440">
            <w:pPr>
              <w:pStyle w:val="Balk2"/>
              <w:spacing w:before="120" w:after="120"/>
              <w:ind w:firstLine="0"/>
              <w:rPr>
                <w:rFonts w:cs="Times New Roman"/>
                <w:b/>
                <w:szCs w:val="24"/>
              </w:rPr>
            </w:pPr>
            <w:r w:rsidRPr="007F6515">
              <w:rPr>
                <w:rFonts w:cs="Times New Roman"/>
                <w:b/>
                <w:szCs w:val="24"/>
              </w:rPr>
              <w:t xml:space="preserve">SMT Temel İşlevi: </w:t>
            </w:r>
          </w:p>
        </w:tc>
        <w:tc>
          <w:tcPr>
            <w:tcW w:w="8303" w:type="dxa"/>
            <w:shd w:val="clear" w:color="auto" w:fill="auto"/>
          </w:tcPr>
          <w:p w14:paraId="78BD5BE0" w14:textId="77777777" w:rsidR="00AF0440" w:rsidRPr="00C47A34" w:rsidRDefault="00AE0C4A" w:rsidP="004D6108">
            <w:pPr>
              <w:pStyle w:val="gvdemetni3"/>
              <w:numPr>
                <w:ilvl w:val="0"/>
                <w:numId w:val="36"/>
              </w:numPr>
              <w:spacing w:before="120" w:beforeAutospacing="0" w:after="120" w:afterAutospacing="0" w:line="360" w:lineRule="auto"/>
              <w:jc w:val="both"/>
              <w:rPr>
                <w:color w:val="000000" w:themeColor="text1"/>
                <w:shd w:val="clear" w:color="auto" w:fill="FFFFFF"/>
              </w:rPr>
            </w:pPr>
            <w:r w:rsidRPr="00C47A34">
              <w:rPr>
                <w:color w:val="000000" w:themeColor="text1"/>
                <w:shd w:val="clear" w:color="auto" w:fill="FFFFFF"/>
              </w:rPr>
              <w:t xml:space="preserve">Hazır </w:t>
            </w:r>
            <w:r w:rsidR="00E842B7" w:rsidRPr="00C47A34">
              <w:rPr>
                <w:color w:val="000000" w:themeColor="text1"/>
                <w:shd w:val="clear" w:color="auto" w:fill="FFFFFF"/>
              </w:rPr>
              <w:t>b</w:t>
            </w:r>
            <w:r w:rsidRPr="00C47A34">
              <w:rPr>
                <w:color w:val="000000" w:themeColor="text1"/>
                <w:shd w:val="clear" w:color="auto" w:fill="FFFFFF"/>
              </w:rPr>
              <w:t>esiyerleri (besi ortamı, ortam, vasat, kültür ortamı, kültür vasatı, kültür besiyeri) mikroorganizmaların geliştirilmesi için form</w:t>
            </w:r>
            <w:r w:rsidR="00E842B7" w:rsidRPr="00C47A34">
              <w:rPr>
                <w:color w:val="000000" w:themeColor="text1"/>
                <w:shd w:val="clear" w:color="auto" w:fill="FFFFFF"/>
              </w:rPr>
              <w:t>ü</w:t>
            </w:r>
            <w:r w:rsidRPr="00C47A34">
              <w:rPr>
                <w:color w:val="000000" w:themeColor="text1"/>
                <w:shd w:val="clear" w:color="auto" w:fill="FFFFFF"/>
              </w:rPr>
              <w:t>lize edilerek el değmeden, </w:t>
            </w:r>
            <w:r w:rsidRPr="00C47A34">
              <w:rPr>
                <w:rStyle w:val="Gl"/>
                <w:b w:val="0"/>
                <w:color w:val="000000" w:themeColor="text1"/>
                <w:bdr w:val="none" w:sz="0" w:space="0" w:color="auto" w:frame="1"/>
                <w:shd w:val="clear" w:color="auto" w:fill="FFFFFF"/>
              </w:rPr>
              <w:t>otomatik dolum</w:t>
            </w:r>
            <w:r w:rsidRPr="00C47A34">
              <w:rPr>
                <w:rStyle w:val="Gl"/>
                <w:color w:val="000000" w:themeColor="text1"/>
                <w:bdr w:val="none" w:sz="0" w:space="0" w:color="auto" w:frame="1"/>
                <w:shd w:val="clear" w:color="auto" w:fill="FFFFFF"/>
              </w:rPr>
              <w:t> </w:t>
            </w:r>
            <w:r w:rsidRPr="00C47A34">
              <w:rPr>
                <w:color w:val="000000" w:themeColor="text1"/>
                <w:shd w:val="clear" w:color="auto" w:fill="FFFFFF"/>
              </w:rPr>
              <w:t xml:space="preserve">cihazları ile hazırlanan ve besiyerinin cinsine uygun özel paketler ile ambalajlanan ortamlardır. </w:t>
            </w:r>
          </w:p>
        </w:tc>
      </w:tr>
      <w:tr w:rsidR="00AF0440" w:rsidRPr="007F6515" w14:paraId="4EA9E0B6" w14:textId="77777777" w:rsidTr="00746798">
        <w:trPr>
          <w:trHeight w:val="1323"/>
        </w:trPr>
        <w:tc>
          <w:tcPr>
            <w:tcW w:w="1537" w:type="dxa"/>
          </w:tcPr>
          <w:p w14:paraId="6135CDAF" w14:textId="77777777" w:rsidR="00AF0440" w:rsidRPr="007F6515" w:rsidRDefault="00190BC4" w:rsidP="005D3DDC">
            <w:pPr>
              <w:pStyle w:val="Balk2"/>
              <w:spacing w:before="120" w:after="120"/>
              <w:ind w:firstLine="0"/>
              <w:rPr>
                <w:rFonts w:cs="Times New Roman"/>
                <w:b/>
                <w:szCs w:val="24"/>
              </w:rPr>
            </w:pPr>
            <w:r>
              <w:rPr>
                <w:rFonts w:cs="Times New Roman"/>
                <w:b/>
                <w:szCs w:val="24"/>
              </w:rPr>
              <w:t xml:space="preserve">SM </w:t>
            </w:r>
            <w:r w:rsidR="00AF0440" w:rsidRPr="007F6515">
              <w:rPr>
                <w:rFonts w:cs="Times New Roman"/>
                <w:b/>
                <w:szCs w:val="24"/>
              </w:rPr>
              <w:t>Malzeme Tanımlama Bilgileri:</w:t>
            </w:r>
          </w:p>
        </w:tc>
        <w:tc>
          <w:tcPr>
            <w:tcW w:w="8303" w:type="dxa"/>
            <w:shd w:val="clear" w:color="auto" w:fill="auto"/>
          </w:tcPr>
          <w:p w14:paraId="4410AC2C" w14:textId="44460645" w:rsidR="00DB0C9A" w:rsidRPr="00C47A34" w:rsidRDefault="004D6108" w:rsidP="00456CC1">
            <w:pPr>
              <w:pStyle w:val="ListeParagraf"/>
              <w:numPr>
                <w:ilvl w:val="0"/>
                <w:numId w:val="36"/>
              </w:numPr>
              <w:spacing w:before="120" w:after="120"/>
              <w:rPr>
                <w:rFonts w:ascii="Times New Roman" w:hAnsi="Times New Roman" w:cs="Times New Roman"/>
                <w:color w:val="000000" w:themeColor="text1"/>
                <w:sz w:val="24"/>
                <w:szCs w:val="24"/>
              </w:rPr>
            </w:pPr>
            <w:r w:rsidRPr="00C47A34">
              <w:rPr>
                <w:rFonts w:ascii="Times New Roman" w:hAnsi="Times New Roman" w:cs="Times New Roman"/>
                <w:color w:val="000000" w:themeColor="text1"/>
                <w:sz w:val="24"/>
                <w:szCs w:val="24"/>
              </w:rPr>
              <w:t>Özelliğine göre katı, sıvı ya da yarı katı olmalıdır</w:t>
            </w:r>
          </w:p>
        </w:tc>
      </w:tr>
      <w:tr w:rsidR="00AF0440" w:rsidRPr="007F6515" w14:paraId="525FA587" w14:textId="77777777" w:rsidTr="002846F9">
        <w:trPr>
          <w:trHeight w:val="1640"/>
        </w:trPr>
        <w:tc>
          <w:tcPr>
            <w:tcW w:w="1537" w:type="dxa"/>
          </w:tcPr>
          <w:p w14:paraId="661E7FF4" w14:textId="77777777" w:rsidR="00AF0440" w:rsidRPr="007F6515" w:rsidRDefault="00AF0440" w:rsidP="00AF0440">
            <w:pPr>
              <w:pStyle w:val="Balk2"/>
              <w:spacing w:before="120" w:after="120"/>
              <w:ind w:firstLine="0"/>
              <w:rPr>
                <w:rFonts w:cs="Times New Roman"/>
                <w:b/>
                <w:szCs w:val="24"/>
              </w:rPr>
            </w:pPr>
            <w:r w:rsidRPr="007F6515">
              <w:rPr>
                <w:rFonts w:cs="Times New Roman"/>
                <w:b/>
                <w:szCs w:val="24"/>
              </w:rPr>
              <w:lastRenderedPageBreak/>
              <w:t xml:space="preserve">Teknik Özellikleri: </w:t>
            </w:r>
          </w:p>
          <w:p w14:paraId="3B1FABAD" w14:textId="77777777" w:rsidR="00AF0440" w:rsidRPr="007F6515" w:rsidRDefault="00AF0440" w:rsidP="002846F9">
            <w:pPr>
              <w:pStyle w:val="Balk2"/>
              <w:spacing w:before="120" w:after="120"/>
              <w:rPr>
                <w:rFonts w:cs="Times New Roman"/>
                <w:b/>
                <w:szCs w:val="24"/>
              </w:rPr>
            </w:pPr>
          </w:p>
        </w:tc>
        <w:tc>
          <w:tcPr>
            <w:tcW w:w="8303" w:type="dxa"/>
            <w:shd w:val="clear" w:color="auto" w:fill="auto"/>
          </w:tcPr>
          <w:p w14:paraId="20519233" w14:textId="7A31CB8D" w:rsidR="00135F8A" w:rsidRPr="00DB7661" w:rsidRDefault="00135F8A" w:rsidP="00456CC1">
            <w:pPr>
              <w:pStyle w:val="ListeParagraf"/>
              <w:numPr>
                <w:ilvl w:val="0"/>
                <w:numId w:val="36"/>
              </w:numPr>
              <w:spacing w:before="120" w:after="120"/>
              <w:rPr>
                <w:rFonts w:ascii="Times New Roman" w:hAnsi="Times New Roman" w:cs="Times New Roman"/>
                <w:color w:val="000000" w:themeColor="text1"/>
                <w:sz w:val="24"/>
                <w:szCs w:val="24"/>
              </w:rPr>
            </w:pPr>
            <w:r w:rsidRPr="00DB7661">
              <w:rPr>
                <w:rFonts w:ascii="Times New Roman" w:hAnsi="Times New Roman" w:cs="Times New Roman"/>
                <w:color w:val="000000" w:themeColor="text1"/>
                <w:sz w:val="24"/>
                <w:szCs w:val="24"/>
                <w:shd w:val="clear" w:color="auto" w:fill="FFFFFF"/>
              </w:rPr>
              <w:t xml:space="preserve">Mikroorganizmaların </w:t>
            </w:r>
            <w:r w:rsidR="00E02BAB">
              <w:rPr>
                <w:rFonts w:ascii="Times New Roman" w:hAnsi="Times New Roman" w:cs="Times New Roman"/>
                <w:color w:val="000000" w:themeColor="text1"/>
                <w:sz w:val="24"/>
                <w:szCs w:val="24"/>
                <w:shd w:val="clear" w:color="auto" w:fill="FFFFFF"/>
              </w:rPr>
              <w:t>üretilmesi</w:t>
            </w:r>
            <w:r w:rsidRPr="00DB7661">
              <w:rPr>
                <w:rFonts w:ascii="Times New Roman" w:hAnsi="Times New Roman" w:cs="Times New Roman"/>
                <w:color w:val="000000" w:themeColor="text1"/>
                <w:sz w:val="24"/>
                <w:szCs w:val="24"/>
                <w:shd w:val="clear" w:color="auto" w:fill="FFFFFF"/>
              </w:rPr>
              <w:t xml:space="preserve">, izolasyon, </w:t>
            </w:r>
            <w:proofErr w:type="spellStart"/>
            <w:r w:rsidRPr="00DB7661">
              <w:rPr>
                <w:rFonts w:ascii="Times New Roman" w:hAnsi="Times New Roman" w:cs="Times New Roman"/>
                <w:color w:val="000000" w:themeColor="text1"/>
                <w:sz w:val="24"/>
                <w:szCs w:val="24"/>
                <w:shd w:val="clear" w:color="auto" w:fill="FFFFFF"/>
              </w:rPr>
              <w:t>identifikasyon</w:t>
            </w:r>
            <w:proofErr w:type="spellEnd"/>
            <w:r w:rsidRPr="00DB7661">
              <w:rPr>
                <w:rFonts w:ascii="Times New Roman" w:hAnsi="Times New Roman" w:cs="Times New Roman"/>
                <w:color w:val="000000" w:themeColor="text1"/>
                <w:sz w:val="24"/>
                <w:szCs w:val="24"/>
                <w:shd w:val="clear" w:color="auto" w:fill="FFFFFF"/>
              </w:rPr>
              <w:t xml:space="preserve">, sayım, duyarlılık testleri, sterilite testleri, klinik örneklerin incelenmesi, gıda, su ve çevre kontrolleri, biyolojik ürünlerin elde edilmesi, antibiyotik </w:t>
            </w:r>
            <w:r w:rsidRPr="00DB7661">
              <w:rPr>
                <w:rFonts w:ascii="Times New Roman" w:hAnsi="Times New Roman" w:cs="Times New Roman"/>
                <w:bCs/>
                <w:color w:val="000000" w:themeColor="text1"/>
                <w:sz w:val="24"/>
                <w:szCs w:val="24"/>
                <w:shd w:val="clear" w:color="auto" w:fill="FFFFFF"/>
              </w:rPr>
              <w:t xml:space="preserve">ve/veya </w:t>
            </w:r>
            <w:r w:rsidRPr="00DB7661">
              <w:rPr>
                <w:rFonts w:ascii="Times New Roman" w:hAnsi="Times New Roman" w:cs="Times New Roman"/>
                <w:color w:val="000000" w:themeColor="text1"/>
                <w:sz w:val="24"/>
                <w:szCs w:val="24"/>
                <w:shd w:val="clear" w:color="auto" w:fill="FFFFFF"/>
              </w:rPr>
              <w:t>vitamin analizleri, endüstriyel analizler vb. gibi çok farklı amaçlara yönelik kullanımı olabilir.</w:t>
            </w:r>
          </w:p>
          <w:p w14:paraId="4D003B99" w14:textId="092DFA5C" w:rsidR="00456CC1" w:rsidRPr="00DB7661" w:rsidRDefault="00147E79" w:rsidP="00456CC1">
            <w:pPr>
              <w:pStyle w:val="ListeParagraf"/>
              <w:numPr>
                <w:ilvl w:val="0"/>
                <w:numId w:val="36"/>
              </w:numPr>
              <w:spacing w:before="120" w:after="120"/>
              <w:rPr>
                <w:rFonts w:ascii="Times New Roman" w:eastAsia="Arial" w:hAnsi="Times New Roman" w:cs="Times New Roman"/>
                <w:color w:val="000000" w:themeColor="text1"/>
                <w:sz w:val="24"/>
                <w:szCs w:val="24"/>
              </w:rPr>
            </w:pPr>
            <w:r w:rsidRPr="00DB7661">
              <w:rPr>
                <w:rFonts w:ascii="Times New Roman" w:eastAsia="Arial" w:hAnsi="Times New Roman" w:cs="Times New Roman"/>
                <w:color w:val="000000" w:themeColor="text1"/>
                <w:sz w:val="24"/>
                <w:szCs w:val="24"/>
              </w:rPr>
              <w:t>Katı besiyerleri</w:t>
            </w:r>
            <w:r w:rsidR="00E82961">
              <w:rPr>
                <w:rFonts w:ascii="Times New Roman" w:eastAsia="Arial" w:hAnsi="Times New Roman" w:cs="Times New Roman"/>
                <w:color w:val="000000" w:themeColor="text1"/>
                <w:sz w:val="24"/>
                <w:szCs w:val="24"/>
              </w:rPr>
              <w:t>;</w:t>
            </w:r>
            <w:r w:rsidRPr="00DB7661">
              <w:rPr>
                <w:rFonts w:ascii="Times New Roman" w:eastAsia="Arial" w:hAnsi="Times New Roman" w:cs="Times New Roman"/>
                <w:color w:val="000000" w:themeColor="text1"/>
                <w:sz w:val="24"/>
                <w:szCs w:val="24"/>
              </w:rPr>
              <w:t xml:space="preserve"> en az </w:t>
            </w:r>
            <w:r w:rsidRPr="00DB7661">
              <w:rPr>
                <w:rFonts w:ascii="Times New Roman" w:eastAsia="Arial" w:hAnsi="Times New Roman" w:cs="Times New Roman"/>
                <w:bCs/>
                <w:color w:val="000000" w:themeColor="text1"/>
                <w:sz w:val="24"/>
                <w:szCs w:val="24"/>
              </w:rPr>
              <w:t xml:space="preserve">50 mm </w:t>
            </w:r>
            <w:r w:rsidRPr="00DB7661">
              <w:rPr>
                <w:rFonts w:ascii="Times New Roman" w:eastAsia="Arial" w:hAnsi="Times New Roman" w:cs="Times New Roman"/>
                <w:color w:val="000000" w:themeColor="text1"/>
                <w:sz w:val="24"/>
                <w:szCs w:val="24"/>
              </w:rPr>
              <w:t>çap</w:t>
            </w:r>
            <w:r w:rsidR="00E82961">
              <w:rPr>
                <w:rFonts w:ascii="Times New Roman" w:eastAsia="Arial" w:hAnsi="Times New Roman" w:cs="Times New Roman"/>
                <w:color w:val="000000" w:themeColor="text1"/>
                <w:sz w:val="24"/>
                <w:szCs w:val="24"/>
              </w:rPr>
              <w:t>ında</w:t>
            </w:r>
            <w:r w:rsidRPr="00DB7661">
              <w:rPr>
                <w:rFonts w:ascii="Times New Roman" w:eastAsia="Arial" w:hAnsi="Times New Roman" w:cs="Times New Roman"/>
                <w:color w:val="000000" w:themeColor="text1"/>
                <w:sz w:val="24"/>
                <w:szCs w:val="24"/>
              </w:rPr>
              <w:t xml:space="preserve"> ve </w:t>
            </w:r>
            <w:r w:rsidRPr="00DB7661">
              <w:rPr>
                <w:rFonts w:ascii="Times New Roman" w:eastAsia="Arial" w:hAnsi="Times New Roman" w:cs="Times New Roman"/>
                <w:bCs/>
                <w:color w:val="000000" w:themeColor="text1"/>
                <w:sz w:val="24"/>
                <w:szCs w:val="24"/>
              </w:rPr>
              <w:t xml:space="preserve">en az </w:t>
            </w:r>
            <w:r w:rsidR="00AC60D3" w:rsidRPr="00DB7661">
              <w:rPr>
                <w:rFonts w:ascii="Times New Roman" w:eastAsia="Arial" w:hAnsi="Times New Roman" w:cs="Times New Roman"/>
                <w:bCs/>
                <w:color w:val="000000" w:themeColor="text1"/>
                <w:sz w:val="24"/>
                <w:szCs w:val="24"/>
              </w:rPr>
              <w:t>4</w:t>
            </w:r>
            <w:r w:rsidRPr="00DB7661">
              <w:rPr>
                <w:rFonts w:ascii="Times New Roman" w:eastAsia="Arial" w:hAnsi="Times New Roman" w:cs="Times New Roman"/>
                <w:bCs/>
                <w:color w:val="000000" w:themeColor="text1"/>
                <w:sz w:val="24"/>
                <w:szCs w:val="24"/>
              </w:rPr>
              <w:t xml:space="preserve"> mm</w:t>
            </w:r>
            <w:r w:rsidRPr="00DB7661">
              <w:rPr>
                <w:rFonts w:ascii="Times New Roman" w:eastAsia="Arial" w:hAnsi="Times New Roman" w:cs="Times New Roman"/>
                <w:color w:val="000000" w:themeColor="text1"/>
                <w:sz w:val="24"/>
                <w:szCs w:val="24"/>
              </w:rPr>
              <w:t xml:space="preserve"> yüksekliğinde steril petri kutularında ya da steril </w:t>
            </w:r>
            <w:r w:rsidRPr="00DB7661">
              <w:rPr>
                <w:rFonts w:ascii="Times New Roman" w:hAnsi="Times New Roman" w:cs="Times New Roman"/>
                <w:color w:val="000000" w:themeColor="text1"/>
                <w:sz w:val="24"/>
                <w:szCs w:val="24"/>
                <w:shd w:val="clear" w:color="auto" w:fill="FFFFFF"/>
              </w:rPr>
              <w:t xml:space="preserve">polikarbonat tüp veya cam </w:t>
            </w:r>
            <w:r w:rsidRPr="00DB7661">
              <w:rPr>
                <w:rFonts w:ascii="Times New Roman" w:eastAsia="Arial" w:hAnsi="Times New Roman" w:cs="Times New Roman"/>
                <w:color w:val="000000" w:themeColor="text1"/>
                <w:sz w:val="24"/>
                <w:szCs w:val="24"/>
              </w:rPr>
              <w:t>şişelerde kullanıma hazır durumda olmalıdır.</w:t>
            </w:r>
          </w:p>
          <w:p w14:paraId="5A470849" w14:textId="46EC53A2" w:rsidR="00442814" w:rsidRPr="009A71F6" w:rsidRDefault="00442814" w:rsidP="00442814">
            <w:pPr>
              <w:pStyle w:val="ListeParagraf"/>
              <w:numPr>
                <w:ilvl w:val="0"/>
                <w:numId w:val="36"/>
              </w:numPr>
              <w:spacing w:before="120" w:after="120"/>
              <w:rPr>
                <w:rFonts w:ascii="Times New Roman" w:eastAsia="Arial" w:hAnsi="Times New Roman" w:cs="Times New Roman"/>
                <w:color w:val="000000" w:themeColor="text1"/>
                <w:sz w:val="24"/>
                <w:szCs w:val="24"/>
              </w:rPr>
            </w:pPr>
            <w:r w:rsidRPr="009A71F6">
              <w:rPr>
                <w:rFonts w:ascii="Times New Roman" w:hAnsi="Times New Roman" w:cs="Times New Roman"/>
                <w:color w:val="000000" w:themeColor="text1"/>
                <w:sz w:val="24"/>
                <w:szCs w:val="24"/>
                <w:shd w:val="clear" w:color="auto" w:fill="FFFFFF"/>
              </w:rPr>
              <w:t xml:space="preserve">Sıvı besiyerleri; içinde katılaştırıcı madde bulunmayan </w:t>
            </w:r>
            <w:r w:rsidRPr="009A71F6">
              <w:rPr>
                <w:rFonts w:ascii="Times New Roman" w:hAnsi="Times New Roman" w:cs="Times New Roman"/>
                <w:color w:val="000000" w:themeColor="text1"/>
                <w:sz w:val="24"/>
                <w:szCs w:val="24"/>
                <w:shd w:val="clear" w:color="auto" w:fill="FFFFFF"/>
              </w:rPr>
              <w:t>sıvılaştırışı</w:t>
            </w:r>
            <w:r w:rsidRPr="009A71F6">
              <w:rPr>
                <w:rFonts w:ascii="Times New Roman" w:hAnsi="Times New Roman" w:cs="Times New Roman"/>
                <w:color w:val="000000" w:themeColor="text1"/>
                <w:sz w:val="24"/>
                <w:szCs w:val="24"/>
                <w:shd w:val="clear" w:color="auto" w:fill="FFFFFF"/>
              </w:rPr>
              <w:t xml:space="preserve"> madde</w:t>
            </w:r>
            <w:r>
              <w:rPr>
                <w:rFonts w:ascii="Times New Roman" w:hAnsi="Times New Roman" w:cs="Times New Roman"/>
                <w:color w:val="000000" w:themeColor="text1"/>
                <w:sz w:val="24"/>
                <w:szCs w:val="24"/>
                <w:shd w:val="clear" w:color="auto" w:fill="FFFFFF"/>
              </w:rPr>
              <w:t xml:space="preserve"> </w:t>
            </w:r>
            <w:r w:rsidRPr="009A71F6">
              <w:rPr>
                <w:rFonts w:ascii="Times New Roman" w:hAnsi="Times New Roman" w:cs="Times New Roman"/>
                <w:color w:val="000000" w:themeColor="text1"/>
                <w:sz w:val="24"/>
                <w:szCs w:val="24"/>
                <w:shd w:val="clear" w:color="auto" w:fill="FFFFFF"/>
              </w:rPr>
              <w:t xml:space="preserve">(et suyu, </w:t>
            </w:r>
            <w:proofErr w:type="spellStart"/>
            <w:r w:rsidRPr="009A71F6">
              <w:rPr>
                <w:rFonts w:ascii="Times New Roman" w:hAnsi="Times New Roman" w:cs="Times New Roman"/>
                <w:color w:val="000000" w:themeColor="text1"/>
                <w:sz w:val="24"/>
                <w:szCs w:val="24"/>
                <w:shd w:val="clear" w:color="auto" w:fill="FFFFFF"/>
              </w:rPr>
              <w:t>peptonlu</w:t>
            </w:r>
            <w:proofErr w:type="spellEnd"/>
            <w:r w:rsidRPr="009A71F6">
              <w:rPr>
                <w:rFonts w:ascii="Times New Roman" w:hAnsi="Times New Roman" w:cs="Times New Roman"/>
                <w:color w:val="000000" w:themeColor="text1"/>
                <w:sz w:val="24"/>
                <w:szCs w:val="24"/>
                <w:shd w:val="clear" w:color="auto" w:fill="FFFFFF"/>
              </w:rPr>
              <w:t xml:space="preserve"> su, </w:t>
            </w:r>
            <w:proofErr w:type="spellStart"/>
            <w:r w:rsidRPr="009A71F6">
              <w:rPr>
                <w:rFonts w:ascii="Times New Roman" w:hAnsi="Times New Roman" w:cs="Times New Roman"/>
                <w:color w:val="000000" w:themeColor="text1"/>
                <w:sz w:val="24"/>
                <w:szCs w:val="24"/>
                <w:shd w:val="clear" w:color="auto" w:fill="FFFFFF"/>
              </w:rPr>
              <w:t>Nutrient</w:t>
            </w:r>
            <w:proofErr w:type="spellEnd"/>
            <w:r w:rsidRPr="009A71F6">
              <w:rPr>
                <w:rFonts w:ascii="Times New Roman" w:hAnsi="Times New Roman" w:cs="Times New Roman"/>
                <w:color w:val="000000" w:themeColor="text1"/>
                <w:sz w:val="24"/>
                <w:szCs w:val="24"/>
                <w:shd w:val="clear" w:color="auto" w:fill="FFFFFF"/>
              </w:rPr>
              <w:t xml:space="preserve"> Broth (besleyici </w:t>
            </w:r>
            <w:proofErr w:type="spellStart"/>
            <w:r w:rsidRPr="009A71F6">
              <w:rPr>
                <w:rFonts w:ascii="Times New Roman" w:hAnsi="Times New Roman" w:cs="Times New Roman"/>
                <w:color w:val="000000" w:themeColor="text1"/>
                <w:sz w:val="24"/>
                <w:szCs w:val="24"/>
                <w:shd w:val="clear" w:color="auto" w:fill="FFFFFF"/>
              </w:rPr>
              <w:t>buyyon</w:t>
            </w:r>
            <w:proofErr w:type="spellEnd"/>
            <w:r>
              <w:rPr>
                <w:rFonts w:ascii="Times New Roman" w:hAnsi="Times New Roman" w:cs="Times New Roman"/>
                <w:color w:val="000000" w:themeColor="text1"/>
                <w:sz w:val="24"/>
                <w:szCs w:val="24"/>
                <w:shd w:val="clear" w:color="auto" w:fill="FFFFFF"/>
              </w:rPr>
              <w:t>)</w:t>
            </w:r>
            <w:r w:rsidRPr="009A71F6">
              <w:rPr>
                <w:rFonts w:ascii="Times New Roman" w:hAnsi="Times New Roman" w:cs="Times New Roman"/>
                <w:color w:val="000000" w:themeColor="text1"/>
                <w:sz w:val="24"/>
                <w:szCs w:val="24"/>
                <w:shd w:val="clear" w:color="auto" w:fill="FFFFFF"/>
              </w:rPr>
              <w:t xml:space="preserve">) olan mikroorganizmaların üretilmesinde kullanılan besiyerleridir. </w:t>
            </w:r>
          </w:p>
          <w:p w14:paraId="7B1656D1" w14:textId="17AF9D08" w:rsidR="004D6108" w:rsidRPr="00DB7661" w:rsidRDefault="004D6108" w:rsidP="00253B51">
            <w:pPr>
              <w:pStyle w:val="ListeParagraf"/>
              <w:numPr>
                <w:ilvl w:val="0"/>
                <w:numId w:val="36"/>
              </w:numPr>
              <w:spacing w:before="120" w:after="120"/>
              <w:rPr>
                <w:rFonts w:ascii="Times New Roman" w:hAnsi="Times New Roman" w:cs="Times New Roman"/>
                <w:color w:val="000000" w:themeColor="text1"/>
                <w:sz w:val="24"/>
                <w:szCs w:val="24"/>
              </w:rPr>
            </w:pPr>
            <w:r w:rsidRPr="00DB7661">
              <w:rPr>
                <w:rFonts w:ascii="Times New Roman" w:eastAsia="Arial" w:hAnsi="Times New Roman" w:cs="Times New Roman"/>
                <w:color w:val="000000" w:themeColor="text1"/>
                <w:sz w:val="24"/>
                <w:szCs w:val="24"/>
              </w:rPr>
              <w:t>Sıvı besiyerleri (broth</w:t>
            </w:r>
            <w:r w:rsidR="00CC11D1">
              <w:rPr>
                <w:rFonts w:ascii="Times New Roman" w:eastAsia="Arial" w:hAnsi="Times New Roman" w:cs="Times New Roman"/>
                <w:color w:val="000000" w:themeColor="text1"/>
                <w:sz w:val="24"/>
                <w:szCs w:val="24"/>
              </w:rPr>
              <w:t>-</w:t>
            </w:r>
            <w:proofErr w:type="spellStart"/>
            <w:r w:rsidR="00CC11D1">
              <w:rPr>
                <w:rFonts w:ascii="Times New Roman" w:eastAsia="Arial" w:hAnsi="Times New Roman" w:cs="Times New Roman"/>
                <w:color w:val="000000" w:themeColor="text1"/>
                <w:sz w:val="24"/>
                <w:szCs w:val="24"/>
              </w:rPr>
              <w:t>buyyon</w:t>
            </w:r>
            <w:proofErr w:type="spellEnd"/>
            <w:r w:rsidRPr="00DB7661">
              <w:rPr>
                <w:rFonts w:ascii="Times New Roman" w:eastAsia="Arial" w:hAnsi="Times New Roman" w:cs="Times New Roman"/>
                <w:color w:val="000000" w:themeColor="text1"/>
                <w:sz w:val="24"/>
                <w:szCs w:val="24"/>
              </w:rPr>
              <w:t>) en az 10 mm çap</w:t>
            </w:r>
            <w:r w:rsidR="00442814">
              <w:rPr>
                <w:rFonts w:ascii="Times New Roman" w:eastAsia="Arial" w:hAnsi="Times New Roman" w:cs="Times New Roman"/>
                <w:color w:val="000000" w:themeColor="text1"/>
                <w:sz w:val="24"/>
                <w:szCs w:val="24"/>
              </w:rPr>
              <w:t>ında ve en fazla</w:t>
            </w:r>
            <w:r w:rsidRPr="00DB7661">
              <w:rPr>
                <w:rFonts w:ascii="Times New Roman" w:eastAsia="Arial" w:hAnsi="Times New Roman" w:cs="Times New Roman"/>
                <w:color w:val="000000" w:themeColor="text1"/>
                <w:sz w:val="24"/>
                <w:szCs w:val="24"/>
              </w:rPr>
              <w:t xml:space="preserve"> 18 cm </w:t>
            </w:r>
            <w:r w:rsidR="00442814">
              <w:rPr>
                <w:rFonts w:ascii="Times New Roman" w:eastAsia="Arial" w:hAnsi="Times New Roman" w:cs="Times New Roman"/>
                <w:color w:val="000000" w:themeColor="text1"/>
                <w:sz w:val="24"/>
                <w:szCs w:val="24"/>
              </w:rPr>
              <w:t>boyunda</w:t>
            </w:r>
            <w:r w:rsidR="00442814">
              <w:rPr>
                <w:rFonts w:ascii="Times New Roman" w:eastAsia="Arial" w:hAnsi="Times New Roman" w:cs="Times New Roman"/>
                <w:color w:val="000000" w:themeColor="text1"/>
                <w:sz w:val="24"/>
                <w:szCs w:val="24"/>
              </w:rPr>
              <w:t xml:space="preserve"> </w:t>
            </w:r>
            <w:r w:rsidRPr="00DB7661">
              <w:rPr>
                <w:rFonts w:ascii="Times New Roman" w:eastAsia="Arial" w:hAnsi="Times New Roman" w:cs="Times New Roman"/>
                <w:color w:val="000000" w:themeColor="text1"/>
                <w:sz w:val="24"/>
                <w:szCs w:val="24"/>
              </w:rPr>
              <w:t xml:space="preserve">steril </w:t>
            </w:r>
            <w:r w:rsidRPr="00DB7661">
              <w:rPr>
                <w:rFonts w:ascii="Times New Roman" w:hAnsi="Times New Roman" w:cs="Times New Roman"/>
                <w:color w:val="000000" w:themeColor="text1"/>
                <w:sz w:val="24"/>
                <w:szCs w:val="24"/>
                <w:shd w:val="clear" w:color="auto" w:fill="FFFFFF"/>
              </w:rPr>
              <w:t>polikarbonat tüp</w:t>
            </w:r>
            <w:r w:rsidRPr="00DB7661">
              <w:rPr>
                <w:rFonts w:ascii="Times New Roman" w:eastAsia="Arial" w:hAnsi="Times New Roman" w:cs="Times New Roman"/>
                <w:color w:val="000000" w:themeColor="text1"/>
                <w:sz w:val="24"/>
                <w:szCs w:val="24"/>
              </w:rPr>
              <w:t xml:space="preserve"> veya cam şişelerde kullanıma hazır durumda olmalıdır</w:t>
            </w:r>
            <w:r w:rsidRPr="00DB7661">
              <w:rPr>
                <w:rFonts w:ascii="Times New Roman" w:hAnsi="Times New Roman" w:cs="Times New Roman"/>
                <w:color w:val="000000" w:themeColor="text1"/>
                <w:sz w:val="24"/>
                <w:szCs w:val="24"/>
              </w:rPr>
              <w:t>.</w:t>
            </w:r>
          </w:p>
          <w:p w14:paraId="48324603" w14:textId="3787C339" w:rsidR="00854290" w:rsidRPr="00854290" w:rsidRDefault="00854290" w:rsidP="00253B51">
            <w:pPr>
              <w:pStyle w:val="ListeParagraf"/>
              <w:numPr>
                <w:ilvl w:val="0"/>
                <w:numId w:val="36"/>
              </w:numPr>
              <w:spacing w:before="120" w:after="120"/>
              <w:rPr>
                <w:rFonts w:ascii="Times New Roman" w:eastAsia="Times New Roman" w:hAnsi="Times New Roman" w:cs="Times New Roman"/>
                <w:bCs/>
                <w:color w:val="000000" w:themeColor="text1"/>
                <w:sz w:val="24"/>
                <w:szCs w:val="24"/>
                <w:lang w:eastAsia="tr-TR"/>
              </w:rPr>
            </w:pPr>
            <w:r w:rsidRPr="00854290">
              <w:rPr>
                <w:rFonts w:ascii="Times New Roman" w:eastAsia="Arial" w:hAnsi="Times New Roman" w:cs="Times New Roman"/>
                <w:sz w:val="24"/>
                <w:szCs w:val="24"/>
              </w:rPr>
              <w:t xml:space="preserve">Hazır besiyerlerinin içerdiği maddeler ve bu maddelerin miktarları </w:t>
            </w:r>
            <w:r>
              <w:rPr>
                <w:rFonts w:ascii="Times New Roman" w:eastAsia="Arial" w:hAnsi="Times New Roman" w:cs="Times New Roman"/>
                <w:sz w:val="24"/>
                <w:szCs w:val="24"/>
              </w:rPr>
              <w:t>aşağıda belirtilen ‘’</w:t>
            </w:r>
            <w:r w:rsidRPr="00854290">
              <w:rPr>
                <w:rFonts w:ascii="Times New Roman" w:eastAsia="Arial" w:hAnsi="Times New Roman" w:cs="Times New Roman"/>
                <w:sz w:val="24"/>
                <w:szCs w:val="24"/>
              </w:rPr>
              <w:t>besiyerlerinin özellikleri</w:t>
            </w:r>
            <w:r>
              <w:rPr>
                <w:rFonts w:ascii="Times New Roman" w:eastAsia="Arial" w:hAnsi="Times New Roman" w:cs="Times New Roman"/>
                <w:sz w:val="24"/>
                <w:szCs w:val="24"/>
              </w:rPr>
              <w:t>’’</w:t>
            </w:r>
            <w:r w:rsidRPr="00854290">
              <w:rPr>
                <w:rFonts w:ascii="Times New Roman" w:eastAsia="Arial" w:hAnsi="Times New Roman" w:cs="Times New Roman"/>
                <w:sz w:val="24"/>
                <w:szCs w:val="24"/>
              </w:rPr>
              <w:t xml:space="preserve"> kısmında</w:t>
            </w:r>
            <w:r>
              <w:rPr>
                <w:rFonts w:ascii="Times New Roman" w:eastAsia="Arial" w:hAnsi="Times New Roman" w:cs="Times New Roman"/>
                <w:sz w:val="24"/>
                <w:szCs w:val="24"/>
              </w:rPr>
              <w:t xml:space="preserve">ki </w:t>
            </w:r>
            <w:r w:rsidRPr="00854290">
              <w:rPr>
                <w:rFonts w:ascii="Times New Roman" w:eastAsia="Arial" w:hAnsi="Times New Roman" w:cs="Times New Roman"/>
                <w:sz w:val="24"/>
                <w:szCs w:val="24"/>
              </w:rPr>
              <w:t>içeriklerle uyumlu olmalıdır</w:t>
            </w:r>
            <w:r>
              <w:rPr>
                <w:rFonts w:ascii="Times New Roman" w:eastAsia="Arial" w:hAnsi="Times New Roman" w:cs="Times New Roman"/>
                <w:sz w:val="24"/>
                <w:szCs w:val="24"/>
              </w:rPr>
              <w:t>.</w:t>
            </w:r>
          </w:p>
          <w:p w14:paraId="06F58FDE" w14:textId="75D575E8" w:rsidR="008E657D" w:rsidRDefault="00071378" w:rsidP="00456CC1">
            <w:pPr>
              <w:pStyle w:val="NormalWeb"/>
              <w:numPr>
                <w:ilvl w:val="0"/>
                <w:numId w:val="36"/>
              </w:numPr>
              <w:shd w:val="clear" w:color="auto" w:fill="FFFFFF"/>
              <w:spacing w:before="120" w:beforeAutospacing="0" w:after="120" w:afterAutospacing="0" w:line="360" w:lineRule="auto"/>
              <w:jc w:val="both"/>
              <w:rPr>
                <w:color w:val="000000" w:themeColor="text1"/>
              </w:rPr>
            </w:pPr>
            <w:r>
              <w:rPr>
                <w:color w:val="000000" w:themeColor="text1"/>
              </w:rPr>
              <w:t xml:space="preserve">Tüm besiyerleri için kullanılacak </w:t>
            </w:r>
            <w:proofErr w:type="spellStart"/>
            <w:r w:rsidR="00F30481">
              <w:rPr>
                <w:color w:val="000000" w:themeColor="text1"/>
              </w:rPr>
              <w:t>petri</w:t>
            </w:r>
            <w:proofErr w:type="spellEnd"/>
            <w:r w:rsidR="00F30481">
              <w:rPr>
                <w:color w:val="000000" w:themeColor="text1"/>
              </w:rPr>
              <w:t xml:space="preserve">, </w:t>
            </w:r>
            <w:r>
              <w:rPr>
                <w:color w:val="000000" w:themeColor="text1"/>
              </w:rPr>
              <w:t>ş</w:t>
            </w:r>
            <w:r w:rsidR="008E657D" w:rsidRPr="00DB7661">
              <w:rPr>
                <w:color w:val="000000" w:themeColor="text1"/>
              </w:rPr>
              <w:t>işe</w:t>
            </w:r>
            <w:r w:rsidR="00F30481">
              <w:rPr>
                <w:color w:val="000000" w:themeColor="text1"/>
              </w:rPr>
              <w:t xml:space="preserve"> ve tüpler</w:t>
            </w:r>
            <w:r w:rsidR="008E657D" w:rsidRPr="00DB7661">
              <w:rPr>
                <w:color w:val="000000" w:themeColor="text1"/>
              </w:rPr>
              <w:t xml:space="preserve"> cam</w:t>
            </w:r>
            <w:r w:rsidR="008E657D" w:rsidRPr="00DB7661">
              <w:rPr>
                <w:bCs/>
                <w:color w:val="000000" w:themeColor="text1"/>
              </w:rPr>
              <w:t xml:space="preserve"> veya p</w:t>
            </w:r>
            <w:r w:rsidR="00CC7605">
              <w:rPr>
                <w:bCs/>
                <w:color w:val="000000" w:themeColor="text1"/>
              </w:rPr>
              <w:t>olikarbonat</w:t>
            </w:r>
            <w:r w:rsidR="008E657D" w:rsidRPr="00DB7661">
              <w:rPr>
                <w:color w:val="000000" w:themeColor="text1"/>
              </w:rPr>
              <w:t xml:space="preserve"> maddeden </w:t>
            </w:r>
            <w:r w:rsidR="00CC7605">
              <w:rPr>
                <w:color w:val="000000" w:themeColor="text1"/>
              </w:rPr>
              <w:t>imal edilmiş</w:t>
            </w:r>
            <w:r w:rsidR="008E657D" w:rsidRPr="00DB7661">
              <w:rPr>
                <w:color w:val="000000" w:themeColor="text1"/>
              </w:rPr>
              <w:t xml:space="preserve"> olmalıdır. </w:t>
            </w:r>
          </w:p>
          <w:p w14:paraId="1989B133" w14:textId="23DFA352" w:rsidR="00AF0440" w:rsidRPr="00400F44" w:rsidRDefault="003548E2" w:rsidP="00400F44">
            <w:pPr>
              <w:pStyle w:val="NormalWeb"/>
              <w:numPr>
                <w:ilvl w:val="0"/>
                <w:numId w:val="36"/>
              </w:numPr>
              <w:shd w:val="clear" w:color="auto" w:fill="FFFFFF"/>
              <w:spacing w:before="120" w:beforeAutospacing="0" w:after="120" w:afterAutospacing="0" w:line="360" w:lineRule="auto"/>
              <w:jc w:val="both"/>
              <w:rPr>
                <w:color w:val="000000" w:themeColor="text1"/>
              </w:rPr>
            </w:pPr>
            <w:r w:rsidRPr="00F30481">
              <w:rPr>
                <w:bCs/>
              </w:rPr>
              <w:t xml:space="preserve">Besiyerleri steril olmalıdır. </w:t>
            </w:r>
            <w:proofErr w:type="spellStart"/>
            <w:r w:rsidRPr="00F30481">
              <w:rPr>
                <w:bCs/>
              </w:rPr>
              <w:t>Sterilitesi</w:t>
            </w:r>
            <w:proofErr w:type="spellEnd"/>
            <w:r w:rsidRPr="00F30481">
              <w:rPr>
                <w:bCs/>
              </w:rPr>
              <w:t xml:space="preserve"> bozulmuş</w:t>
            </w:r>
            <w:r w:rsidR="00F30481">
              <w:rPr>
                <w:bCs/>
              </w:rPr>
              <w:t>,</w:t>
            </w:r>
            <w:r w:rsidRPr="00F30481">
              <w:rPr>
                <w:bCs/>
              </w:rPr>
              <w:t xml:space="preserve"> </w:t>
            </w:r>
            <w:proofErr w:type="spellStart"/>
            <w:r w:rsidR="00F30481" w:rsidRPr="00F30481">
              <w:rPr>
                <w:bCs/>
              </w:rPr>
              <w:t>agar</w:t>
            </w:r>
            <w:proofErr w:type="spellEnd"/>
            <w:r w:rsidR="00F30481" w:rsidRPr="00F30481">
              <w:rPr>
                <w:bCs/>
              </w:rPr>
              <w:t xml:space="preserve"> üzerinde kuruma, çatla</w:t>
            </w:r>
            <w:r w:rsidR="00F30481" w:rsidRPr="00F30481">
              <w:rPr>
                <w:bCs/>
              </w:rPr>
              <w:t>malar</w:t>
            </w:r>
            <w:r w:rsidR="00F30481" w:rsidRPr="00F30481">
              <w:rPr>
                <w:bCs/>
              </w:rPr>
              <w:t xml:space="preserve"> bulunan besiyerleri, rengi, miktarı uygun olmayan besiyerleri</w:t>
            </w:r>
            <w:r w:rsidR="00F30481" w:rsidRPr="00F30481">
              <w:rPr>
                <w:bCs/>
              </w:rPr>
              <w:t xml:space="preserve"> </w:t>
            </w:r>
            <w:r w:rsidRPr="00F30481">
              <w:rPr>
                <w:bCs/>
              </w:rPr>
              <w:t>veya zarar görmüş besiyerleri, yüklenici firma tarafından yenileri ile değiştirilmelidir.</w:t>
            </w:r>
            <w:r w:rsidR="00400F44" w:rsidRPr="00DB7661">
              <w:rPr>
                <w:color w:val="000000" w:themeColor="text1"/>
              </w:rPr>
              <w:t xml:space="preserve"> </w:t>
            </w:r>
            <w:r w:rsidR="00400F44" w:rsidRPr="00DB7661">
              <w:rPr>
                <w:color w:val="000000" w:themeColor="text1"/>
              </w:rPr>
              <w:t xml:space="preserve">Transport sırasında </w:t>
            </w:r>
            <w:r w:rsidR="00400F44">
              <w:rPr>
                <w:color w:val="000000" w:themeColor="text1"/>
              </w:rPr>
              <w:t xml:space="preserve">oluşan </w:t>
            </w:r>
            <w:r w:rsidR="0052479C">
              <w:rPr>
                <w:color w:val="000000" w:themeColor="text1"/>
              </w:rPr>
              <w:t>ve/</w:t>
            </w:r>
            <w:r w:rsidR="00400F44">
              <w:rPr>
                <w:color w:val="000000" w:themeColor="text1"/>
              </w:rPr>
              <w:t>ve</w:t>
            </w:r>
            <w:r w:rsidR="0052479C">
              <w:rPr>
                <w:color w:val="000000" w:themeColor="text1"/>
              </w:rPr>
              <w:t>ya</w:t>
            </w:r>
            <w:r w:rsidR="00400F44">
              <w:rPr>
                <w:color w:val="000000" w:themeColor="text1"/>
              </w:rPr>
              <w:t xml:space="preserve"> </w:t>
            </w:r>
            <w:r w:rsidR="0052479C">
              <w:rPr>
                <w:color w:val="000000" w:themeColor="text1"/>
              </w:rPr>
              <w:t>teslim sonra</w:t>
            </w:r>
            <w:r w:rsidR="00D14DB7">
              <w:rPr>
                <w:color w:val="000000" w:themeColor="text1"/>
              </w:rPr>
              <w:t>sı</w:t>
            </w:r>
            <w:r w:rsidR="0052479C">
              <w:rPr>
                <w:color w:val="000000" w:themeColor="text1"/>
              </w:rPr>
              <w:t xml:space="preserve"> </w:t>
            </w:r>
            <w:r w:rsidR="00400F44">
              <w:rPr>
                <w:color w:val="000000" w:themeColor="text1"/>
              </w:rPr>
              <w:t>kullanıcı tarafından</w:t>
            </w:r>
            <w:r w:rsidR="0052479C">
              <w:rPr>
                <w:color w:val="000000" w:themeColor="text1"/>
              </w:rPr>
              <w:t xml:space="preserve"> uygulanacak</w:t>
            </w:r>
            <w:r w:rsidR="00400F44">
              <w:rPr>
                <w:color w:val="000000" w:themeColor="text1"/>
              </w:rPr>
              <w:t xml:space="preserve"> 3 günlük </w:t>
            </w:r>
            <w:proofErr w:type="spellStart"/>
            <w:r w:rsidR="00400F44">
              <w:rPr>
                <w:color w:val="000000" w:themeColor="text1"/>
              </w:rPr>
              <w:t>inkübasyon</w:t>
            </w:r>
            <w:proofErr w:type="spellEnd"/>
            <w:r w:rsidR="00400F44">
              <w:rPr>
                <w:color w:val="000000" w:themeColor="text1"/>
              </w:rPr>
              <w:t xml:space="preserve"> testinde </w:t>
            </w:r>
            <w:proofErr w:type="spellStart"/>
            <w:r w:rsidR="00400F44" w:rsidRPr="00DB7661">
              <w:rPr>
                <w:color w:val="000000" w:themeColor="text1"/>
              </w:rPr>
              <w:t>kontaminasyon</w:t>
            </w:r>
            <w:proofErr w:type="spellEnd"/>
            <w:r w:rsidR="00400F44" w:rsidRPr="00DB7661">
              <w:rPr>
                <w:color w:val="000000" w:themeColor="text1"/>
              </w:rPr>
              <w:t xml:space="preserve"> </w:t>
            </w:r>
            <w:r w:rsidR="0052479C">
              <w:rPr>
                <w:color w:val="000000" w:themeColor="text1"/>
              </w:rPr>
              <w:t xml:space="preserve">tespit edilmesi </w:t>
            </w:r>
            <w:r w:rsidR="00400F44" w:rsidRPr="00DB7661">
              <w:rPr>
                <w:color w:val="000000" w:themeColor="text1"/>
              </w:rPr>
              <w:t xml:space="preserve">halinde, aynı miktarda </w:t>
            </w:r>
            <w:proofErr w:type="spellStart"/>
            <w:r w:rsidR="00400F44" w:rsidRPr="00DB7661">
              <w:rPr>
                <w:color w:val="000000" w:themeColor="text1"/>
              </w:rPr>
              <w:t>besiyeri</w:t>
            </w:r>
            <w:proofErr w:type="spellEnd"/>
            <w:r w:rsidR="00400F44" w:rsidRPr="00DB7661">
              <w:rPr>
                <w:color w:val="000000" w:themeColor="text1"/>
              </w:rPr>
              <w:t xml:space="preserve"> üretici firma tarafından sağlanmalıdır.</w:t>
            </w:r>
          </w:p>
        </w:tc>
      </w:tr>
      <w:tr w:rsidR="00AE0C4A" w:rsidRPr="007F6515" w14:paraId="4496016F" w14:textId="77777777" w:rsidTr="002846F9">
        <w:trPr>
          <w:trHeight w:val="1640"/>
        </w:trPr>
        <w:tc>
          <w:tcPr>
            <w:tcW w:w="1537" w:type="dxa"/>
          </w:tcPr>
          <w:p w14:paraId="3A5E0821" w14:textId="77777777" w:rsidR="00AE0C4A" w:rsidRPr="007F6515" w:rsidRDefault="00AE0C4A" w:rsidP="00AF0440">
            <w:pPr>
              <w:pStyle w:val="Balk2"/>
              <w:spacing w:before="120" w:after="120"/>
              <w:ind w:firstLine="0"/>
              <w:rPr>
                <w:rFonts w:cs="Times New Roman"/>
                <w:b/>
                <w:szCs w:val="24"/>
              </w:rPr>
            </w:pPr>
            <w:r w:rsidRPr="007F6515">
              <w:rPr>
                <w:rFonts w:cs="Times New Roman"/>
                <w:b/>
                <w:szCs w:val="24"/>
              </w:rPr>
              <w:lastRenderedPageBreak/>
              <w:t>Genel Hükümler</w:t>
            </w:r>
            <w:r w:rsidR="00253B51">
              <w:rPr>
                <w:rFonts w:cs="Times New Roman"/>
                <w:b/>
                <w:szCs w:val="24"/>
              </w:rPr>
              <w:t>:</w:t>
            </w:r>
          </w:p>
        </w:tc>
        <w:tc>
          <w:tcPr>
            <w:tcW w:w="8303" w:type="dxa"/>
            <w:shd w:val="clear" w:color="auto" w:fill="auto"/>
          </w:tcPr>
          <w:p w14:paraId="42E6ACE8" w14:textId="2B275B53" w:rsidR="006401E9" w:rsidRPr="00DB7661" w:rsidRDefault="006401E9" w:rsidP="00456CC1">
            <w:pPr>
              <w:pStyle w:val="ListeParagraf"/>
              <w:numPr>
                <w:ilvl w:val="0"/>
                <w:numId w:val="36"/>
              </w:numPr>
              <w:spacing w:before="120" w:after="120"/>
              <w:rPr>
                <w:rFonts w:ascii="Times New Roman" w:hAnsi="Times New Roman" w:cs="Times New Roman"/>
                <w:color w:val="000000" w:themeColor="text1"/>
                <w:sz w:val="24"/>
                <w:szCs w:val="24"/>
              </w:rPr>
            </w:pPr>
            <w:r w:rsidRPr="00DB7661">
              <w:rPr>
                <w:rFonts w:ascii="Times New Roman" w:hAnsi="Times New Roman" w:cs="Times New Roman"/>
                <w:color w:val="000000" w:themeColor="text1"/>
                <w:sz w:val="24"/>
                <w:szCs w:val="24"/>
              </w:rPr>
              <w:t>Her tüpün üzerinde</w:t>
            </w:r>
            <w:r w:rsidR="00B91614" w:rsidRPr="00DB7661">
              <w:rPr>
                <w:rFonts w:ascii="Times New Roman" w:hAnsi="Times New Roman" w:cs="Times New Roman"/>
                <w:color w:val="000000" w:themeColor="text1"/>
                <w:sz w:val="24"/>
                <w:szCs w:val="24"/>
              </w:rPr>
              <w:t xml:space="preserve"> </w:t>
            </w:r>
            <w:r w:rsidR="00B91614" w:rsidRPr="00DB7661">
              <w:rPr>
                <w:rFonts w:ascii="Times New Roman" w:hAnsi="Times New Roman" w:cs="Times New Roman"/>
                <w:bCs/>
                <w:color w:val="000000" w:themeColor="text1"/>
                <w:sz w:val="24"/>
                <w:szCs w:val="24"/>
              </w:rPr>
              <w:t>veya ambalaj içeriğinde</w:t>
            </w:r>
            <w:r w:rsidRPr="00DB7661">
              <w:rPr>
                <w:rFonts w:ascii="Times New Roman" w:hAnsi="Times New Roman" w:cs="Times New Roman"/>
                <w:color w:val="000000" w:themeColor="text1"/>
                <w:sz w:val="24"/>
                <w:szCs w:val="24"/>
              </w:rPr>
              <w:t xml:space="preserve"> ürünün adı, lot numarası, üretim ve son kullanma tarihi, kalite kontrol suş bilgilerini içeren etiket bulunmalıdır.</w:t>
            </w:r>
          </w:p>
          <w:p w14:paraId="4F6D4F08" w14:textId="6FAD5BC6" w:rsidR="00327EDB" w:rsidRPr="00DB7661" w:rsidRDefault="00327EDB" w:rsidP="00456CC1">
            <w:pPr>
              <w:pStyle w:val="NormalWeb"/>
              <w:numPr>
                <w:ilvl w:val="0"/>
                <w:numId w:val="36"/>
              </w:numPr>
              <w:shd w:val="clear" w:color="auto" w:fill="FFFFFF"/>
              <w:spacing w:before="120" w:beforeAutospacing="0" w:after="120" w:afterAutospacing="0" w:line="360" w:lineRule="auto"/>
              <w:jc w:val="both"/>
              <w:rPr>
                <w:color w:val="000000" w:themeColor="text1"/>
              </w:rPr>
            </w:pPr>
            <w:r w:rsidRPr="00DB7661">
              <w:rPr>
                <w:color w:val="000000" w:themeColor="text1"/>
              </w:rPr>
              <w:t xml:space="preserve">Tüpte besiyerleri kullanıcıya </w:t>
            </w:r>
            <w:r w:rsidR="00526C6A">
              <w:rPr>
                <w:color w:val="000000" w:themeColor="text1"/>
              </w:rPr>
              <w:t xml:space="preserve">orijinal </w:t>
            </w:r>
            <w:r w:rsidRPr="00DB7661">
              <w:rPr>
                <w:color w:val="000000" w:themeColor="text1"/>
              </w:rPr>
              <w:t>ambalaj</w:t>
            </w:r>
            <w:r w:rsidR="00F62901">
              <w:rPr>
                <w:color w:val="000000" w:themeColor="text1"/>
              </w:rPr>
              <w:t>ın</w:t>
            </w:r>
            <w:r w:rsidRPr="00DB7661">
              <w:rPr>
                <w:color w:val="000000" w:themeColor="text1"/>
              </w:rPr>
              <w:t xml:space="preserve">da </w:t>
            </w:r>
            <w:r w:rsidRPr="00DB7661">
              <w:rPr>
                <w:bCs/>
                <w:color w:val="000000" w:themeColor="text1"/>
              </w:rPr>
              <w:t>en az 10 adet</w:t>
            </w:r>
            <w:r w:rsidR="00C13F6D" w:rsidRPr="00DB7661">
              <w:rPr>
                <w:color w:val="000000" w:themeColor="text1"/>
              </w:rPr>
              <w:t xml:space="preserve"> v</w:t>
            </w:r>
            <w:r w:rsidR="008E39F5">
              <w:rPr>
                <w:color w:val="000000" w:themeColor="text1"/>
              </w:rPr>
              <w:t xml:space="preserve">e katları şeklinde bir kutuda en fazla </w:t>
            </w:r>
            <w:r w:rsidRPr="00DB7661">
              <w:rPr>
                <w:color w:val="000000" w:themeColor="text1"/>
              </w:rPr>
              <w:t xml:space="preserve">100 adet </w:t>
            </w:r>
            <w:r w:rsidR="00A430E1" w:rsidRPr="00DB7661">
              <w:rPr>
                <w:color w:val="000000" w:themeColor="text1"/>
              </w:rPr>
              <w:t xml:space="preserve">olarak </w:t>
            </w:r>
            <w:r w:rsidR="00C13F6D" w:rsidRPr="00DB7661">
              <w:rPr>
                <w:color w:val="000000" w:themeColor="text1"/>
              </w:rPr>
              <w:t xml:space="preserve">özel seperatörlü kutusunda </w:t>
            </w:r>
            <w:r w:rsidRPr="00DB7661">
              <w:rPr>
                <w:color w:val="000000" w:themeColor="text1"/>
              </w:rPr>
              <w:t>ulaştırılmalıdır</w:t>
            </w:r>
            <w:r w:rsidR="008E39F5">
              <w:rPr>
                <w:color w:val="000000" w:themeColor="text1"/>
              </w:rPr>
              <w:t>.</w:t>
            </w:r>
          </w:p>
          <w:p w14:paraId="1047D626" w14:textId="371365F0" w:rsidR="00456CC1" w:rsidRPr="00DB7661" w:rsidRDefault="00C13F6D" w:rsidP="00456CC1">
            <w:pPr>
              <w:pStyle w:val="NormalWeb"/>
              <w:numPr>
                <w:ilvl w:val="0"/>
                <w:numId w:val="36"/>
              </w:numPr>
              <w:shd w:val="clear" w:color="auto" w:fill="FFFFFF"/>
              <w:spacing w:before="120" w:beforeAutospacing="0" w:after="120" w:afterAutospacing="0" w:line="360" w:lineRule="auto"/>
              <w:jc w:val="both"/>
              <w:rPr>
                <w:color w:val="000000" w:themeColor="text1"/>
              </w:rPr>
            </w:pPr>
            <w:r w:rsidRPr="00DB7661">
              <w:rPr>
                <w:color w:val="000000" w:themeColor="text1"/>
              </w:rPr>
              <w:t xml:space="preserve">Sıvı besiyerlerinin </w:t>
            </w:r>
            <w:r w:rsidR="00BA7528">
              <w:rPr>
                <w:color w:val="000000" w:themeColor="text1"/>
              </w:rPr>
              <w:t xml:space="preserve">son kullanma </w:t>
            </w:r>
            <w:r w:rsidRPr="00DB7661">
              <w:rPr>
                <w:color w:val="000000" w:themeColor="text1"/>
              </w:rPr>
              <w:t xml:space="preserve">miatları ürün çeşidine göre </w:t>
            </w:r>
            <w:r w:rsidRPr="00DB7661">
              <w:rPr>
                <w:bCs/>
                <w:color w:val="000000" w:themeColor="text1"/>
              </w:rPr>
              <w:t xml:space="preserve">en az 3 </w:t>
            </w:r>
            <w:r w:rsidR="00056FBC" w:rsidRPr="00DB7661">
              <w:rPr>
                <w:bCs/>
                <w:color w:val="000000" w:themeColor="text1"/>
              </w:rPr>
              <w:t>ay</w:t>
            </w:r>
            <w:r w:rsidR="00056FBC" w:rsidRPr="00DB7661">
              <w:rPr>
                <w:color w:val="000000" w:themeColor="text1"/>
              </w:rPr>
              <w:t xml:space="preserve"> olmalıdır</w:t>
            </w:r>
            <w:r w:rsidRPr="00DB7661">
              <w:rPr>
                <w:color w:val="000000" w:themeColor="text1"/>
              </w:rPr>
              <w:t xml:space="preserve">. Kullanılacağı süreye kadar 2-8ºC arasında </w:t>
            </w:r>
            <w:r w:rsidR="00056FBC">
              <w:rPr>
                <w:color w:val="000000" w:themeColor="text1"/>
              </w:rPr>
              <w:t xml:space="preserve">soğuk zincir bozulmadan </w:t>
            </w:r>
            <w:r w:rsidR="00056FBC" w:rsidRPr="00DB7661">
              <w:rPr>
                <w:color w:val="000000" w:themeColor="text1"/>
              </w:rPr>
              <w:t>saklan</w:t>
            </w:r>
            <w:r w:rsidR="00056FBC">
              <w:rPr>
                <w:color w:val="000000" w:themeColor="text1"/>
              </w:rPr>
              <w:t>ıp teslim edilecektir.</w:t>
            </w:r>
          </w:p>
          <w:p w14:paraId="026921FC" w14:textId="7FE41D95" w:rsidR="00C13F6D" w:rsidRPr="00DB7661" w:rsidRDefault="00C13F6D" w:rsidP="00456CC1">
            <w:pPr>
              <w:pStyle w:val="NormalWeb"/>
              <w:numPr>
                <w:ilvl w:val="0"/>
                <w:numId w:val="36"/>
              </w:numPr>
              <w:shd w:val="clear" w:color="auto" w:fill="FFFFFF"/>
              <w:spacing w:before="120" w:beforeAutospacing="0" w:after="120" w:afterAutospacing="0" w:line="360" w:lineRule="auto"/>
              <w:jc w:val="both"/>
              <w:rPr>
                <w:color w:val="000000" w:themeColor="text1"/>
              </w:rPr>
            </w:pPr>
            <w:r w:rsidRPr="00DB7661">
              <w:rPr>
                <w:color w:val="000000" w:themeColor="text1"/>
              </w:rPr>
              <w:t xml:space="preserve">Bütün tüp ve şişe besi yerleri </w:t>
            </w:r>
            <w:r w:rsidRPr="00DB7661">
              <w:rPr>
                <w:bCs/>
                <w:color w:val="000000" w:themeColor="text1"/>
              </w:rPr>
              <w:t>ve petriler</w:t>
            </w:r>
            <w:r w:rsidR="00EF703D">
              <w:rPr>
                <w:bCs/>
                <w:color w:val="000000" w:themeColor="text1"/>
              </w:rPr>
              <w:t xml:space="preserve">in etiketlerinde </w:t>
            </w:r>
            <w:r w:rsidRPr="00DB7661">
              <w:rPr>
                <w:color w:val="000000" w:themeColor="text1"/>
              </w:rPr>
              <w:t>CE işareti olmalıdır.</w:t>
            </w:r>
          </w:p>
          <w:p w14:paraId="5051366C" w14:textId="77777777" w:rsidR="00253B51" w:rsidRPr="00DB7661" w:rsidRDefault="00253B51" w:rsidP="00253B51">
            <w:pPr>
              <w:pStyle w:val="ListeParagraf"/>
              <w:numPr>
                <w:ilvl w:val="0"/>
                <w:numId w:val="36"/>
              </w:numPr>
              <w:spacing w:before="120" w:after="120"/>
              <w:rPr>
                <w:rFonts w:ascii="Times New Roman" w:eastAsia="Arial" w:hAnsi="Times New Roman" w:cs="Times New Roman"/>
                <w:color w:val="000000" w:themeColor="text1"/>
                <w:sz w:val="24"/>
                <w:szCs w:val="24"/>
              </w:rPr>
            </w:pPr>
            <w:r w:rsidRPr="00DB7661">
              <w:rPr>
                <w:rFonts w:ascii="Times New Roman" w:eastAsia="Arial" w:hAnsi="Times New Roman" w:cs="Times New Roman"/>
                <w:color w:val="000000" w:themeColor="text1"/>
                <w:sz w:val="24"/>
                <w:szCs w:val="24"/>
              </w:rPr>
              <w:t>Hazır besiyerleri genel amaçlı ya da mikroorganizmaya göre spesifik olmalıdır.</w:t>
            </w:r>
          </w:p>
          <w:p w14:paraId="56A1BFF3" w14:textId="77777777" w:rsidR="00253B51" w:rsidRPr="00DB7661" w:rsidRDefault="00253B51" w:rsidP="00253B51">
            <w:pPr>
              <w:pStyle w:val="ListeParagraf"/>
              <w:numPr>
                <w:ilvl w:val="0"/>
                <w:numId w:val="36"/>
              </w:numPr>
              <w:spacing w:before="120" w:after="120"/>
              <w:rPr>
                <w:rFonts w:ascii="Times New Roman" w:eastAsia="Times New Roman" w:hAnsi="Times New Roman" w:cs="Times New Roman"/>
                <w:bCs/>
                <w:color w:val="000000" w:themeColor="text1"/>
                <w:sz w:val="24"/>
                <w:szCs w:val="24"/>
                <w:lang w:eastAsia="tr-TR"/>
              </w:rPr>
            </w:pPr>
            <w:r w:rsidRPr="00DB7661">
              <w:rPr>
                <w:rFonts w:ascii="Times New Roman" w:eastAsia="Times New Roman" w:hAnsi="Times New Roman" w:cs="Times New Roman"/>
                <w:bCs/>
                <w:color w:val="000000" w:themeColor="text1"/>
                <w:sz w:val="24"/>
                <w:szCs w:val="24"/>
                <w:lang w:eastAsia="tr-TR"/>
              </w:rPr>
              <w:t>Her 10 ya da 20 petri, steriliteyi koruyucu poşet ile kapatılmış ve ambalajlanmış olmalıdır.</w:t>
            </w:r>
          </w:p>
          <w:p w14:paraId="56565531" w14:textId="167EAAF8" w:rsidR="001617F7" w:rsidRPr="00DB7661" w:rsidRDefault="001617F7" w:rsidP="00456CC1">
            <w:pPr>
              <w:pStyle w:val="ListeParagraf"/>
              <w:numPr>
                <w:ilvl w:val="0"/>
                <w:numId w:val="36"/>
              </w:numPr>
              <w:spacing w:before="120" w:after="120"/>
              <w:rPr>
                <w:rFonts w:ascii="Times New Roman" w:eastAsia="Times New Roman" w:hAnsi="Times New Roman" w:cs="Times New Roman"/>
                <w:bCs/>
                <w:color w:val="000000" w:themeColor="text1"/>
                <w:sz w:val="24"/>
                <w:szCs w:val="24"/>
                <w:lang w:eastAsia="tr-TR"/>
              </w:rPr>
            </w:pPr>
            <w:r w:rsidRPr="00DB7661">
              <w:rPr>
                <w:rFonts w:ascii="Times New Roman" w:eastAsia="Times New Roman" w:hAnsi="Times New Roman" w:cs="Times New Roman"/>
                <w:bCs/>
                <w:color w:val="000000" w:themeColor="text1"/>
                <w:sz w:val="24"/>
                <w:szCs w:val="24"/>
                <w:lang w:eastAsia="tr-TR"/>
              </w:rPr>
              <w:t xml:space="preserve">İstenilen besiyerleri tüketilemediği durumlarda, </w:t>
            </w:r>
            <w:r w:rsidRPr="00DB7661">
              <w:rPr>
                <w:rFonts w:ascii="Times New Roman" w:eastAsia="Times New Roman" w:hAnsi="Times New Roman" w:cs="Times New Roman"/>
                <w:color w:val="000000" w:themeColor="text1"/>
                <w:sz w:val="24"/>
                <w:szCs w:val="24"/>
                <w:lang w:eastAsia="tr-TR"/>
              </w:rPr>
              <w:t xml:space="preserve">en az </w:t>
            </w:r>
            <w:r w:rsidR="00953B0A">
              <w:rPr>
                <w:rFonts w:ascii="Times New Roman" w:eastAsia="Times New Roman" w:hAnsi="Times New Roman" w:cs="Times New Roman"/>
                <w:color w:val="000000" w:themeColor="text1"/>
                <w:sz w:val="24"/>
                <w:szCs w:val="24"/>
                <w:lang w:eastAsia="tr-TR"/>
              </w:rPr>
              <w:t>20</w:t>
            </w:r>
            <w:r w:rsidRPr="00DB7661">
              <w:rPr>
                <w:rFonts w:ascii="Times New Roman" w:eastAsia="Times New Roman" w:hAnsi="Times New Roman" w:cs="Times New Roman"/>
                <w:color w:val="000000" w:themeColor="text1"/>
                <w:sz w:val="24"/>
                <w:szCs w:val="24"/>
                <w:lang w:eastAsia="tr-TR"/>
              </w:rPr>
              <w:t xml:space="preserve"> gün önceden bildirilmek koşuluyla </w:t>
            </w:r>
            <w:r w:rsidRPr="00DB7661">
              <w:rPr>
                <w:rFonts w:ascii="Times New Roman" w:eastAsia="Times New Roman" w:hAnsi="Times New Roman" w:cs="Times New Roman"/>
                <w:bCs/>
                <w:color w:val="000000" w:themeColor="text1"/>
                <w:sz w:val="24"/>
                <w:szCs w:val="24"/>
                <w:lang w:eastAsia="tr-TR"/>
              </w:rPr>
              <w:t>firma yenileri ile değiştirmelidir.</w:t>
            </w:r>
          </w:p>
          <w:p w14:paraId="3C98157E" w14:textId="77777777" w:rsidR="00253B51" w:rsidRPr="00DB7661" w:rsidRDefault="00253B51" w:rsidP="00253B51">
            <w:pPr>
              <w:pStyle w:val="ListeParagraf"/>
              <w:numPr>
                <w:ilvl w:val="0"/>
                <w:numId w:val="36"/>
              </w:numPr>
              <w:tabs>
                <w:tab w:val="left" w:pos="0"/>
              </w:tabs>
              <w:spacing w:before="120" w:after="120"/>
              <w:rPr>
                <w:rFonts w:ascii="Times New Roman" w:hAnsi="Times New Roman" w:cs="Times New Roman"/>
                <w:color w:val="000000" w:themeColor="text1"/>
                <w:sz w:val="24"/>
                <w:szCs w:val="24"/>
              </w:rPr>
            </w:pPr>
            <w:r w:rsidRPr="00DB7661">
              <w:rPr>
                <w:rFonts w:ascii="Times New Roman" w:hAnsi="Times New Roman" w:cs="Times New Roman"/>
                <w:color w:val="000000" w:themeColor="text1"/>
                <w:sz w:val="24"/>
                <w:szCs w:val="24"/>
              </w:rPr>
              <w:t>Besiyerler kontrol suşları ile denenmiş olmalıdır. Orijinal ambalajında kullanılan suşlar belirtilmelidir.</w:t>
            </w:r>
          </w:p>
          <w:p w14:paraId="7E21C226" w14:textId="5EC52C9C" w:rsidR="00473F0A" w:rsidRPr="00DB7661" w:rsidRDefault="00473F0A" w:rsidP="00456CC1">
            <w:pPr>
              <w:pStyle w:val="NormalWeb"/>
              <w:numPr>
                <w:ilvl w:val="0"/>
                <w:numId w:val="36"/>
              </w:numPr>
              <w:tabs>
                <w:tab w:val="left" w:pos="142"/>
              </w:tabs>
              <w:spacing w:before="120" w:beforeAutospacing="0" w:after="120" w:afterAutospacing="0" w:line="360" w:lineRule="auto"/>
              <w:jc w:val="both"/>
              <w:rPr>
                <w:color w:val="000000" w:themeColor="text1"/>
              </w:rPr>
            </w:pPr>
            <w:r w:rsidRPr="00DB7661">
              <w:rPr>
                <w:color w:val="000000" w:themeColor="text1"/>
              </w:rPr>
              <w:t xml:space="preserve">Sterilite ve performans kontrolleri yapılmış olmalıdır. Firma herhangi bir aşamada yapılacak olan kalite kontrol çalışmalarında (Sterilite ve performans) uygun nitelikte olmalı </w:t>
            </w:r>
            <w:proofErr w:type="spellStart"/>
            <w:r w:rsidRPr="00DB7661">
              <w:rPr>
                <w:color w:val="000000" w:themeColor="text1"/>
              </w:rPr>
              <w:t>sterilite</w:t>
            </w:r>
            <w:proofErr w:type="spellEnd"/>
            <w:r w:rsidRPr="00DB7661">
              <w:rPr>
                <w:color w:val="000000" w:themeColor="text1"/>
              </w:rPr>
              <w:t xml:space="preserve"> ve </w:t>
            </w:r>
            <w:proofErr w:type="spellStart"/>
            <w:r w:rsidR="004D180E" w:rsidRPr="00DB7661">
              <w:rPr>
                <w:color w:val="000000" w:themeColor="text1"/>
              </w:rPr>
              <w:t>performasını</w:t>
            </w:r>
            <w:proofErr w:type="spellEnd"/>
            <w:r w:rsidR="004D180E" w:rsidRPr="00DB7661">
              <w:rPr>
                <w:color w:val="000000" w:themeColor="text1"/>
              </w:rPr>
              <w:t xml:space="preserve"> gösteren</w:t>
            </w:r>
            <w:r w:rsidRPr="00DB7661">
              <w:rPr>
                <w:color w:val="000000" w:themeColor="text1"/>
              </w:rPr>
              <w:t xml:space="preserve"> analiz sertifikaları her LOT için online</w:t>
            </w:r>
            <w:r w:rsidR="004D180E">
              <w:rPr>
                <w:color w:val="000000" w:themeColor="text1"/>
              </w:rPr>
              <w:t xml:space="preserve"> veya fiziksel ortamda</w:t>
            </w:r>
            <w:r w:rsidRPr="00DB7661">
              <w:rPr>
                <w:color w:val="000000" w:themeColor="text1"/>
              </w:rPr>
              <w:t xml:space="preserve"> erişilebilir olmalıdır. </w:t>
            </w:r>
            <w:r w:rsidR="00A430E1" w:rsidRPr="00DB7661">
              <w:rPr>
                <w:color w:val="000000" w:themeColor="text1"/>
              </w:rPr>
              <w:t>Uygun nitelikte b</w:t>
            </w:r>
            <w:r w:rsidRPr="00DB7661">
              <w:rPr>
                <w:color w:val="000000" w:themeColor="text1"/>
              </w:rPr>
              <w:t xml:space="preserve">ulunmayan tüm </w:t>
            </w:r>
            <w:proofErr w:type="spellStart"/>
            <w:r w:rsidR="004D180E" w:rsidRPr="00DB7661">
              <w:rPr>
                <w:color w:val="000000" w:themeColor="text1"/>
              </w:rPr>
              <w:t>besiyerlerini</w:t>
            </w:r>
            <w:proofErr w:type="spellEnd"/>
            <w:r w:rsidRPr="00DB7661">
              <w:rPr>
                <w:color w:val="000000" w:themeColor="text1"/>
              </w:rPr>
              <w:t xml:space="preserve"> değiştirecektir.</w:t>
            </w:r>
          </w:p>
          <w:p w14:paraId="0923FC62" w14:textId="11499448" w:rsidR="000F2B58" w:rsidRPr="00A82AF4" w:rsidRDefault="00253B51" w:rsidP="00A82AF4">
            <w:pPr>
              <w:pStyle w:val="NormalWeb"/>
              <w:numPr>
                <w:ilvl w:val="0"/>
                <w:numId w:val="36"/>
              </w:numPr>
              <w:tabs>
                <w:tab w:val="left" w:pos="142"/>
              </w:tabs>
              <w:spacing w:before="120" w:beforeAutospacing="0" w:after="120" w:afterAutospacing="0" w:line="360" w:lineRule="auto"/>
              <w:jc w:val="both"/>
              <w:rPr>
                <w:color w:val="000000" w:themeColor="text1"/>
              </w:rPr>
            </w:pPr>
            <w:r w:rsidRPr="00DB7661">
              <w:rPr>
                <w:color w:val="000000" w:themeColor="text1"/>
              </w:rPr>
              <w:t>Besiyerleri sterillik kontrolünde 3</w:t>
            </w:r>
            <w:r w:rsidR="00375ECC">
              <w:rPr>
                <w:color w:val="000000" w:themeColor="text1"/>
              </w:rPr>
              <w:t>6</w:t>
            </w:r>
            <w:r w:rsidR="00B45139">
              <w:rPr>
                <w:color w:val="000000" w:themeColor="text1"/>
              </w:rPr>
              <w:t xml:space="preserve"> (</w:t>
            </w:r>
            <w:r w:rsidR="00375ECC">
              <w:rPr>
                <w:color w:val="000000" w:themeColor="text1"/>
              </w:rPr>
              <w:t>±</w:t>
            </w:r>
            <w:r w:rsidR="00B45139">
              <w:rPr>
                <w:color w:val="000000" w:themeColor="text1"/>
              </w:rPr>
              <w:t>1)</w:t>
            </w:r>
            <w:r w:rsidRPr="00DB7661">
              <w:rPr>
                <w:color w:val="000000" w:themeColor="text1"/>
              </w:rPr>
              <w:t xml:space="preserve"> °C'de </w:t>
            </w:r>
            <w:r w:rsidR="00DC54AE">
              <w:rPr>
                <w:color w:val="000000" w:themeColor="text1"/>
              </w:rPr>
              <w:t>3</w:t>
            </w:r>
            <w:r w:rsidRPr="00DB7661">
              <w:rPr>
                <w:color w:val="000000" w:themeColor="text1"/>
              </w:rPr>
              <w:t xml:space="preserve"> gün </w:t>
            </w:r>
            <w:proofErr w:type="spellStart"/>
            <w:r w:rsidRPr="00DB7661">
              <w:rPr>
                <w:color w:val="000000" w:themeColor="text1"/>
              </w:rPr>
              <w:t>inkübe</w:t>
            </w:r>
            <w:proofErr w:type="spellEnd"/>
            <w:r w:rsidRPr="00DB7661">
              <w:rPr>
                <w:color w:val="000000" w:themeColor="text1"/>
              </w:rPr>
              <w:t xml:space="preserve"> edildiğinde üreme olmayacaktır.</w:t>
            </w:r>
          </w:p>
        </w:tc>
      </w:tr>
    </w:tbl>
    <w:p w14:paraId="49C1E441" w14:textId="77777777" w:rsidR="005D3DDC" w:rsidRDefault="005D3DDC" w:rsidP="00AE0C4A">
      <w:pPr>
        <w:spacing w:after="0"/>
        <w:ind w:firstLine="0"/>
        <w:rPr>
          <w:rFonts w:ascii="Times New Roman" w:hAnsi="Times New Roman" w:cs="Times New Roman"/>
          <w:sz w:val="24"/>
          <w:szCs w:val="24"/>
        </w:rPr>
      </w:pPr>
    </w:p>
    <w:p w14:paraId="2E5E5ECA" w14:textId="77777777" w:rsidR="00AE0C4A" w:rsidRDefault="00AE0C4A" w:rsidP="00AE0C4A">
      <w:pPr>
        <w:spacing w:after="0"/>
        <w:ind w:firstLine="0"/>
        <w:rPr>
          <w:rFonts w:ascii="Times New Roman" w:hAnsi="Times New Roman" w:cs="Times New Roman"/>
          <w:sz w:val="24"/>
          <w:szCs w:val="24"/>
        </w:rPr>
      </w:pPr>
    </w:p>
    <w:p w14:paraId="756748AA" w14:textId="77777777" w:rsidR="00A032D4" w:rsidRDefault="00A032D4" w:rsidP="00AE0C4A">
      <w:pPr>
        <w:spacing w:after="0"/>
        <w:ind w:firstLine="0"/>
        <w:rPr>
          <w:rFonts w:ascii="Times New Roman" w:hAnsi="Times New Roman" w:cs="Times New Roman"/>
          <w:sz w:val="24"/>
          <w:szCs w:val="24"/>
        </w:rPr>
      </w:pPr>
    </w:p>
    <w:p w14:paraId="165BA76F" w14:textId="77777777" w:rsidR="00190BC4" w:rsidRDefault="00190BC4" w:rsidP="00AE0C4A">
      <w:pPr>
        <w:spacing w:after="0"/>
        <w:ind w:firstLine="0"/>
        <w:rPr>
          <w:rFonts w:ascii="Times New Roman" w:hAnsi="Times New Roman" w:cs="Times New Roman"/>
          <w:sz w:val="24"/>
          <w:szCs w:val="24"/>
        </w:rPr>
        <w:sectPr w:rsidR="00190BC4">
          <w:headerReference w:type="default" r:id="rId7"/>
          <w:footerReference w:type="default" r:id="rId8"/>
          <w:pgSz w:w="11906" w:h="16838"/>
          <w:pgMar w:top="1417" w:right="1417" w:bottom="1417" w:left="1417" w:header="708" w:footer="708" w:gutter="0"/>
          <w:cols w:space="708"/>
          <w:docGrid w:linePitch="360"/>
        </w:sectPr>
      </w:pPr>
    </w:p>
    <w:p w14:paraId="55330299" w14:textId="77777777" w:rsidR="00AE0C4A" w:rsidRPr="00190BC4" w:rsidRDefault="00190BC4" w:rsidP="00AE0C4A">
      <w:pPr>
        <w:spacing w:after="0"/>
        <w:ind w:firstLine="0"/>
        <w:rPr>
          <w:rFonts w:ascii="Times New Roman" w:hAnsi="Times New Roman" w:cs="Times New Roman"/>
          <w:b/>
          <w:bCs/>
          <w:sz w:val="24"/>
          <w:szCs w:val="24"/>
        </w:rPr>
      </w:pPr>
      <w:r w:rsidRPr="00190BC4">
        <w:rPr>
          <w:rFonts w:ascii="Times New Roman" w:hAnsi="Times New Roman" w:cs="Times New Roman"/>
          <w:b/>
          <w:bCs/>
          <w:sz w:val="24"/>
          <w:szCs w:val="24"/>
        </w:rPr>
        <w:lastRenderedPageBreak/>
        <w:t>EK-1</w:t>
      </w:r>
    </w:p>
    <w:tbl>
      <w:tblPr>
        <w:tblStyle w:val="TabloKlavuzu"/>
        <w:tblW w:w="10632" w:type="dxa"/>
        <w:tblInd w:w="-572" w:type="dxa"/>
        <w:tblLayout w:type="fixed"/>
        <w:tblLook w:val="04A0" w:firstRow="1" w:lastRow="0" w:firstColumn="1" w:lastColumn="0" w:noHBand="0" w:noVBand="1"/>
      </w:tblPr>
      <w:tblGrid>
        <w:gridCol w:w="1701"/>
        <w:gridCol w:w="1560"/>
        <w:gridCol w:w="3685"/>
        <w:gridCol w:w="3686"/>
      </w:tblGrid>
      <w:tr w:rsidR="00F002D0" w14:paraId="1416849F" w14:textId="77777777" w:rsidTr="00456CC1">
        <w:trPr>
          <w:trHeight w:val="567"/>
        </w:trPr>
        <w:tc>
          <w:tcPr>
            <w:tcW w:w="1701" w:type="dxa"/>
            <w:shd w:val="clear" w:color="auto" w:fill="D9D9D9" w:themeFill="background1" w:themeFillShade="D9"/>
          </w:tcPr>
          <w:p w14:paraId="20F7870B" w14:textId="77777777" w:rsidR="005D3DDC" w:rsidRPr="005D3DDC" w:rsidRDefault="005D3DDC" w:rsidP="00780329">
            <w:pPr>
              <w:ind w:firstLine="0"/>
              <w:jc w:val="center"/>
              <w:rPr>
                <w:rFonts w:ascii="Times New Roman" w:hAnsi="Times New Roman" w:cs="Times New Roman"/>
                <w:sz w:val="24"/>
                <w:szCs w:val="24"/>
              </w:rPr>
            </w:pPr>
            <w:r w:rsidRPr="005D3DDC">
              <w:rPr>
                <w:rFonts w:ascii="Times New Roman" w:hAnsi="Times New Roman" w:cs="Times New Roman"/>
                <w:b/>
                <w:sz w:val="24"/>
                <w:szCs w:val="24"/>
              </w:rPr>
              <w:t>BESİYERİ ADI</w:t>
            </w:r>
          </w:p>
        </w:tc>
        <w:tc>
          <w:tcPr>
            <w:tcW w:w="1560" w:type="dxa"/>
            <w:shd w:val="clear" w:color="auto" w:fill="D9D9D9" w:themeFill="background1" w:themeFillShade="D9"/>
          </w:tcPr>
          <w:p w14:paraId="53047435" w14:textId="77777777" w:rsidR="005D3DDC" w:rsidRPr="005D3DDC" w:rsidRDefault="005D3DDC" w:rsidP="00780329">
            <w:pPr>
              <w:ind w:firstLine="0"/>
              <w:jc w:val="center"/>
              <w:rPr>
                <w:rFonts w:ascii="Times New Roman" w:hAnsi="Times New Roman" w:cs="Times New Roman"/>
                <w:sz w:val="24"/>
                <w:szCs w:val="24"/>
              </w:rPr>
            </w:pPr>
            <w:r w:rsidRPr="005D3DDC">
              <w:rPr>
                <w:rFonts w:ascii="Times New Roman" w:hAnsi="Times New Roman" w:cs="Times New Roman"/>
                <w:b/>
                <w:sz w:val="24"/>
                <w:szCs w:val="24"/>
              </w:rPr>
              <w:t>CİNSİ</w:t>
            </w:r>
          </w:p>
        </w:tc>
        <w:tc>
          <w:tcPr>
            <w:tcW w:w="3685" w:type="dxa"/>
            <w:shd w:val="clear" w:color="auto" w:fill="D9D9D9" w:themeFill="background1" w:themeFillShade="D9"/>
          </w:tcPr>
          <w:p w14:paraId="6CEAEC78" w14:textId="77777777" w:rsidR="005D3DDC" w:rsidRPr="005D3DDC" w:rsidRDefault="005D3DDC" w:rsidP="00780329">
            <w:pPr>
              <w:ind w:firstLine="0"/>
              <w:jc w:val="center"/>
              <w:rPr>
                <w:rFonts w:ascii="Times New Roman" w:hAnsi="Times New Roman" w:cs="Times New Roman"/>
                <w:sz w:val="24"/>
                <w:szCs w:val="24"/>
              </w:rPr>
            </w:pPr>
            <w:r w:rsidRPr="005D3DDC">
              <w:rPr>
                <w:rFonts w:ascii="Times New Roman" w:hAnsi="Times New Roman" w:cs="Times New Roman"/>
                <w:b/>
                <w:sz w:val="24"/>
                <w:szCs w:val="24"/>
              </w:rPr>
              <w:t>ÖZELLİĞİ</w:t>
            </w:r>
          </w:p>
        </w:tc>
        <w:tc>
          <w:tcPr>
            <w:tcW w:w="3686" w:type="dxa"/>
            <w:shd w:val="clear" w:color="auto" w:fill="D9D9D9" w:themeFill="background1" w:themeFillShade="D9"/>
          </w:tcPr>
          <w:p w14:paraId="0B7EA1EC" w14:textId="77777777" w:rsidR="005D3DDC" w:rsidRPr="005D3DDC" w:rsidRDefault="005D3DDC" w:rsidP="00780329">
            <w:pPr>
              <w:ind w:firstLine="0"/>
              <w:jc w:val="center"/>
              <w:rPr>
                <w:rFonts w:ascii="Times New Roman" w:hAnsi="Times New Roman" w:cs="Times New Roman"/>
                <w:sz w:val="24"/>
                <w:szCs w:val="24"/>
              </w:rPr>
            </w:pPr>
            <w:r w:rsidRPr="005D3DDC">
              <w:rPr>
                <w:rFonts w:ascii="Times New Roman" w:hAnsi="Times New Roman" w:cs="Times New Roman"/>
                <w:b/>
                <w:sz w:val="24"/>
                <w:szCs w:val="24"/>
              </w:rPr>
              <w:t>TANIMI</w:t>
            </w:r>
          </w:p>
        </w:tc>
      </w:tr>
      <w:tr w:rsidR="00F002D0" w14:paraId="5543979E" w14:textId="77777777" w:rsidTr="00456CC1">
        <w:trPr>
          <w:trHeight w:val="1293"/>
        </w:trPr>
        <w:tc>
          <w:tcPr>
            <w:tcW w:w="1701" w:type="dxa"/>
          </w:tcPr>
          <w:p w14:paraId="3EEA8FD8" w14:textId="77777777" w:rsidR="005D3DDC" w:rsidRPr="000567E0" w:rsidRDefault="005D3DDC" w:rsidP="005D3DDC">
            <w:pPr>
              <w:ind w:firstLine="0"/>
              <w:jc w:val="left"/>
              <w:rPr>
                <w:rFonts w:ascii="Times New Roman" w:hAnsi="Times New Roman" w:cs="Times New Roman"/>
                <w:b/>
                <w:bCs/>
                <w:sz w:val="24"/>
                <w:szCs w:val="24"/>
              </w:rPr>
            </w:pPr>
            <w:r w:rsidRPr="000567E0">
              <w:rPr>
                <w:rFonts w:ascii="Times New Roman" w:hAnsi="Times New Roman" w:cs="Times New Roman"/>
                <w:b/>
                <w:bCs/>
                <w:sz w:val="24"/>
                <w:szCs w:val="24"/>
              </w:rPr>
              <w:t>Koyun Kanlı Agar</w:t>
            </w:r>
          </w:p>
        </w:tc>
        <w:tc>
          <w:tcPr>
            <w:tcW w:w="1560" w:type="dxa"/>
          </w:tcPr>
          <w:p w14:paraId="479D2144" w14:textId="77777777" w:rsidR="000567E0" w:rsidRPr="000567E0" w:rsidRDefault="005D3DDC" w:rsidP="002B0515">
            <w:pPr>
              <w:pStyle w:val="ListeParagraf"/>
              <w:numPr>
                <w:ilvl w:val="0"/>
                <w:numId w:val="4"/>
              </w:numPr>
              <w:ind w:left="357" w:hanging="357"/>
              <w:jc w:val="left"/>
              <w:rPr>
                <w:rFonts w:ascii="Times New Roman" w:hAnsi="Times New Roman" w:cs="Times New Roman"/>
                <w:sz w:val="24"/>
                <w:szCs w:val="24"/>
              </w:rPr>
            </w:pPr>
            <w:r w:rsidRPr="000567E0">
              <w:rPr>
                <w:rFonts w:ascii="Times New Roman" w:hAnsi="Times New Roman" w:cs="Times New Roman"/>
                <w:sz w:val="24"/>
                <w:szCs w:val="24"/>
              </w:rPr>
              <w:t>Katı</w:t>
            </w:r>
          </w:p>
          <w:p w14:paraId="721218B3" w14:textId="77777777" w:rsidR="005D3DDC" w:rsidRPr="000567E0" w:rsidRDefault="005D3DDC" w:rsidP="002B0515">
            <w:pPr>
              <w:pStyle w:val="ListeParagraf"/>
              <w:numPr>
                <w:ilvl w:val="0"/>
                <w:numId w:val="4"/>
              </w:numPr>
              <w:ind w:left="357" w:hanging="357"/>
              <w:jc w:val="left"/>
              <w:rPr>
                <w:rFonts w:ascii="Times New Roman" w:hAnsi="Times New Roman" w:cs="Times New Roman"/>
                <w:sz w:val="24"/>
                <w:szCs w:val="24"/>
              </w:rPr>
            </w:pPr>
            <w:r w:rsidRPr="000567E0">
              <w:rPr>
                <w:rFonts w:ascii="Times New Roman" w:hAnsi="Times New Roman" w:cs="Times New Roman"/>
                <w:sz w:val="24"/>
                <w:szCs w:val="24"/>
              </w:rPr>
              <w:t>Genel Amaçlı</w:t>
            </w:r>
          </w:p>
        </w:tc>
        <w:tc>
          <w:tcPr>
            <w:tcW w:w="3685" w:type="dxa"/>
          </w:tcPr>
          <w:p w14:paraId="3B4A738E" w14:textId="77777777" w:rsidR="005D3DDC" w:rsidRPr="000567E0" w:rsidRDefault="005D3DDC" w:rsidP="002B0515">
            <w:pPr>
              <w:pStyle w:val="ListeParagraf"/>
              <w:numPr>
                <w:ilvl w:val="0"/>
                <w:numId w:val="3"/>
              </w:numPr>
              <w:ind w:left="357" w:hanging="357"/>
              <w:jc w:val="left"/>
              <w:rPr>
                <w:rFonts w:ascii="Times New Roman" w:hAnsi="Times New Roman" w:cs="Times New Roman"/>
                <w:sz w:val="24"/>
                <w:szCs w:val="24"/>
              </w:rPr>
            </w:pPr>
            <w:r w:rsidRPr="000567E0">
              <w:rPr>
                <w:rFonts w:ascii="Times New Roman" w:hAnsi="Times New Roman" w:cs="Times New Roman"/>
                <w:sz w:val="24"/>
                <w:szCs w:val="24"/>
              </w:rPr>
              <w:t>%5 Koyun Kanı İçermelidir.</w:t>
            </w:r>
          </w:p>
        </w:tc>
        <w:tc>
          <w:tcPr>
            <w:tcW w:w="3686" w:type="dxa"/>
          </w:tcPr>
          <w:p w14:paraId="323FD10C" w14:textId="77777777" w:rsidR="005D3DDC" w:rsidRPr="000567E0" w:rsidRDefault="005D3DDC" w:rsidP="002B0515">
            <w:pPr>
              <w:pStyle w:val="ListeParagraf"/>
              <w:numPr>
                <w:ilvl w:val="0"/>
                <w:numId w:val="3"/>
              </w:numPr>
              <w:ind w:left="357" w:hanging="357"/>
              <w:jc w:val="left"/>
              <w:rPr>
                <w:rFonts w:ascii="Times New Roman" w:hAnsi="Times New Roman" w:cs="Times New Roman"/>
                <w:sz w:val="24"/>
                <w:szCs w:val="24"/>
              </w:rPr>
            </w:pPr>
            <w:r w:rsidRPr="000567E0">
              <w:rPr>
                <w:rFonts w:ascii="Times New Roman" w:hAnsi="Times New Roman" w:cs="Times New Roman"/>
                <w:sz w:val="24"/>
                <w:szCs w:val="24"/>
                <w:shd w:val="clear" w:color="auto" w:fill="FFFFFF"/>
              </w:rPr>
              <w:t xml:space="preserve">Klinik örneklerden, gelişimi zor ve zor olmayan mikroorganizmaların izolasyonu ve gelişimi ve bakterilerin hemolitik reaksiyonlarının değerlendirilmesi için genel amaçlı </w:t>
            </w:r>
            <w:r w:rsidR="000567E0" w:rsidRPr="000567E0">
              <w:rPr>
                <w:rFonts w:ascii="Times New Roman" w:hAnsi="Times New Roman" w:cs="Times New Roman"/>
                <w:sz w:val="24"/>
                <w:szCs w:val="24"/>
                <w:shd w:val="clear" w:color="auto" w:fill="FFFFFF"/>
              </w:rPr>
              <w:t>kullanılır.</w:t>
            </w:r>
          </w:p>
        </w:tc>
      </w:tr>
      <w:tr w:rsidR="00F002D0" w14:paraId="08E15593" w14:textId="77777777" w:rsidTr="00456CC1">
        <w:trPr>
          <w:trHeight w:val="1293"/>
        </w:trPr>
        <w:tc>
          <w:tcPr>
            <w:tcW w:w="1701" w:type="dxa"/>
          </w:tcPr>
          <w:p w14:paraId="1D1C7592" w14:textId="77777777" w:rsidR="005D3DDC" w:rsidRPr="000567E0" w:rsidRDefault="005D3DDC" w:rsidP="005D3DDC">
            <w:pPr>
              <w:ind w:firstLine="0"/>
              <w:jc w:val="left"/>
              <w:rPr>
                <w:rFonts w:ascii="Times New Roman" w:hAnsi="Times New Roman" w:cs="Times New Roman"/>
                <w:b/>
                <w:bCs/>
                <w:sz w:val="24"/>
                <w:szCs w:val="24"/>
              </w:rPr>
            </w:pPr>
            <w:r w:rsidRPr="000567E0">
              <w:rPr>
                <w:rFonts w:ascii="Times New Roman" w:hAnsi="Times New Roman" w:cs="Times New Roman"/>
                <w:b/>
                <w:bCs/>
                <w:sz w:val="24"/>
                <w:szCs w:val="24"/>
              </w:rPr>
              <w:t>Çikolata Agar</w:t>
            </w:r>
          </w:p>
        </w:tc>
        <w:tc>
          <w:tcPr>
            <w:tcW w:w="1560" w:type="dxa"/>
          </w:tcPr>
          <w:p w14:paraId="67D72E77" w14:textId="77777777" w:rsidR="000567E0" w:rsidRPr="000567E0" w:rsidRDefault="005D3DDC" w:rsidP="002B0515">
            <w:pPr>
              <w:pStyle w:val="ListeParagraf"/>
              <w:numPr>
                <w:ilvl w:val="0"/>
                <w:numId w:val="5"/>
              </w:numPr>
              <w:ind w:left="357" w:hanging="357"/>
              <w:jc w:val="left"/>
              <w:rPr>
                <w:rFonts w:ascii="Times New Roman" w:hAnsi="Times New Roman" w:cs="Times New Roman"/>
                <w:sz w:val="24"/>
                <w:szCs w:val="24"/>
              </w:rPr>
            </w:pPr>
            <w:r w:rsidRPr="000567E0">
              <w:rPr>
                <w:rFonts w:ascii="Times New Roman" w:hAnsi="Times New Roman" w:cs="Times New Roman"/>
                <w:sz w:val="24"/>
                <w:szCs w:val="24"/>
              </w:rPr>
              <w:t>Katı</w:t>
            </w:r>
          </w:p>
          <w:p w14:paraId="451E6F8F" w14:textId="77777777" w:rsidR="005D3DDC" w:rsidRPr="000567E0" w:rsidRDefault="005D3DDC" w:rsidP="002B0515">
            <w:pPr>
              <w:pStyle w:val="ListeParagraf"/>
              <w:numPr>
                <w:ilvl w:val="0"/>
                <w:numId w:val="5"/>
              </w:numPr>
              <w:ind w:left="357" w:hanging="357"/>
              <w:jc w:val="left"/>
              <w:rPr>
                <w:rFonts w:ascii="Times New Roman" w:hAnsi="Times New Roman" w:cs="Times New Roman"/>
                <w:sz w:val="24"/>
                <w:szCs w:val="24"/>
              </w:rPr>
            </w:pPr>
            <w:r w:rsidRPr="000567E0">
              <w:rPr>
                <w:rFonts w:ascii="Times New Roman" w:hAnsi="Times New Roman" w:cs="Times New Roman"/>
                <w:sz w:val="24"/>
                <w:szCs w:val="24"/>
              </w:rPr>
              <w:t>Genel Amaçlı</w:t>
            </w:r>
          </w:p>
        </w:tc>
        <w:tc>
          <w:tcPr>
            <w:tcW w:w="3685" w:type="dxa"/>
          </w:tcPr>
          <w:p w14:paraId="3BAAA31B" w14:textId="77777777" w:rsidR="000567E0" w:rsidRPr="000567E0" w:rsidRDefault="005D3DDC" w:rsidP="002B0515">
            <w:pPr>
              <w:pStyle w:val="ListeParagraf"/>
              <w:numPr>
                <w:ilvl w:val="0"/>
                <w:numId w:val="2"/>
              </w:numPr>
              <w:ind w:left="359" w:hanging="357"/>
              <w:jc w:val="left"/>
              <w:rPr>
                <w:rFonts w:ascii="Times New Roman" w:hAnsi="Times New Roman" w:cs="Times New Roman"/>
                <w:sz w:val="24"/>
                <w:szCs w:val="24"/>
              </w:rPr>
            </w:pPr>
            <w:r w:rsidRPr="000567E0">
              <w:rPr>
                <w:rFonts w:ascii="Times New Roman" w:hAnsi="Times New Roman" w:cs="Times New Roman"/>
                <w:sz w:val="24"/>
                <w:szCs w:val="24"/>
              </w:rPr>
              <w:t>H.İnfluenzae, N.Gonorrhoeae, N.Meningitidis gibi zor üreyen bakterileri bilimsel olarak</w:t>
            </w:r>
            <w:r w:rsidR="000567E0" w:rsidRPr="000567E0">
              <w:rPr>
                <w:rFonts w:ascii="Times New Roman" w:hAnsi="Times New Roman" w:cs="Times New Roman"/>
                <w:sz w:val="24"/>
                <w:szCs w:val="24"/>
              </w:rPr>
              <w:t xml:space="preserve"> </w:t>
            </w:r>
            <w:r w:rsidRPr="000567E0">
              <w:rPr>
                <w:rFonts w:ascii="Times New Roman" w:hAnsi="Times New Roman" w:cs="Times New Roman"/>
                <w:sz w:val="24"/>
                <w:szCs w:val="24"/>
              </w:rPr>
              <w:t xml:space="preserve">tanımlanabilecek nitelikte üretebilmelidir. </w:t>
            </w:r>
          </w:p>
          <w:p w14:paraId="1C401AB4" w14:textId="77777777" w:rsidR="005D3DDC" w:rsidRPr="000567E0" w:rsidRDefault="005D3DDC" w:rsidP="002B0515">
            <w:pPr>
              <w:pStyle w:val="ListeParagraf"/>
              <w:numPr>
                <w:ilvl w:val="0"/>
                <w:numId w:val="2"/>
              </w:numPr>
              <w:ind w:left="359" w:hanging="357"/>
              <w:jc w:val="left"/>
              <w:rPr>
                <w:rFonts w:ascii="Times New Roman" w:hAnsi="Times New Roman" w:cs="Times New Roman"/>
                <w:sz w:val="24"/>
                <w:szCs w:val="24"/>
              </w:rPr>
            </w:pPr>
            <w:r w:rsidRPr="000567E0">
              <w:rPr>
                <w:rFonts w:ascii="Times New Roman" w:eastAsia="Times New Roman" w:hAnsi="Times New Roman" w:cs="Times New Roman"/>
                <w:sz w:val="24"/>
                <w:szCs w:val="24"/>
                <w:lang w:eastAsia="tr-TR"/>
              </w:rPr>
              <w:t xml:space="preserve">Faktör X (hemin) ve V (NAD), B12 ve tiyamin gibi vitaminler; </w:t>
            </w:r>
            <w:r w:rsidR="000567E0" w:rsidRPr="000567E0">
              <w:rPr>
                <w:rFonts w:ascii="Times New Roman" w:eastAsia="Times New Roman" w:hAnsi="Times New Roman" w:cs="Times New Roman"/>
                <w:sz w:val="24"/>
                <w:szCs w:val="24"/>
                <w:lang w:eastAsia="tr-TR"/>
              </w:rPr>
              <w:t>sistein ve</w:t>
            </w:r>
            <w:r w:rsidRPr="000567E0">
              <w:rPr>
                <w:rFonts w:ascii="Times New Roman" w:eastAsia="Times New Roman" w:hAnsi="Times New Roman" w:cs="Times New Roman"/>
                <w:sz w:val="24"/>
                <w:szCs w:val="24"/>
                <w:lang w:eastAsia="tr-TR"/>
              </w:rPr>
              <w:t xml:space="preserve"> glutamin gibi amino asitleri içermelidir. </w:t>
            </w:r>
          </w:p>
          <w:p w14:paraId="624D2156" w14:textId="77777777" w:rsidR="005D3DDC" w:rsidRPr="005D3DDC" w:rsidRDefault="005D3DDC" w:rsidP="005D3DDC">
            <w:pPr>
              <w:ind w:firstLine="0"/>
              <w:jc w:val="left"/>
              <w:rPr>
                <w:rFonts w:ascii="Times New Roman" w:hAnsi="Times New Roman" w:cs="Times New Roman"/>
                <w:sz w:val="24"/>
                <w:szCs w:val="24"/>
              </w:rPr>
            </w:pPr>
          </w:p>
        </w:tc>
        <w:tc>
          <w:tcPr>
            <w:tcW w:w="3686" w:type="dxa"/>
          </w:tcPr>
          <w:p w14:paraId="4404D80D" w14:textId="77777777" w:rsidR="005D3DDC" w:rsidRPr="000567E0" w:rsidRDefault="005D3DDC" w:rsidP="002B0515">
            <w:pPr>
              <w:pStyle w:val="ListeParagraf"/>
              <w:numPr>
                <w:ilvl w:val="0"/>
                <w:numId w:val="2"/>
              </w:numPr>
              <w:ind w:left="357" w:hanging="357"/>
              <w:jc w:val="left"/>
              <w:rPr>
                <w:rFonts w:ascii="Times New Roman" w:hAnsi="Times New Roman" w:cs="Times New Roman"/>
                <w:sz w:val="24"/>
                <w:szCs w:val="24"/>
              </w:rPr>
            </w:pPr>
            <w:r w:rsidRPr="000567E0">
              <w:rPr>
                <w:rFonts w:ascii="Times New Roman" w:hAnsi="Times New Roman" w:cs="Times New Roman"/>
                <w:sz w:val="24"/>
                <w:szCs w:val="24"/>
              </w:rPr>
              <w:t>Çeşitli klinik örneklerden elde edilen güç üreyen mikroorganizmaların, özellikle neisseria ve haemophilus</w:t>
            </w:r>
            <w:r w:rsidR="000567E0" w:rsidRPr="000567E0">
              <w:rPr>
                <w:rFonts w:ascii="Times New Roman" w:hAnsi="Times New Roman" w:cs="Times New Roman"/>
                <w:sz w:val="24"/>
                <w:szCs w:val="24"/>
              </w:rPr>
              <w:t xml:space="preserve"> </w:t>
            </w:r>
            <w:r w:rsidRPr="000567E0">
              <w:rPr>
                <w:rFonts w:ascii="Times New Roman" w:hAnsi="Times New Roman" w:cs="Times New Roman"/>
                <w:sz w:val="24"/>
                <w:szCs w:val="24"/>
              </w:rPr>
              <w:t>türlerinin, izolasyonu ve kültivasyonuna yönelik</w:t>
            </w:r>
            <w:r w:rsidR="000567E0" w:rsidRPr="000567E0">
              <w:rPr>
                <w:rFonts w:ascii="Times New Roman" w:hAnsi="Times New Roman" w:cs="Times New Roman"/>
                <w:sz w:val="24"/>
                <w:szCs w:val="24"/>
              </w:rPr>
              <w:t xml:space="preserve"> </w:t>
            </w:r>
            <w:r w:rsidRPr="000567E0">
              <w:rPr>
                <w:rFonts w:ascii="Times New Roman" w:hAnsi="Times New Roman" w:cs="Times New Roman"/>
                <w:sz w:val="24"/>
                <w:szCs w:val="24"/>
              </w:rPr>
              <w:t>kullanılır.</w:t>
            </w:r>
          </w:p>
        </w:tc>
      </w:tr>
      <w:tr w:rsidR="00F002D0" w14:paraId="2CFEFAE9" w14:textId="77777777" w:rsidTr="00456CC1">
        <w:trPr>
          <w:trHeight w:val="1293"/>
        </w:trPr>
        <w:tc>
          <w:tcPr>
            <w:tcW w:w="1701" w:type="dxa"/>
          </w:tcPr>
          <w:p w14:paraId="479C9CA1" w14:textId="77777777" w:rsidR="000567E0" w:rsidRPr="00F002D0" w:rsidRDefault="000567E0" w:rsidP="000567E0">
            <w:pPr>
              <w:ind w:firstLine="0"/>
              <w:rPr>
                <w:rFonts w:ascii="Times New Roman" w:hAnsi="Times New Roman" w:cs="Times New Roman"/>
                <w:b/>
                <w:bCs/>
                <w:sz w:val="24"/>
                <w:szCs w:val="24"/>
              </w:rPr>
            </w:pPr>
            <w:r w:rsidRPr="00F002D0">
              <w:rPr>
                <w:rFonts w:ascii="Times New Roman" w:hAnsi="Times New Roman" w:cs="Times New Roman"/>
                <w:b/>
                <w:bCs/>
                <w:sz w:val="24"/>
                <w:szCs w:val="24"/>
              </w:rPr>
              <w:t xml:space="preserve">Sabouraud Dekstroz Agar </w:t>
            </w:r>
          </w:p>
        </w:tc>
        <w:tc>
          <w:tcPr>
            <w:tcW w:w="1560" w:type="dxa"/>
          </w:tcPr>
          <w:p w14:paraId="5E31971E" w14:textId="77777777" w:rsidR="000567E0" w:rsidRPr="000567E0" w:rsidRDefault="000567E0" w:rsidP="002B0515">
            <w:pPr>
              <w:pStyle w:val="ListeParagraf"/>
              <w:numPr>
                <w:ilvl w:val="0"/>
                <w:numId w:val="6"/>
              </w:numPr>
              <w:ind w:left="357" w:hanging="357"/>
              <w:rPr>
                <w:rFonts w:ascii="Times New Roman" w:hAnsi="Times New Roman" w:cs="Times New Roman"/>
                <w:sz w:val="24"/>
                <w:szCs w:val="24"/>
              </w:rPr>
            </w:pPr>
            <w:r w:rsidRPr="000567E0">
              <w:rPr>
                <w:rFonts w:ascii="Times New Roman" w:hAnsi="Times New Roman" w:cs="Times New Roman"/>
                <w:sz w:val="24"/>
                <w:szCs w:val="24"/>
              </w:rPr>
              <w:t>Katı</w:t>
            </w:r>
          </w:p>
          <w:p w14:paraId="2F7F3071" w14:textId="77777777" w:rsidR="000567E0" w:rsidRPr="000567E0" w:rsidRDefault="000567E0" w:rsidP="002B0515">
            <w:pPr>
              <w:pStyle w:val="ListeParagraf"/>
              <w:numPr>
                <w:ilvl w:val="0"/>
                <w:numId w:val="6"/>
              </w:numPr>
              <w:ind w:left="357" w:hanging="357"/>
              <w:rPr>
                <w:rFonts w:ascii="Times New Roman" w:hAnsi="Times New Roman" w:cs="Times New Roman"/>
                <w:sz w:val="24"/>
                <w:szCs w:val="24"/>
              </w:rPr>
            </w:pPr>
            <w:r w:rsidRPr="000567E0">
              <w:rPr>
                <w:rFonts w:ascii="Times New Roman" w:hAnsi="Times New Roman" w:cs="Times New Roman"/>
                <w:sz w:val="24"/>
                <w:szCs w:val="24"/>
              </w:rPr>
              <w:t>Seçici</w:t>
            </w:r>
          </w:p>
        </w:tc>
        <w:tc>
          <w:tcPr>
            <w:tcW w:w="3685" w:type="dxa"/>
          </w:tcPr>
          <w:p w14:paraId="0AD3C9B6" w14:textId="6C9BA892" w:rsidR="006806CC" w:rsidRPr="007E2B44" w:rsidRDefault="006B4AFE" w:rsidP="00456CC1">
            <w:pPr>
              <w:pStyle w:val="ListeParagraf"/>
              <w:numPr>
                <w:ilvl w:val="0"/>
                <w:numId w:val="6"/>
              </w:numPr>
              <w:ind w:left="357" w:hanging="357"/>
              <w:jc w:val="left"/>
              <w:rPr>
                <w:rFonts w:ascii="Times New Roman" w:hAnsi="Times New Roman" w:cs="Times New Roman"/>
                <w:color w:val="FF0000"/>
                <w:sz w:val="24"/>
                <w:szCs w:val="24"/>
              </w:rPr>
            </w:pPr>
            <w:proofErr w:type="spellStart"/>
            <w:r w:rsidRPr="007E2B44">
              <w:rPr>
                <w:rFonts w:ascii="Times New Roman" w:hAnsi="Times New Roman" w:cs="Times New Roman"/>
                <w:color w:val="000000" w:themeColor="text1"/>
                <w:sz w:val="24"/>
                <w:szCs w:val="24"/>
              </w:rPr>
              <w:t>Kloramfenikol</w:t>
            </w:r>
            <w:proofErr w:type="spellEnd"/>
            <w:r w:rsidRPr="007E2B44">
              <w:rPr>
                <w:rFonts w:ascii="Times New Roman" w:hAnsi="Times New Roman" w:cs="Times New Roman"/>
                <w:color w:val="000000" w:themeColor="text1"/>
                <w:sz w:val="24"/>
                <w:szCs w:val="24"/>
              </w:rPr>
              <w:t xml:space="preserve"> </w:t>
            </w:r>
            <w:r w:rsidRPr="007E2B44">
              <w:rPr>
                <w:rFonts w:ascii="Times New Roman" w:hAnsi="Times New Roman" w:cs="Times New Roman"/>
                <w:b/>
                <w:bCs/>
                <w:color w:val="000000" w:themeColor="text1"/>
                <w:sz w:val="24"/>
                <w:szCs w:val="24"/>
              </w:rPr>
              <w:t>ve/veya</w:t>
            </w:r>
            <w:r w:rsidRPr="007E2B44">
              <w:rPr>
                <w:rFonts w:ascii="Times New Roman" w:hAnsi="Times New Roman" w:cs="Times New Roman"/>
                <w:color w:val="000000" w:themeColor="text1"/>
                <w:sz w:val="24"/>
                <w:szCs w:val="24"/>
              </w:rPr>
              <w:t xml:space="preserve"> </w:t>
            </w:r>
            <w:proofErr w:type="spellStart"/>
            <w:r w:rsidRPr="007E2B44">
              <w:rPr>
                <w:rFonts w:ascii="Times New Roman" w:hAnsi="Times New Roman" w:cs="Times New Roman"/>
                <w:color w:val="000000" w:themeColor="text1"/>
                <w:sz w:val="24"/>
                <w:szCs w:val="24"/>
              </w:rPr>
              <w:t>Siklohekzimid</w:t>
            </w:r>
            <w:proofErr w:type="spellEnd"/>
            <w:r w:rsidRPr="007E2B44">
              <w:rPr>
                <w:rFonts w:ascii="Times New Roman" w:hAnsi="Times New Roman" w:cs="Times New Roman"/>
                <w:color w:val="000000" w:themeColor="text1"/>
                <w:sz w:val="24"/>
                <w:szCs w:val="24"/>
              </w:rPr>
              <w:t xml:space="preserve"> eklenmesi ile seçicilik sağlanabilmeldir. Kloramfenikol bakterilerin, Siklohekzimid ise saprofit küf mantarlarının üremesini baskılar. Gentamisin (0,04 G/L) Ve Kloramfenikol (0,4 G/L), Tetrasiklin (0,1 G/L) veya Benzilpenisilin (0,1 G/L) </w:t>
            </w:r>
            <w:r w:rsidRPr="007E2B44">
              <w:rPr>
                <w:rFonts w:ascii="Times New Roman" w:hAnsi="Times New Roman" w:cs="Times New Roman"/>
                <w:b/>
                <w:bCs/>
                <w:color w:val="000000" w:themeColor="text1"/>
                <w:sz w:val="24"/>
                <w:szCs w:val="24"/>
              </w:rPr>
              <w:t>veya</w:t>
            </w:r>
            <w:r w:rsidRPr="007E2B44">
              <w:rPr>
                <w:rFonts w:ascii="Times New Roman" w:hAnsi="Times New Roman" w:cs="Times New Roman"/>
                <w:color w:val="000000" w:themeColor="text1"/>
                <w:sz w:val="24"/>
                <w:szCs w:val="24"/>
              </w:rPr>
              <w:t xml:space="preserve"> </w:t>
            </w:r>
            <w:r w:rsidRPr="007E2B44">
              <w:rPr>
                <w:color w:val="000000" w:themeColor="text1"/>
              </w:rPr>
              <w:t xml:space="preserve">Penisilin G (60000 IU) ve </w:t>
            </w:r>
            <w:proofErr w:type="gramStart"/>
            <w:r w:rsidRPr="007E2B44">
              <w:rPr>
                <w:color w:val="000000" w:themeColor="text1"/>
              </w:rPr>
              <w:t>Streptomisin(</w:t>
            </w:r>
            <w:proofErr w:type="gramEnd"/>
            <w:r w:rsidRPr="007E2B44">
              <w:rPr>
                <w:color w:val="000000" w:themeColor="text1"/>
              </w:rPr>
              <w:t xml:space="preserve">0.06g)  </w:t>
            </w:r>
            <w:r w:rsidRPr="007E2B44">
              <w:rPr>
                <w:rFonts w:ascii="Times New Roman" w:hAnsi="Times New Roman" w:cs="Times New Roman"/>
                <w:color w:val="000000" w:themeColor="text1"/>
                <w:sz w:val="24"/>
                <w:szCs w:val="24"/>
              </w:rPr>
              <w:t xml:space="preserve">gibi Antimikrobiyal ajanlar seçiciliği artırmak için eklenebilir. </w:t>
            </w:r>
          </w:p>
          <w:p w14:paraId="76002717" w14:textId="7A1A9732" w:rsidR="000567E0" w:rsidRPr="00E95E6B" w:rsidRDefault="000567E0" w:rsidP="00E95E6B">
            <w:pPr>
              <w:pStyle w:val="ListeParagraf"/>
              <w:numPr>
                <w:ilvl w:val="0"/>
                <w:numId w:val="6"/>
              </w:numPr>
              <w:spacing w:after="13" w:line="249" w:lineRule="auto"/>
              <w:ind w:left="357" w:right="14" w:hanging="357"/>
              <w:jc w:val="left"/>
              <w:rPr>
                <w:rFonts w:ascii="Times New Roman" w:eastAsia="Times New Roman" w:hAnsi="Times New Roman" w:cs="Times New Roman"/>
                <w:sz w:val="24"/>
                <w:szCs w:val="24"/>
                <w:lang w:eastAsia="tr-TR"/>
              </w:rPr>
            </w:pPr>
            <w:r w:rsidRPr="007E2B44">
              <w:rPr>
                <w:rFonts w:ascii="Times New Roman" w:eastAsia="Times New Roman" w:hAnsi="Times New Roman" w:cs="Times New Roman"/>
                <w:sz w:val="24"/>
                <w:szCs w:val="24"/>
                <w:lang w:eastAsia="tr-TR"/>
              </w:rPr>
              <w:t xml:space="preserve">Candida albicans ATCC@10231 tipik krem rengi koloniler ve Aspergillus brasiliensis ATCC@ 16404 beyaz </w:t>
            </w:r>
            <w:proofErr w:type="gramStart"/>
            <w:r w:rsidRPr="007E2B44">
              <w:rPr>
                <w:rFonts w:ascii="Times New Roman" w:eastAsia="Times New Roman" w:hAnsi="Times New Roman" w:cs="Times New Roman"/>
                <w:sz w:val="24"/>
                <w:szCs w:val="24"/>
                <w:lang w:eastAsia="tr-TR"/>
              </w:rPr>
              <w:t>mycelium;</w:t>
            </w:r>
            <w:proofErr w:type="gramEnd"/>
            <w:r w:rsidRPr="007E2B44">
              <w:rPr>
                <w:rFonts w:ascii="Times New Roman" w:eastAsia="Times New Roman" w:hAnsi="Times New Roman" w:cs="Times New Roman"/>
                <w:sz w:val="24"/>
                <w:szCs w:val="24"/>
                <w:lang w:eastAsia="tr-TR"/>
              </w:rPr>
              <w:t xml:space="preserve"> ve siyah sporlar görülmelidir</w:t>
            </w:r>
            <w:r w:rsidR="00F002D0" w:rsidRPr="007E2B44">
              <w:rPr>
                <w:rFonts w:ascii="Times New Roman" w:eastAsia="Times New Roman" w:hAnsi="Times New Roman" w:cs="Times New Roman"/>
                <w:sz w:val="24"/>
                <w:szCs w:val="24"/>
                <w:lang w:eastAsia="tr-TR"/>
              </w:rPr>
              <w:t>.</w:t>
            </w:r>
          </w:p>
        </w:tc>
        <w:tc>
          <w:tcPr>
            <w:tcW w:w="3686" w:type="dxa"/>
          </w:tcPr>
          <w:p w14:paraId="7EE89F0E" w14:textId="77777777" w:rsidR="000567E0" w:rsidRPr="00F002D0" w:rsidRDefault="00F002D0" w:rsidP="002B0515">
            <w:pPr>
              <w:pStyle w:val="ListeParagraf"/>
              <w:numPr>
                <w:ilvl w:val="0"/>
                <w:numId w:val="2"/>
              </w:numPr>
              <w:ind w:left="357" w:hanging="357"/>
              <w:jc w:val="left"/>
              <w:rPr>
                <w:rFonts w:ascii="Times New Roman" w:hAnsi="Times New Roman" w:cs="Times New Roman"/>
                <w:sz w:val="24"/>
                <w:szCs w:val="24"/>
                <w:shd w:val="clear" w:color="auto" w:fill="FFFFFF"/>
              </w:rPr>
            </w:pPr>
            <w:r w:rsidRPr="00F002D0">
              <w:rPr>
                <w:rFonts w:ascii="Times New Roman" w:hAnsi="Times New Roman" w:cs="Times New Roman"/>
                <w:sz w:val="24"/>
                <w:szCs w:val="24"/>
                <w:shd w:val="clear" w:color="auto" w:fill="FFFFFF"/>
              </w:rPr>
              <w:t>İ</w:t>
            </w:r>
            <w:r w:rsidR="000567E0" w:rsidRPr="00F002D0">
              <w:rPr>
                <w:rFonts w:ascii="Times New Roman" w:hAnsi="Times New Roman" w:cs="Times New Roman"/>
                <w:sz w:val="24"/>
                <w:szCs w:val="24"/>
                <w:shd w:val="clear" w:color="auto" w:fill="FFFFFF"/>
              </w:rPr>
              <w:t xml:space="preserve">n </w:t>
            </w:r>
            <w:r w:rsidRPr="00F002D0">
              <w:rPr>
                <w:rFonts w:ascii="Times New Roman" w:hAnsi="Times New Roman" w:cs="Times New Roman"/>
                <w:sz w:val="24"/>
                <w:szCs w:val="24"/>
                <w:shd w:val="clear" w:color="auto" w:fill="FFFFFF"/>
              </w:rPr>
              <w:t>v</w:t>
            </w:r>
            <w:r w:rsidR="000567E0" w:rsidRPr="00F002D0">
              <w:rPr>
                <w:rFonts w:ascii="Times New Roman" w:hAnsi="Times New Roman" w:cs="Times New Roman"/>
                <w:sz w:val="24"/>
                <w:szCs w:val="24"/>
                <w:shd w:val="clear" w:color="auto" w:fill="FFFFFF"/>
              </w:rPr>
              <w:t>itro (</w:t>
            </w:r>
            <w:r w:rsidRPr="00F002D0">
              <w:rPr>
                <w:rFonts w:ascii="Times New Roman" w:hAnsi="Times New Roman" w:cs="Times New Roman"/>
                <w:sz w:val="24"/>
                <w:szCs w:val="24"/>
                <w:shd w:val="clear" w:color="auto" w:fill="FFFFFF"/>
              </w:rPr>
              <w:t>canlı hücre dışında) yapılan standart mikrobiyolojik analizlerde, maya ve küflerin geliştirilmesinde katı besiyeri olarak kullanılır</w:t>
            </w:r>
            <w:r w:rsidR="000567E0" w:rsidRPr="00F002D0">
              <w:rPr>
                <w:rFonts w:ascii="Times New Roman" w:hAnsi="Times New Roman" w:cs="Times New Roman"/>
                <w:sz w:val="24"/>
                <w:szCs w:val="24"/>
                <w:shd w:val="clear" w:color="auto" w:fill="FFFFFF"/>
              </w:rPr>
              <w:t xml:space="preserve">. </w:t>
            </w:r>
          </w:p>
          <w:p w14:paraId="3D2AC61C" w14:textId="77777777" w:rsidR="000567E0" w:rsidRPr="00F002D0" w:rsidRDefault="00F002D0" w:rsidP="002B0515">
            <w:pPr>
              <w:pStyle w:val="ListeParagraf"/>
              <w:numPr>
                <w:ilvl w:val="0"/>
                <w:numId w:val="2"/>
              </w:numPr>
              <w:ind w:left="357" w:hanging="357"/>
              <w:jc w:val="left"/>
              <w:rPr>
                <w:rFonts w:ascii="Times New Roman" w:hAnsi="Times New Roman" w:cs="Times New Roman"/>
                <w:sz w:val="24"/>
                <w:szCs w:val="24"/>
              </w:rPr>
            </w:pPr>
            <w:r w:rsidRPr="00F002D0">
              <w:rPr>
                <w:rFonts w:ascii="Times New Roman" w:hAnsi="Times New Roman" w:cs="Times New Roman"/>
                <w:sz w:val="24"/>
                <w:szCs w:val="24"/>
                <w:shd w:val="clear" w:color="auto" w:fill="FFFFFF"/>
              </w:rPr>
              <w:t>Özellikle dermatofitlerin izolasyonu, geliştirilmesi ve tanımlanmasına uygundur</w:t>
            </w:r>
            <w:r w:rsidR="000567E0" w:rsidRPr="00F002D0">
              <w:rPr>
                <w:rFonts w:ascii="Times New Roman" w:hAnsi="Times New Roman" w:cs="Times New Roman"/>
                <w:sz w:val="24"/>
                <w:szCs w:val="24"/>
                <w:shd w:val="clear" w:color="auto" w:fill="FFFFFF"/>
              </w:rPr>
              <w:t>.</w:t>
            </w:r>
          </w:p>
        </w:tc>
      </w:tr>
      <w:tr w:rsidR="00F002D0" w14:paraId="3B3DB7BB" w14:textId="77777777" w:rsidTr="00456CC1">
        <w:trPr>
          <w:trHeight w:val="1293"/>
        </w:trPr>
        <w:tc>
          <w:tcPr>
            <w:tcW w:w="1701" w:type="dxa"/>
          </w:tcPr>
          <w:p w14:paraId="4CEC9536" w14:textId="77777777" w:rsidR="00F002D0" w:rsidRPr="00F002D0" w:rsidRDefault="00F002D0" w:rsidP="00F002D0">
            <w:pPr>
              <w:ind w:firstLine="0"/>
              <w:rPr>
                <w:rFonts w:ascii="Times New Roman" w:hAnsi="Times New Roman" w:cs="Times New Roman"/>
                <w:b/>
                <w:bCs/>
                <w:sz w:val="24"/>
                <w:szCs w:val="24"/>
              </w:rPr>
            </w:pPr>
            <w:r w:rsidRPr="00F002D0">
              <w:rPr>
                <w:rFonts w:ascii="Times New Roman" w:hAnsi="Times New Roman" w:cs="Times New Roman"/>
                <w:b/>
                <w:bCs/>
                <w:sz w:val="24"/>
                <w:szCs w:val="24"/>
              </w:rPr>
              <w:t xml:space="preserve">Üre Agar/Broth </w:t>
            </w:r>
          </w:p>
        </w:tc>
        <w:tc>
          <w:tcPr>
            <w:tcW w:w="1560" w:type="dxa"/>
          </w:tcPr>
          <w:p w14:paraId="2B2506EB" w14:textId="77777777" w:rsidR="00F002D0" w:rsidRPr="00F002D0" w:rsidRDefault="00F002D0" w:rsidP="002B0515">
            <w:pPr>
              <w:pStyle w:val="ListeParagraf"/>
              <w:numPr>
                <w:ilvl w:val="0"/>
                <w:numId w:val="7"/>
              </w:numPr>
              <w:ind w:left="357" w:hanging="357"/>
              <w:rPr>
                <w:rFonts w:ascii="Times New Roman" w:hAnsi="Times New Roman" w:cs="Times New Roman"/>
                <w:sz w:val="24"/>
                <w:szCs w:val="24"/>
              </w:rPr>
            </w:pPr>
            <w:r w:rsidRPr="00F002D0">
              <w:rPr>
                <w:rFonts w:ascii="Times New Roman" w:hAnsi="Times New Roman" w:cs="Times New Roman"/>
                <w:sz w:val="24"/>
                <w:szCs w:val="24"/>
              </w:rPr>
              <w:t>Katı/Sıvı</w:t>
            </w:r>
          </w:p>
          <w:p w14:paraId="46873818" w14:textId="77777777" w:rsidR="00F002D0" w:rsidRPr="00F002D0" w:rsidRDefault="00F002D0" w:rsidP="002B0515">
            <w:pPr>
              <w:pStyle w:val="ListeParagraf"/>
              <w:numPr>
                <w:ilvl w:val="0"/>
                <w:numId w:val="7"/>
              </w:numPr>
              <w:ind w:left="357" w:hanging="357"/>
              <w:rPr>
                <w:rFonts w:ascii="Times New Roman" w:hAnsi="Times New Roman" w:cs="Times New Roman"/>
                <w:sz w:val="24"/>
                <w:szCs w:val="24"/>
              </w:rPr>
            </w:pPr>
            <w:r w:rsidRPr="00F002D0">
              <w:rPr>
                <w:rFonts w:ascii="Times New Roman" w:hAnsi="Times New Roman" w:cs="Times New Roman"/>
                <w:sz w:val="24"/>
                <w:szCs w:val="24"/>
              </w:rPr>
              <w:t>Genel Amaçlı</w:t>
            </w:r>
          </w:p>
        </w:tc>
        <w:tc>
          <w:tcPr>
            <w:tcW w:w="3685" w:type="dxa"/>
          </w:tcPr>
          <w:p w14:paraId="4C7FB893" w14:textId="77777777" w:rsidR="00EA6491" w:rsidRPr="007E2B44" w:rsidRDefault="00F002D0" w:rsidP="002B0515">
            <w:pPr>
              <w:pStyle w:val="ListeParagraf"/>
              <w:numPr>
                <w:ilvl w:val="0"/>
                <w:numId w:val="7"/>
              </w:numPr>
              <w:spacing w:line="250" w:lineRule="auto"/>
              <w:ind w:left="357" w:hanging="357"/>
              <w:jc w:val="left"/>
              <w:rPr>
                <w:rFonts w:ascii="Times New Roman" w:eastAsia="Times New Roman" w:hAnsi="Times New Roman" w:cs="Times New Roman"/>
                <w:color w:val="000000" w:themeColor="text1"/>
                <w:sz w:val="24"/>
                <w:szCs w:val="24"/>
                <w:lang w:eastAsia="tr-TR"/>
              </w:rPr>
            </w:pPr>
            <w:r w:rsidRPr="007E2B44">
              <w:rPr>
                <w:rFonts w:ascii="Times New Roman" w:eastAsia="Times New Roman" w:hAnsi="Times New Roman" w:cs="Times New Roman"/>
                <w:color w:val="000000" w:themeColor="text1"/>
                <w:sz w:val="24"/>
                <w:szCs w:val="24"/>
                <w:lang w:eastAsia="tr-TR"/>
              </w:rPr>
              <w:t>Bileşiminde</w:t>
            </w:r>
            <w:r w:rsidR="00867DF2" w:rsidRPr="007E2B44">
              <w:rPr>
                <w:rFonts w:ascii="Times New Roman" w:eastAsia="Times New Roman" w:hAnsi="Times New Roman" w:cs="Times New Roman"/>
                <w:color w:val="000000" w:themeColor="text1"/>
                <w:sz w:val="24"/>
                <w:szCs w:val="24"/>
                <w:lang w:eastAsia="tr-TR"/>
              </w:rPr>
              <w:t xml:space="preserve"> </w:t>
            </w:r>
            <w:r w:rsidRPr="007E2B44">
              <w:rPr>
                <w:rFonts w:ascii="Times New Roman" w:eastAsia="Times New Roman" w:hAnsi="Times New Roman" w:cs="Times New Roman"/>
                <w:color w:val="000000" w:themeColor="text1"/>
                <w:sz w:val="24"/>
                <w:szCs w:val="24"/>
                <w:lang w:eastAsia="tr-TR"/>
              </w:rPr>
              <w:t>Peptone,</w:t>
            </w:r>
            <w:r w:rsidR="00EA6491" w:rsidRPr="007E2B44">
              <w:rPr>
                <w:rFonts w:ascii="Times New Roman" w:eastAsia="Times New Roman" w:hAnsi="Times New Roman" w:cs="Times New Roman"/>
                <w:color w:val="000000" w:themeColor="text1"/>
                <w:sz w:val="24"/>
                <w:szCs w:val="24"/>
                <w:lang w:eastAsia="tr-TR"/>
              </w:rPr>
              <w:t xml:space="preserve"> </w:t>
            </w:r>
            <w:r w:rsidRPr="007E2B44">
              <w:rPr>
                <w:rFonts w:ascii="Times New Roman" w:eastAsia="Times New Roman" w:hAnsi="Times New Roman" w:cs="Times New Roman"/>
                <w:color w:val="000000" w:themeColor="text1"/>
                <w:sz w:val="24"/>
                <w:szCs w:val="24"/>
                <w:lang w:eastAsia="tr-TR"/>
              </w:rPr>
              <w:t>Glucose,</w:t>
            </w:r>
            <w:r w:rsidR="00EA6491" w:rsidRPr="007E2B44">
              <w:rPr>
                <w:rFonts w:ascii="Times New Roman" w:eastAsia="Times New Roman" w:hAnsi="Times New Roman" w:cs="Times New Roman"/>
                <w:color w:val="000000" w:themeColor="text1"/>
                <w:sz w:val="24"/>
                <w:szCs w:val="24"/>
                <w:lang w:eastAsia="tr-TR"/>
              </w:rPr>
              <w:t xml:space="preserve"> </w:t>
            </w:r>
            <w:r w:rsidRPr="007E2B44">
              <w:rPr>
                <w:rFonts w:ascii="Times New Roman" w:eastAsia="Times New Roman" w:hAnsi="Times New Roman" w:cs="Times New Roman"/>
                <w:color w:val="000000" w:themeColor="text1"/>
                <w:sz w:val="24"/>
                <w:szCs w:val="24"/>
                <w:lang w:eastAsia="tr-TR"/>
              </w:rPr>
              <w:t xml:space="preserve">Sodium Chloride, Disodium Phosphate, Potassium </w:t>
            </w:r>
            <w:r w:rsidRPr="007E2B44">
              <w:rPr>
                <w:noProof/>
                <w:color w:val="000000" w:themeColor="text1"/>
                <w:lang w:eastAsia="tr-TR"/>
              </w:rPr>
              <w:drawing>
                <wp:inline distT="0" distB="0" distL="0" distR="0" wp14:anchorId="50097CA5" wp14:editId="16FFAAB9">
                  <wp:extent cx="9144" cy="18280"/>
                  <wp:effectExtent l="0" t="0" r="0" b="0"/>
                  <wp:docPr id="1" name="Picture 28755"/>
                  <wp:cNvGraphicFramePr/>
                  <a:graphic xmlns:a="http://schemas.openxmlformats.org/drawingml/2006/main">
                    <a:graphicData uri="http://schemas.openxmlformats.org/drawingml/2006/picture">
                      <pic:pic xmlns:pic="http://schemas.openxmlformats.org/drawingml/2006/picture">
                        <pic:nvPicPr>
                          <pic:cNvPr id="28755" name="Picture 28755"/>
                          <pic:cNvPicPr/>
                        </pic:nvPicPr>
                        <pic:blipFill>
                          <a:blip r:embed="rId9" cstate="print"/>
                          <a:stretch>
                            <a:fillRect/>
                          </a:stretch>
                        </pic:blipFill>
                        <pic:spPr>
                          <a:xfrm>
                            <a:off x="0" y="0"/>
                            <a:ext cx="9144" cy="18280"/>
                          </a:xfrm>
                          <a:prstGeom prst="rect">
                            <a:avLst/>
                          </a:prstGeom>
                        </pic:spPr>
                      </pic:pic>
                    </a:graphicData>
                  </a:graphic>
                </wp:inline>
              </w:drawing>
            </w:r>
            <w:r w:rsidRPr="007E2B44">
              <w:rPr>
                <w:rFonts w:ascii="Times New Roman" w:eastAsia="Times New Roman" w:hAnsi="Times New Roman" w:cs="Times New Roman"/>
                <w:color w:val="000000" w:themeColor="text1"/>
                <w:sz w:val="24"/>
                <w:szCs w:val="24"/>
                <w:lang w:eastAsia="tr-TR"/>
              </w:rPr>
              <w:t xml:space="preserve">Dihydrogen Phosphate, Phenol Red </w:t>
            </w:r>
            <w:r w:rsidR="00EA6491" w:rsidRPr="007E2B44">
              <w:rPr>
                <w:rFonts w:ascii="Times New Roman" w:eastAsia="Times New Roman" w:hAnsi="Times New Roman" w:cs="Times New Roman"/>
                <w:color w:val="000000" w:themeColor="text1"/>
                <w:sz w:val="24"/>
                <w:szCs w:val="24"/>
                <w:lang w:eastAsia="tr-TR"/>
              </w:rPr>
              <w:t>ve</w:t>
            </w:r>
            <w:r w:rsidRPr="007E2B44">
              <w:rPr>
                <w:rFonts w:ascii="Times New Roman" w:eastAsia="Times New Roman" w:hAnsi="Times New Roman" w:cs="Times New Roman"/>
                <w:color w:val="000000" w:themeColor="text1"/>
                <w:sz w:val="24"/>
                <w:szCs w:val="24"/>
                <w:lang w:eastAsia="tr-TR"/>
              </w:rPr>
              <w:t xml:space="preserve"> Agar </w:t>
            </w:r>
            <w:r w:rsidR="00EA6491" w:rsidRPr="007E2B44">
              <w:rPr>
                <w:rFonts w:ascii="Times New Roman" w:eastAsia="Times New Roman" w:hAnsi="Times New Roman" w:cs="Times New Roman"/>
                <w:color w:val="000000" w:themeColor="text1"/>
                <w:sz w:val="24"/>
                <w:szCs w:val="24"/>
                <w:lang w:eastAsia="tr-TR"/>
              </w:rPr>
              <w:t>i</w:t>
            </w:r>
            <w:r w:rsidRPr="007E2B44">
              <w:rPr>
                <w:rFonts w:ascii="Times New Roman" w:eastAsia="Times New Roman" w:hAnsi="Times New Roman" w:cs="Times New Roman"/>
                <w:color w:val="000000" w:themeColor="text1"/>
                <w:sz w:val="24"/>
                <w:szCs w:val="24"/>
                <w:lang w:eastAsia="tr-TR"/>
              </w:rPr>
              <w:t>çermelidir.</w:t>
            </w:r>
          </w:p>
          <w:p w14:paraId="5AD8C0A8" w14:textId="77777777" w:rsidR="00F002D0" w:rsidRPr="007E2B44" w:rsidRDefault="00EA6491" w:rsidP="00AE0C4A">
            <w:pPr>
              <w:pStyle w:val="ListeParagraf"/>
              <w:numPr>
                <w:ilvl w:val="0"/>
                <w:numId w:val="7"/>
              </w:numPr>
              <w:spacing w:line="250" w:lineRule="auto"/>
              <w:ind w:left="357" w:hanging="357"/>
              <w:jc w:val="left"/>
              <w:rPr>
                <w:rFonts w:ascii="Times New Roman" w:eastAsia="Times New Roman" w:hAnsi="Times New Roman" w:cs="Times New Roman"/>
                <w:sz w:val="24"/>
                <w:szCs w:val="24"/>
                <w:lang w:eastAsia="tr-TR"/>
              </w:rPr>
            </w:pPr>
            <w:r w:rsidRPr="007E2B44">
              <w:rPr>
                <w:rFonts w:ascii="Times New Roman" w:eastAsia="Times New Roman" w:hAnsi="Times New Roman" w:cs="Times New Roman"/>
                <w:color w:val="000000" w:themeColor="text1"/>
                <w:sz w:val="24"/>
                <w:szCs w:val="24"/>
                <w:lang w:eastAsia="tr-TR"/>
              </w:rPr>
              <w:t>40'lık üre solüsyonu suplementi ile birlikte sağlanmadır</w:t>
            </w:r>
            <w:r w:rsidR="00F002D0" w:rsidRPr="007E2B44">
              <w:rPr>
                <w:rFonts w:ascii="Times New Roman" w:eastAsia="Times New Roman" w:hAnsi="Times New Roman" w:cs="Times New Roman"/>
                <w:color w:val="000000" w:themeColor="text1"/>
                <w:sz w:val="24"/>
                <w:szCs w:val="24"/>
                <w:lang w:eastAsia="tr-TR"/>
              </w:rPr>
              <w:t>.</w:t>
            </w:r>
          </w:p>
        </w:tc>
        <w:tc>
          <w:tcPr>
            <w:tcW w:w="3686" w:type="dxa"/>
          </w:tcPr>
          <w:p w14:paraId="4863E464" w14:textId="77777777" w:rsidR="00F002D0" w:rsidRPr="00EA6491" w:rsidRDefault="00EA6491" w:rsidP="002B0515">
            <w:pPr>
              <w:pStyle w:val="ListeParagraf"/>
              <w:numPr>
                <w:ilvl w:val="0"/>
                <w:numId w:val="7"/>
              </w:numPr>
              <w:ind w:left="357" w:hanging="357"/>
              <w:jc w:val="left"/>
              <w:rPr>
                <w:rFonts w:ascii="Times New Roman" w:hAnsi="Times New Roman" w:cs="Times New Roman"/>
                <w:sz w:val="24"/>
                <w:szCs w:val="24"/>
              </w:rPr>
            </w:pPr>
            <w:r w:rsidRPr="00EA6491">
              <w:rPr>
                <w:rFonts w:ascii="Times New Roman" w:hAnsi="Times New Roman" w:cs="Times New Roman"/>
                <w:sz w:val="24"/>
                <w:szCs w:val="24"/>
                <w:shd w:val="clear" w:color="auto" w:fill="FFFFFF"/>
              </w:rPr>
              <w:t>İn vitro (canlı hücre dışında) yapılan standart mikrobiyolojik analizlerde üre testi ile mikroorganizma tanımlanmasında kullanılan katı besiyeridir.</w:t>
            </w:r>
          </w:p>
        </w:tc>
      </w:tr>
      <w:tr w:rsidR="00EA6491" w14:paraId="15C485B9" w14:textId="77777777" w:rsidTr="00456CC1">
        <w:trPr>
          <w:trHeight w:val="1293"/>
        </w:trPr>
        <w:tc>
          <w:tcPr>
            <w:tcW w:w="1701" w:type="dxa"/>
          </w:tcPr>
          <w:p w14:paraId="49BE4DE2" w14:textId="77777777" w:rsidR="00EA6491" w:rsidRPr="00EA6491" w:rsidRDefault="00EA6491" w:rsidP="00EA6491">
            <w:pPr>
              <w:ind w:firstLine="0"/>
              <w:rPr>
                <w:rFonts w:ascii="Times New Roman" w:hAnsi="Times New Roman" w:cs="Times New Roman"/>
                <w:b/>
                <w:bCs/>
                <w:sz w:val="24"/>
                <w:szCs w:val="24"/>
              </w:rPr>
            </w:pPr>
            <w:r w:rsidRPr="00EA6491">
              <w:rPr>
                <w:rFonts w:ascii="Times New Roman" w:hAnsi="Times New Roman" w:cs="Times New Roman"/>
                <w:b/>
                <w:bCs/>
                <w:sz w:val="24"/>
                <w:szCs w:val="24"/>
              </w:rPr>
              <w:lastRenderedPageBreak/>
              <w:t>Müller Hinton Agar/ Broth</w:t>
            </w:r>
          </w:p>
        </w:tc>
        <w:tc>
          <w:tcPr>
            <w:tcW w:w="1560" w:type="dxa"/>
          </w:tcPr>
          <w:p w14:paraId="24BEC5D9" w14:textId="77777777" w:rsidR="00EA6491" w:rsidRPr="00EA6491" w:rsidRDefault="00EA6491" w:rsidP="002B0515">
            <w:pPr>
              <w:pStyle w:val="ListeParagraf"/>
              <w:numPr>
                <w:ilvl w:val="0"/>
                <w:numId w:val="8"/>
              </w:numPr>
              <w:ind w:left="357" w:hanging="357"/>
              <w:rPr>
                <w:rFonts w:ascii="Times New Roman" w:hAnsi="Times New Roman" w:cs="Times New Roman"/>
                <w:sz w:val="24"/>
                <w:szCs w:val="24"/>
              </w:rPr>
            </w:pPr>
            <w:r w:rsidRPr="00EA6491">
              <w:rPr>
                <w:rFonts w:ascii="Times New Roman" w:hAnsi="Times New Roman" w:cs="Times New Roman"/>
                <w:sz w:val="24"/>
                <w:szCs w:val="24"/>
              </w:rPr>
              <w:t>Katı/Sıvı</w:t>
            </w:r>
          </w:p>
          <w:p w14:paraId="45B8DB24" w14:textId="77777777" w:rsidR="00EA6491" w:rsidRPr="00EA6491" w:rsidRDefault="00EA6491" w:rsidP="002B0515">
            <w:pPr>
              <w:pStyle w:val="ListeParagraf"/>
              <w:numPr>
                <w:ilvl w:val="0"/>
                <w:numId w:val="8"/>
              </w:numPr>
              <w:ind w:left="357" w:hanging="357"/>
              <w:rPr>
                <w:rFonts w:ascii="Times New Roman" w:hAnsi="Times New Roman" w:cs="Times New Roman"/>
                <w:sz w:val="24"/>
                <w:szCs w:val="24"/>
              </w:rPr>
            </w:pPr>
            <w:r w:rsidRPr="00EA6491">
              <w:rPr>
                <w:rFonts w:ascii="Times New Roman" w:hAnsi="Times New Roman" w:cs="Times New Roman"/>
                <w:sz w:val="24"/>
                <w:szCs w:val="24"/>
              </w:rPr>
              <w:t>Genel Amaçlı</w:t>
            </w:r>
          </w:p>
        </w:tc>
        <w:tc>
          <w:tcPr>
            <w:tcW w:w="3685" w:type="dxa"/>
          </w:tcPr>
          <w:p w14:paraId="5FBBCE97" w14:textId="77777777" w:rsidR="00EA6491" w:rsidRPr="00EA6491" w:rsidRDefault="00EA6491" w:rsidP="002B0515">
            <w:pPr>
              <w:pStyle w:val="ListeParagraf"/>
              <w:numPr>
                <w:ilvl w:val="0"/>
                <w:numId w:val="8"/>
              </w:numPr>
              <w:tabs>
                <w:tab w:val="left" w:pos="36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264" w:lineRule="auto"/>
              <w:ind w:left="357" w:hanging="357"/>
              <w:jc w:val="left"/>
              <w:rPr>
                <w:rFonts w:ascii="Times New Roman" w:eastAsia="Calibri" w:hAnsi="Times New Roman" w:cs="Times New Roman"/>
                <w:sz w:val="24"/>
                <w:szCs w:val="24"/>
              </w:rPr>
            </w:pPr>
            <w:r w:rsidRPr="00EA6491">
              <w:rPr>
                <w:rFonts w:ascii="Times New Roman" w:eastAsia="Calibri" w:hAnsi="Times New Roman" w:cs="Times New Roman"/>
                <w:sz w:val="24"/>
                <w:szCs w:val="24"/>
              </w:rPr>
              <w:t>Disk difüzyon antimikrobiyal duyarlılık testine ve E-test yöntemi kullanılarak minimal inhibitör konsantrasyonlarının (MİK) belirlenmesine yönelik besiyeri olmalıdır.</w:t>
            </w:r>
          </w:p>
          <w:p w14:paraId="42F160E1" w14:textId="77777777" w:rsidR="00EA6491" w:rsidRPr="00EA6491" w:rsidRDefault="00EA6491" w:rsidP="002B0515">
            <w:pPr>
              <w:pStyle w:val="ListeParagraf"/>
              <w:numPr>
                <w:ilvl w:val="0"/>
                <w:numId w:val="8"/>
              </w:numPr>
              <w:tabs>
                <w:tab w:val="left" w:pos="36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264" w:lineRule="auto"/>
              <w:ind w:left="357" w:hanging="357"/>
              <w:jc w:val="left"/>
              <w:rPr>
                <w:rFonts w:ascii="Times New Roman" w:eastAsia="Calibri" w:hAnsi="Times New Roman" w:cs="Times New Roman"/>
                <w:sz w:val="24"/>
                <w:szCs w:val="24"/>
              </w:rPr>
            </w:pPr>
            <w:r w:rsidRPr="00EA6491">
              <w:rPr>
                <w:rFonts w:ascii="Times New Roman" w:eastAsia="Calibri" w:hAnsi="Times New Roman" w:cs="Times New Roman"/>
                <w:sz w:val="24"/>
                <w:szCs w:val="24"/>
              </w:rPr>
              <w:t>Besiyeri performansı EUCAST ve CLSI tarafından tanımlanan kalite kontrol suşları kullanılarak değerlendirildiğinde sonuçlar beklenen değerlerde çıkmalıdır. Aksi takdirde firma 3 iş günü içerisinde besiyerini yenisi ile değiştirmelidir.</w:t>
            </w:r>
          </w:p>
          <w:p w14:paraId="411E7267" w14:textId="77777777" w:rsidR="00EA6491" w:rsidRPr="00EA6491" w:rsidRDefault="00EA6491" w:rsidP="002B0515">
            <w:pPr>
              <w:pStyle w:val="ListeParagraf"/>
              <w:numPr>
                <w:ilvl w:val="0"/>
                <w:numId w:val="8"/>
              </w:numPr>
              <w:tabs>
                <w:tab w:val="left" w:pos="360"/>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line="264" w:lineRule="auto"/>
              <w:ind w:left="357" w:hanging="357"/>
              <w:jc w:val="left"/>
              <w:rPr>
                <w:rFonts w:ascii="Times New Roman" w:eastAsia="Calibri" w:hAnsi="Times New Roman" w:cs="Times New Roman"/>
                <w:sz w:val="24"/>
                <w:szCs w:val="24"/>
              </w:rPr>
            </w:pPr>
            <w:r w:rsidRPr="00EA6491">
              <w:rPr>
                <w:rFonts w:ascii="Times New Roman" w:eastAsia="Calibri" w:hAnsi="Times New Roman" w:cs="Times New Roman"/>
                <w:sz w:val="24"/>
                <w:szCs w:val="24"/>
              </w:rPr>
              <w:t>Plakların içindeki besiyerlerinin kalınlığı 4 ± 0.5 (dört artı/eksi sıfır nokta beş) mm olmalıdır.</w:t>
            </w:r>
          </w:p>
          <w:p w14:paraId="4817AB04" w14:textId="77777777" w:rsidR="00EA6491" w:rsidRPr="00EA6491" w:rsidRDefault="00EA6491" w:rsidP="00EA6491">
            <w:pPr>
              <w:ind w:firstLine="0"/>
              <w:rPr>
                <w:rFonts w:ascii="Times New Roman" w:hAnsi="Times New Roman" w:cs="Times New Roman"/>
                <w:sz w:val="24"/>
                <w:szCs w:val="24"/>
              </w:rPr>
            </w:pPr>
          </w:p>
        </w:tc>
        <w:tc>
          <w:tcPr>
            <w:tcW w:w="3686" w:type="dxa"/>
          </w:tcPr>
          <w:p w14:paraId="4F088AE0" w14:textId="77777777" w:rsidR="00EA6491" w:rsidRPr="00EA6491" w:rsidRDefault="00EA6491" w:rsidP="002B0515">
            <w:pPr>
              <w:pStyle w:val="ListeParagraf"/>
              <w:numPr>
                <w:ilvl w:val="0"/>
                <w:numId w:val="8"/>
              </w:numPr>
              <w:ind w:left="357" w:hanging="357"/>
              <w:jc w:val="left"/>
              <w:rPr>
                <w:rFonts w:ascii="Times New Roman" w:hAnsi="Times New Roman" w:cs="Times New Roman"/>
                <w:sz w:val="24"/>
                <w:szCs w:val="24"/>
              </w:rPr>
            </w:pPr>
            <w:r w:rsidRPr="00EA6491">
              <w:rPr>
                <w:rFonts w:ascii="Times New Roman" w:hAnsi="Times New Roman" w:cs="Times New Roman"/>
                <w:sz w:val="24"/>
                <w:szCs w:val="24"/>
                <w:shd w:val="clear" w:color="auto" w:fill="FFFFFF"/>
              </w:rPr>
              <w:t>Standart mikrobiyolojik analizlerde, agar difüzyon testi ile klinik olarak önemli patojenlerin, antibiyotik ve sulfonamidlere karşı duyarlığını belirlemek için kullanılan katı besiyeridir.</w:t>
            </w:r>
          </w:p>
        </w:tc>
      </w:tr>
      <w:tr w:rsidR="00EA6491" w14:paraId="7E4BE9AF" w14:textId="77777777" w:rsidTr="00456CC1">
        <w:trPr>
          <w:trHeight w:val="1293"/>
        </w:trPr>
        <w:tc>
          <w:tcPr>
            <w:tcW w:w="1701" w:type="dxa"/>
          </w:tcPr>
          <w:p w14:paraId="2F4AD596" w14:textId="77777777" w:rsidR="00EA6491" w:rsidRPr="00EA6491" w:rsidRDefault="00EA6491" w:rsidP="00EA6491">
            <w:pPr>
              <w:ind w:firstLine="0"/>
              <w:jc w:val="left"/>
              <w:rPr>
                <w:rFonts w:ascii="Times New Roman" w:hAnsi="Times New Roman" w:cs="Times New Roman"/>
                <w:b/>
                <w:bCs/>
                <w:sz w:val="24"/>
                <w:szCs w:val="24"/>
              </w:rPr>
            </w:pPr>
            <w:r w:rsidRPr="00EA6491">
              <w:rPr>
                <w:rFonts w:ascii="Times New Roman" w:hAnsi="Times New Roman" w:cs="Times New Roman"/>
                <w:b/>
                <w:bCs/>
                <w:sz w:val="24"/>
                <w:szCs w:val="24"/>
              </w:rPr>
              <w:t>Lowensteın Hazır Bes</w:t>
            </w:r>
            <w:r w:rsidR="00C5201E">
              <w:rPr>
                <w:rFonts w:ascii="Times New Roman" w:hAnsi="Times New Roman" w:cs="Times New Roman"/>
                <w:b/>
                <w:bCs/>
                <w:sz w:val="24"/>
                <w:szCs w:val="24"/>
              </w:rPr>
              <w:t>i</w:t>
            </w:r>
            <w:r w:rsidRPr="00EA6491">
              <w:rPr>
                <w:rFonts w:ascii="Times New Roman" w:hAnsi="Times New Roman" w:cs="Times New Roman"/>
                <w:b/>
                <w:bCs/>
                <w:sz w:val="24"/>
                <w:szCs w:val="24"/>
              </w:rPr>
              <w:t>yer</w:t>
            </w:r>
            <w:r w:rsidR="00C5201E">
              <w:rPr>
                <w:rFonts w:ascii="Times New Roman" w:hAnsi="Times New Roman" w:cs="Times New Roman"/>
                <w:b/>
                <w:bCs/>
                <w:sz w:val="24"/>
                <w:szCs w:val="24"/>
              </w:rPr>
              <w:t>i</w:t>
            </w:r>
          </w:p>
        </w:tc>
        <w:tc>
          <w:tcPr>
            <w:tcW w:w="1560" w:type="dxa"/>
          </w:tcPr>
          <w:p w14:paraId="64F0AAFD" w14:textId="77777777" w:rsidR="00EA6491" w:rsidRPr="00EA6491" w:rsidRDefault="00EA6491" w:rsidP="002B0515">
            <w:pPr>
              <w:pStyle w:val="ListeParagraf"/>
              <w:numPr>
                <w:ilvl w:val="0"/>
                <w:numId w:val="9"/>
              </w:numPr>
              <w:ind w:left="357" w:hanging="357"/>
              <w:jc w:val="left"/>
              <w:rPr>
                <w:rFonts w:ascii="Times New Roman" w:hAnsi="Times New Roman" w:cs="Times New Roman"/>
                <w:sz w:val="24"/>
                <w:szCs w:val="24"/>
              </w:rPr>
            </w:pPr>
            <w:r w:rsidRPr="00EA6491">
              <w:rPr>
                <w:rFonts w:ascii="Times New Roman" w:hAnsi="Times New Roman" w:cs="Times New Roman"/>
                <w:sz w:val="24"/>
                <w:szCs w:val="24"/>
              </w:rPr>
              <w:t>Katı</w:t>
            </w:r>
          </w:p>
          <w:p w14:paraId="7FDCA165" w14:textId="77777777" w:rsidR="00EA6491" w:rsidRPr="00EA6491" w:rsidRDefault="00EA6491" w:rsidP="002B0515">
            <w:pPr>
              <w:pStyle w:val="ListeParagraf"/>
              <w:numPr>
                <w:ilvl w:val="0"/>
                <w:numId w:val="9"/>
              </w:numPr>
              <w:ind w:left="357" w:hanging="357"/>
              <w:jc w:val="left"/>
              <w:rPr>
                <w:rFonts w:ascii="Times New Roman" w:hAnsi="Times New Roman" w:cs="Times New Roman"/>
                <w:sz w:val="24"/>
                <w:szCs w:val="24"/>
              </w:rPr>
            </w:pPr>
            <w:r w:rsidRPr="00EA6491">
              <w:rPr>
                <w:rFonts w:ascii="Times New Roman" w:hAnsi="Times New Roman" w:cs="Times New Roman"/>
                <w:sz w:val="24"/>
                <w:szCs w:val="24"/>
              </w:rPr>
              <w:t>Seçici</w:t>
            </w:r>
          </w:p>
        </w:tc>
        <w:tc>
          <w:tcPr>
            <w:tcW w:w="3685" w:type="dxa"/>
          </w:tcPr>
          <w:p w14:paraId="4E2898B3" w14:textId="77777777" w:rsidR="00EA6491" w:rsidRPr="00EA6491" w:rsidRDefault="00EA6491" w:rsidP="002B0515">
            <w:pPr>
              <w:pStyle w:val="ListeParagraf"/>
              <w:numPr>
                <w:ilvl w:val="0"/>
                <w:numId w:val="9"/>
              </w:numPr>
              <w:spacing w:line="250" w:lineRule="auto"/>
              <w:ind w:left="357" w:hanging="357"/>
              <w:jc w:val="left"/>
              <w:rPr>
                <w:rFonts w:ascii="Times New Roman" w:eastAsia="Times New Roman" w:hAnsi="Times New Roman" w:cs="Times New Roman"/>
                <w:sz w:val="24"/>
                <w:szCs w:val="24"/>
                <w:lang w:eastAsia="tr-TR"/>
              </w:rPr>
            </w:pPr>
            <w:r w:rsidRPr="00EA6491">
              <w:rPr>
                <w:rFonts w:ascii="Times New Roman" w:eastAsia="Times New Roman" w:hAnsi="Times New Roman" w:cs="Times New Roman"/>
                <w:sz w:val="24"/>
                <w:szCs w:val="24"/>
                <w:lang w:eastAsia="tr-TR"/>
              </w:rPr>
              <w:t>Mikobakterilerinizolasyonu için kullanıma uygun ve yumurta bazlı olmalıdır.</w:t>
            </w:r>
          </w:p>
          <w:p w14:paraId="0676F25B" w14:textId="77777777" w:rsidR="00EA6491" w:rsidRPr="00EA6491" w:rsidRDefault="00EA6491" w:rsidP="002B0515">
            <w:pPr>
              <w:pStyle w:val="ListeParagraf"/>
              <w:numPr>
                <w:ilvl w:val="0"/>
                <w:numId w:val="9"/>
              </w:numPr>
              <w:spacing w:line="250" w:lineRule="auto"/>
              <w:ind w:left="357" w:hanging="357"/>
              <w:jc w:val="left"/>
              <w:rPr>
                <w:rFonts w:ascii="Times New Roman" w:eastAsia="Times New Roman" w:hAnsi="Times New Roman" w:cs="Times New Roman"/>
                <w:sz w:val="24"/>
                <w:szCs w:val="24"/>
                <w:lang w:eastAsia="tr-TR"/>
              </w:rPr>
            </w:pPr>
            <w:r w:rsidRPr="00EA6491">
              <w:rPr>
                <w:rFonts w:ascii="Times New Roman" w:eastAsia="Times New Roman" w:hAnsi="Times New Roman" w:cs="Times New Roman"/>
                <w:sz w:val="24"/>
                <w:szCs w:val="24"/>
                <w:lang w:eastAsia="tr-TR"/>
              </w:rPr>
              <w:t>Koagülasyon işleminden sonra içerisinde kabarcıklar bulunmamalı, yüzeyi pürüzsüz olmalı ve kondanse su içermemelidir.</w:t>
            </w:r>
          </w:p>
          <w:p w14:paraId="1C3C530B" w14:textId="77777777" w:rsidR="00EA6491" w:rsidRPr="00786889" w:rsidRDefault="00EA6491" w:rsidP="002B0515">
            <w:pPr>
              <w:pStyle w:val="ListeParagraf"/>
              <w:numPr>
                <w:ilvl w:val="0"/>
                <w:numId w:val="9"/>
              </w:numPr>
              <w:spacing w:line="250" w:lineRule="auto"/>
              <w:ind w:left="357" w:hanging="357"/>
              <w:jc w:val="left"/>
              <w:rPr>
                <w:rFonts w:ascii="Times New Roman" w:eastAsia="Times New Roman" w:hAnsi="Times New Roman" w:cs="Times New Roman"/>
                <w:sz w:val="24"/>
                <w:szCs w:val="24"/>
                <w:lang w:eastAsia="tr-TR"/>
              </w:rPr>
            </w:pPr>
            <w:r w:rsidRPr="00EA6491">
              <w:rPr>
                <w:rFonts w:ascii="Times New Roman" w:eastAsia="Times New Roman" w:hAnsi="Times New Roman" w:cs="Times New Roman"/>
                <w:sz w:val="24"/>
                <w:szCs w:val="24"/>
                <w:lang w:eastAsia="tr-TR"/>
              </w:rPr>
              <w:t>Tüplerin içerisinde yarı yatık şekilde en az 9 ml ve 10 cm</w:t>
            </w:r>
            <w:r w:rsidRPr="00EA6491">
              <w:rPr>
                <w:rFonts w:ascii="Times New Roman" w:eastAsia="Times New Roman" w:hAnsi="Times New Roman" w:cs="Times New Roman"/>
                <w:sz w:val="24"/>
                <w:szCs w:val="24"/>
                <w:vertAlign w:val="superscript"/>
                <w:lang w:eastAsia="tr-TR"/>
              </w:rPr>
              <w:t>2</w:t>
            </w:r>
            <w:r w:rsidRPr="00EA6491">
              <w:rPr>
                <w:rFonts w:ascii="Times New Roman" w:eastAsia="Times New Roman" w:hAnsi="Times New Roman" w:cs="Times New Roman"/>
                <w:sz w:val="24"/>
                <w:szCs w:val="24"/>
                <w:lang w:eastAsia="tr-TR"/>
              </w:rPr>
              <w:t>'lik ekim alanı sağlayacak şekilde steril löwenstein jensen</w:t>
            </w:r>
            <w:r w:rsidR="00786889">
              <w:rPr>
                <w:rFonts w:ascii="Times New Roman" w:eastAsia="Times New Roman" w:hAnsi="Times New Roman" w:cs="Times New Roman"/>
                <w:sz w:val="24"/>
                <w:szCs w:val="24"/>
                <w:lang w:eastAsia="tr-TR"/>
              </w:rPr>
              <w:t xml:space="preserve"> </w:t>
            </w:r>
            <w:r w:rsidRPr="00786889">
              <w:rPr>
                <w:rFonts w:ascii="Times New Roman" w:eastAsia="Times New Roman" w:hAnsi="Times New Roman" w:cs="Times New Roman"/>
                <w:sz w:val="24"/>
                <w:szCs w:val="24"/>
                <w:lang w:eastAsia="tr-TR"/>
              </w:rPr>
              <w:t>besiyeri bulunmalıdır.</w:t>
            </w:r>
          </w:p>
          <w:p w14:paraId="514A997F" w14:textId="77777777" w:rsidR="00EA6491" w:rsidRPr="00EA6491" w:rsidRDefault="00EA6491" w:rsidP="002B0515">
            <w:pPr>
              <w:pStyle w:val="ListeParagraf"/>
              <w:numPr>
                <w:ilvl w:val="0"/>
                <w:numId w:val="9"/>
              </w:numPr>
              <w:spacing w:line="250" w:lineRule="auto"/>
              <w:ind w:left="357" w:hanging="357"/>
              <w:jc w:val="left"/>
              <w:rPr>
                <w:rFonts w:ascii="Times New Roman" w:eastAsia="Times New Roman" w:hAnsi="Times New Roman" w:cs="Times New Roman"/>
                <w:sz w:val="24"/>
                <w:szCs w:val="24"/>
                <w:lang w:eastAsia="tr-TR"/>
              </w:rPr>
            </w:pPr>
            <w:r w:rsidRPr="00EA6491">
              <w:rPr>
                <w:rFonts w:ascii="Times New Roman" w:hAnsi="Times New Roman" w:cs="Times New Roman"/>
                <w:sz w:val="24"/>
                <w:szCs w:val="24"/>
              </w:rPr>
              <w:t>İçeriğinde tercihe göre gliserol bulunmalıdır.</w:t>
            </w:r>
          </w:p>
          <w:p w14:paraId="35EF886F" w14:textId="77777777" w:rsidR="00EA6491" w:rsidRPr="00EA6491" w:rsidRDefault="00EA6491" w:rsidP="00EA6491">
            <w:pPr>
              <w:ind w:firstLine="0"/>
              <w:jc w:val="left"/>
              <w:rPr>
                <w:rFonts w:ascii="Times New Roman" w:hAnsi="Times New Roman" w:cs="Times New Roman"/>
                <w:sz w:val="24"/>
                <w:szCs w:val="24"/>
              </w:rPr>
            </w:pPr>
          </w:p>
        </w:tc>
        <w:tc>
          <w:tcPr>
            <w:tcW w:w="3686" w:type="dxa"/>
          </w:tcPr>
          <w:p w14:paraId="4151E85C" w14:textId="77777777" w:rsidR="00EA6491" w:rsidRPr="00EA6491" w:rsidRDefault="00EA6491" w:rsidP="002B0515">
            <w:pPr>
              <w:pStyle w:val="ListeParagraf"/>
              <w:numPr>
                <w:ilvl w:val="0"/>
                <w:numId w:val="9"/>
              </w:numPr>
              <w:ind w:left="357" w:hanging="357"/>
              <w:jc w:val="left"/>
              <w:rPr>
                <w:rFonts w:ascii="Times New Roman" w:hAnsi="Times New Roman" w:cs="Times New Roman"/>
                <w:sz w:val="24"/>
                <w:szCs w:val="24"/>
              </w:rPr>
            </w:pPr>
            <w:r w:rsidRPr="00EA6491">
              <w:rPr>
                <w:rFonts w:ascii="Times New Roman" w:hAnsi="Times New Roman" w:cs="Times New Roman"/>
                <w:sz w:val="24"/>
                <w:szCs w:val="24"/>
                <w:shd w:val="clear" w:color="auto" w:fill="FFFFFF"/>
              </w:rPr>
              <w:t>Standart mikrobiyolojik analizlerde tüberküloz bakterisinin belirlenmesi ve dirençliğinin analizi için selektif katı besiyeri olarak kullanılır.</w:t>
            </w:r>
          </w:p>
        </w:tc>
      </w:tr>
      <w:tr w:rsidR="00786889" w14:paraId="3C1F8610" w14:textId="77777777" w:rsidTr="00456CC1">
        <w:trPr>
          <w:trHeight w:val="1293"/>
        </w:trPr>
        <w:tc>
          <w:tcPr>
            <w:tcW w:w="1701" w:type="dxa"/>
          </w:tcPr>
          <w:p w14:paraId="4150DDBA" w14:textId="77777777" w:rsidR="00786889" w:rsidRPr="00EA6491" w:rsidRDefault="00786889" w:rsidP="00786889">
            <w:pPr>
              <w:ind w:firstLine="0"/>
              <w:jc w:val="left"/>
              <w:rPr>
                <w:rFonts w:ascii="Times New Roman" w:hAnsi="Times New Roman" w:cs="Times New Roman"/>
                <w:b/>
                <w:bCs/>
                <w:sz w:val="24"/>
                <w:szCs w:val="24"/>
              </w:rPr>
            </w:pPr>
            <w:r>
              <w:rPr>
                <w:rFonts w:ascii="Times New Roman" w:hAnsi="Times New Roman" w:cs="Times New Roman"/>
                <w:b/>
                <w:bCs/>
                <w:sz w:val="24"/>
                <w:szCs w:val="24"/>
              </w:rPr>
              <w:t>Pseudomonas Selektif Sedrimit Agar</w:t>
            </w:r>
          </w:p>
        </w:tc>
        <w:tc>
          <w:tcPr>
            <w:tcW w:w="1560" w:type="dxa"/>
          </w:tcPr>
          <w:p w14:paraId="56570BD9" w14:textId="77777777" w:rsidR="00786889" w:rsidRDefault="00786889" w:rsidP="002B0515">
            <w:pPr>
              <w:pStyle w:val="ListeParagraf"/>
              <w:numPr>
                <w:ilvl w:val="0"/>
                <w:numId w:val="9"/>
              </w:numPr>
              <w:ind w:left="357" w:hanging="357"/>
              <w:jc w:val="left"/>
              <w:rPr>
                <w:rFonts w:ascii="Times New Roman" w:hAnsi="Times New Roman" w:cs="Times New Roman"/>
                <w:sz w:val="24"/>
                <w:szCs w:val="24"/>
              </w:rPr>
            </w:pPr>
            <w:r w:rsidRPr="00EA6491">
              <w:rPr>
                <w:rFonts w:ascii="Times New Roman" w:hAnsi="Times New Roman" w:cs="Times New Roman"/>
                <w:sz w:val="24"/>
                <w:szCs w:val="24"/>
              </w:rPr>
              <w:t>Katı</w:t>
            </w:r>
          </w:p>
          <w:p w14:paraId="646E7785" w14:textId="77777777" w:rsidR="00786889" w:rsidRPr="00786889" w:rsidRDefault="00786889" w:rsidP="002B0515">
            <w:pPr>
              <w:pStyle w:val="ListeParagraf"/>
              <w:numPr>
                <w:ilvl w:val="0"/>
                <w:numId w:val="9"/>
              </w:numPr>
              <w:ind w:left="357" w:hanging="357"/>
              <w:jc w:val="left"/>
              <w:rPr>
                <w:rFonts w:ascii="Times New Roman" w:hAnsi="Times New Roman" w:cs="Times New Roman"/>
                <w:sz w:val="24"/>
                <w:szCs w:val="24"/>
              </w:rPr>
            </w:pPr>
            <w:r w:rsidRPr="00786889">
              <w:rPr>
                <w:rFonts w:ascii="Times New Roman" w:hAnsi="Times New Roman" w:cs="Times New Roman"/>
                <w:sz w:val="24"/>
                <w:szCs w:val="24"/>
              </w:rPr>
              <w:t>Seçici</w:t>
            </w:r>
          </w:p>
        </w:tc>
        <w:tc>
          <w:tcPr>
            <w:tcW w:w="3685" w:type="dxa"/>
          </w:tcPr>
          <w:p w14:paraId="7CEC1489" w14:textId="77777777" w:rsidR="00786889" w:rsidRPr="00EA6491" w:rsidRDefault="00786889" w:rsidP="00786889">
            <w:pPr>
              <w:pStyle w:val="ListeParagraf"/>
              <w:spacing w:line="250" w:lineRule="auto"/>
              <w:ind w:left="357" w:firstLine="0"/>
              <w:jc w:val="left"/>
              <w:rPr>
                <w:rFonts w:ascii="Times New Roman" w:eastAsia="Times New Roman" w:hAnsi="Times New Roman" w:cs="Times New Roman"/>
                <w:sz w:val="24"/>
                <w:szCs w:val="24"/>
                <w:lang w:eastAsia="tr-TR"/>
              </w:rPr>
            </w:pPr>
          </w:p>
        </w:tc>
        <w:tc>
          <w:tcPr>
            <w:tcW w:w="3686" w:type="dxa"/>
          </w:tcPr>
          <w:p w14:paraId="07DCC934" w14:textId="77777777" w:rsidR="00786889" w:rsidRPr="00EA6491" w:rsidRDefault="00786889" w:rsidP="002B0515">
            <w:pPr>
              <w:pStyle w:val="ListeParagraf"/>
              <w:numPr>
                <w:ilvl w:val="0"/>
                <w:numId w:val="9"/>
              </w:numPr>
              <w:ind w:left="357" w:hanging="357"/>
              <w:jc w:val="left"/>
              <w:rPr>
                <w:rFonts w:ascii="Times New Roman" w:hAnsi="Times New Roman" w:cs="Times New Roman"/>
                <w:sz w:val="24"/>
                <w:szCs w:val="24"/>
                <w:shd w:val="clear" w:color="auto" w:fill="FFFFFF"/>
              </w:rPr>
            </w:pPr>
            <w:r w:rsidRPr="004A71BA">
              <w:rPr>
                <w:rFonts w:ascii="Times New Roman" w:hAnsi="Times New Roman" w:cs="Times New Roman"/>
                <w:sz w:val="24"/>
                <w:szCs w:val="24"/>
                <w:shd w:val="clear" w:color="auto" w:fill="FFFFFF"/>
              </w:rPr>
              <w:t>Standart tüm mikrobiyolojik analizlerde pseudomonas aeruginosa izolasyonu ve ön tanımlanması için selektif katı besiyeri olarak kullanılır.</w:t>
            </w:r>
          </w:p>
        </w:tc>
      </w:tr>
      <w:tr w:rsidR="00786889" w14:paraId="4D444759" w14:textId="77777777" w:rsidTr="00456CC1">
        <w:trPr>
          <w:trHeight w:val="1293"/>
        </w:trPr>
        <w:tc>
          <w:tcPr>
            <w:tcW w:w="1701" w:type="dxa"/>
          </w:tcPr>
          <w:p w14:paraId="2066FA2B" w14:textId="77777777" w:rsidR="00786889" w:rsidRPr="00786889" w:rsidRDefault="00786889" w:rsidP="00786889">
            <w:pPr>
              <w:ind w:firstLine="0"/>
              <w:jc w:val="left"/>
              <w:rPr>
                <w:rFonts w:ascii="Times New Roman" w:hAnsi="Times New Roman" w:cs="Times New Roman"/>
                <w:b/>
                <w:sz w:val="24"/>
                <w:szCs w:val="24"/>
              </w:rPr>
            </w:pPr>
            <w:r w:rsidRPr="00786889">
              <w:rPr>
                <w:rFonts w:ascii="Times New Roman" w:eastAsia="Times New Roman" w:hAnsi="Times New Roman" w:cs="Times New Roman"/>
                <w:b/>
                <w:sz w:val="24"/>
                <w:szCs w:val="24"/>
                <w:lang w:eastAsia="tr-TR"/>
              </w:rPr>
              <w:t>Tsı (Trıple Sugar Iron) Agar</w:t>
            </w:r>
          </w:p>
        </w:tc>
        <w:tc>
          <w:tcPr>
            <w:tcW w:w="1560" w:type="dxa"/>
          </w:tcPr>
          <w:p w14:paraId="2997FBBE" w14:textId="77777777" w:rsidR="00786889" w:rsidRDefault="00786889" w:rsidP="002B0515">
            <w:pPr>
              <w:pStyle w:val="ListeParagraf"/>
              <w:numPr>
                <w:ilvl w:val="0"/>
                <w:numId w:val="9"/>
              </w:numPr>
              <w:ind w:left="357" w:hanging="357"/>
              <w:jc w:val="left"/>
              <w:rPr>
                <w:rFonts w:ascii="Times New Roman" w:hAnsi="Times New Roman" w:cs="Times New Roman"/>
                <w:sz w:val="24"/>
                <w:szCs w:val="24"/>
              </w:rPr>
            </w:pPr>
            <w:r w:rsidRPr="00EA6491">
              <w:rPr>
                <w:rFonts w:ascii="Times New Roman" w:hAnsi="Times New Roman" w:cs="Times New Roman"/>
                <w:sz w:val="24"/>
                <w:szCs w:val="24"/>
              </w:rPr>
              <w:t>Katı</w:t>
            </w:r>
          </w:p>
          <w:p w14:paraId="46A183BC" w14:textId="77777777" w:rsidR="00786889" w:rsidRPr="00EA6491" w:rsidRDefault="00786889" w:rsidP="002B0515">
            <w:pPr>
              <w:pStyle w:val="ListeParagraf"/>
              <w:numPr>
                <w:ilvl w:val="0"/>
                <w:numId w:val="9"/>
              </w:numPr>
              <w:ind w:left="357" w:hanging="357"/>
              <w:jc w:val="left"/>
              <w:rPr>
                <w:rFonts w:ascii="Times New Roman" w:hAnsi="Times New Roman" w:cs="Times New Roman"/>
                <w:sz w:val="24"/>
                <w:szCs w:val="24"/>
              </w:rPr>
            </w:pPr>
            <w:r w:rsidRPr="00786889">
              <w:rPr>
                <w:rFonts w:ascii="Times New Roman" w:hAnsi="Times New Roman" w:cs="Times New Roman"/>
                <w:sz w:val="24"/>
                <w:szCs w:val="24"/>
              </w:rPr>
              <w:t>Seçici</w:t>
            </w:r>
          </w:p>
        </w:tc>
        <w:tc>
          <w:tcPr>
            <w:tcW w:w="3685" w:type="dxa"/>
          </w:tcPr>
          <w:p w14:paraId="3D47A9B9" w14:textId="77777777" w:rsidR="00786889" w:rsidRPr="00786889" w:rsidRDefault="00786889" w:rsidP="002B0515">
            <w:pPr>
              <w:pStyle w:val="ListeParagraf"/>
              <w:numPr>
                <w:ilvl w:val="0"/>
                <w:numId w:val="9"/>
              </w:numPr>
              <w:ind w:left="357" w:hanging="357"/>
              <w:jc w:val="left"/>
              <w:rPr>
                <w:rFonts w:ascii="Times New Roman" w:hAnsi="Times New Roman" w:cs="Times New Roman"/>
                <w:shd w:val="clear" w:color="auto" w:fill="FFFFFF"/>
              </w:rPr>
            </w:pPr>
            <w:r w:rsidRPr="00786889">
              <w:rPr>
                <w:rFonts w:ascii="Times New Roman" w:hAnsi="Times New Roman" w:cs="Times New Roman"/>
                <w:shd w:val="clear" w:color="auto" w:fill="FFFFFF"/>
              </w:rPr>
              <w:t>Triple Sugar Iron Agar, gram negatif enterik basillerin karbonhidrat fermentasyonu ve hidrojen sülfit üretim yeteneklerine göre ayırt etmede kullanılan katı besiyeridir.</w:t>
            </w:r>
          </w:p>
          <w:p w14:paraId="014703AA" w14:textId="77777777" w:rsidR="00786889" w:rsidRPr="00786889" w:rsidRDefault="00786889" w:rsidP="002B0515">
            <w:pPr>
              <w:pStyle w:val="ListeParagraf"/>
              <w:numPr>
                <w:ilvl w:val="0"/>
                <w:numId w:val="9"/>
              </w:numPr>
              <w:ind w:left="357" w:hanging="357"/>
              <w:jc w:val="left"/>
              <w:rPr>
                <w:rFonts w:ascii="Times New Roman" w:hAnsi="Times New Roman" w:cs="Times New Roman"/>
                <w:shd w:val="clear" w:color="auto" w:fill="FFFFFF"/>
              </w:rPr>
            </w:pPr>
            <w:r w:rsidRPr="00786889">
              <w:rPr>
                <w:rFonts w:ascii="Times New Roman" w:hAnsi="Times New Roman" w:cs="Times New Roman"/>
              </w:rPr>
              <w:lastRenderedPageBreak/>
              <w:t>Salmonella’nın diğer enterik bakterilerden ayrıştırılması için kullanılır.</w:t>
            </w:r>
          </w:p>
        </w:tc>
        <w:tc>
          <w:tcPr>
            <w:tcW w:w="3686" w:type="dxa"/>
          </w:tcPr>
          <w:p w14:paraId="1C6441FD" w14:textId="77777777" w:rsidR="00786889" w:rsidRPr="00786889" w:rsidRDefault="00786889" w:rsidP="002B0515">
            <w:pPr>
              <w:pStyle w:val="ListeParagraf"/>
              <w:numPr>
                <w:ilvl w:val="0"/>
                <w:numId w:val="9"/>
              </w:numPr>
              <w:ind w:left="357" w:hanging="357"/>
              <w:jc w:val="left"/>
              <w:rPr>
                <w:rFonts w:ascii="Times New Roman" w:hAnsi="Times New Roman" w:cs="Times New Roman"/>
                <w:shd w:val="clear" w:color="auto" w:fill="FFFFFF"/>
              </w:rPr>
            </w:pPr>
            <w:r w:rsidRPr="00786889">
              <w:rPr>
                <w:rFonts w:ascii="Times New Roman" w:hAnsi="Times New Roman" w:cs="Times New Roman"/>
                <w:shd w:val="clear" w:color="auto" w:fill="FFFFFF"/>
              </w:rPr>
              <w:lastRenderedPageBreak/>
              <w:t>Standart mikrobiyolojik analizlerde salmonella tanımlanması için katı besiyeri olarak kullanılır.</w:t>
            </w:r>
          </w:p>
        </w:tc>
      </w:tr>
      <w:tr w:rsidR="008625A8" w14:paraId="5BEF216A" w14:textId="77777777" w:rsidTr="00456CC1">
        <w:trPr>
          <w:trHeight w:val="1293"/>
        </w:trPr>
        <w:tc>
          <w:tcPr>
            <w:tcW w:w="1701" w:type="dxa"/>
          </w:tcPr>
          <w:p w14:paraId="4F720EC4" w14:textId="77777777" w:rsidR="008625A8" w:rsidRPr="007E2B44" w:rsidRDefault="008625A8" w:rsidP="008625A8">
            <w:pPr>
              <w:ind w:firstLine="0"/>
              <w:jc w:val="left"/>
              <w:rPr>
                <w:rFonts w:ascii="Times New Roman" w:hAnsi="Times New Roman" w:cs="Times New Roman"/>
                <w:b/>
                <w:bCs/>
                <w:sz w:val="24"/>
                <w:szCs w:val="24"/>
              </w:rPr>
            </w:pPr>
            <w:r w:rsidRPr="007E2B44">
              <w:rPr>
                <w:rFonts w:ascii="Times New Roman" w:hAnsi="Times New Roman" w:cs="Times New Roman"/>
                <w:b/>
                <w:bCs/>
                <w:sz w:val="24"/>
                <w:szCs w:val="24"/>
              </w:rPr>
              <w:t>Clark-Lubs   Hazır Bes</w:t>
            </w:r>
            <w:r w:rsidR="00C5201E" w:rsidRPr="007E2B44">
              <w:rPr>
                <w:rFonts w:ascii="Times New Roman" w:hAnsi="Times New Roman" w:cs="Times New Roman"/>
                <w:b/>
                <w:bCs/>
                <w:sz w:val="24"/>
                <w:szCs w:val="24"/>
              </w:rPr>
              <w:t>i</w:t>
            </w:r>
            <w:r w:rsidRPr="007E2B44">
              <w:rPr>
                <w:rFonts w:ascii="Times New Roman" w:hAnsi="Times New Roman" w:cs="Times New Roman"/>
                <w:b/>
                <w:bCs/>
                <w:sz w:val="24"/>
                <w:szCs w:val="24"/>
              </w:rPr>
              <w:t>yer</w:t>
            </w:r>
            <w:r w:rsidR="00C5201E" w:rsidRPr="007E2B44">
              <w:rPr>
                <w:rFonts w:ascii="Times New Roman" w:hAnsi="Times New Roman" w:cs="Times New Roman"/>
                <w:b/>
                <w:bCs/>
                <w:sz w:val="24"/>
                <w:szCs w:val="24"/>
              </w:rPr>
              <w:t>i</w:t>
            </w:r>
          </w:p>
          <w:p w14:paraId="65AD46DF" w14:textId="77777777" w:rsidR="008625A8" w:rsidRPr="007E2B44" w:rsidRDefault="008625A8" w:rsidP="008625A8">
            <w:pPr>
              <w:ind w:left="567" w:firstLine="0"/>
              <w:jc w:val="left"/>
              <w:rPr>
                <w:rFonts w:ascii="Times New Roman" w:hAnsi="Times New Roman" w:cs="Times New Roman"/>
                <w:sz w:val="24"/>
                <w:szCs w:val="24"/>
              </w:rPr>
            </w:pPr>
          </w:p>
          <w:p w14:paraId="4384D8C4" w14:textId="77777777" w:rsidR="008625A8" w:rsidRPr="007E2B44" w:rsidRDefault="008625A8" w:rsidP="008625A8">
            <w:pPr>
              <w:ind w:left="567" w:firstLine="0"/>
              <w:jc w:val="left"/>
              <w:rPr>
                <w:rFonts w:ascii="Times New Roman" w:hAnsi="Times New Roman" w:cs="Times New Roman"/>
                <w:sz w:val="24"/>
                <w:szCs w:val="24"/>
              </w:rPr>
            </w:pPr>
          </w:p>
          <w:p w14:paraId="5A7CA56D" w14:textId="77777777" w:rsidR="008625A8" w:rsidRPr="007E2B44" w:rsidRDefault="008625A8" w:rsidP="008625A8">
            <w:pPr>
              <w:ind w:firstLine="0"/>
              <w:jc w:val="left"/>
              <w:rPr>
                <w:rFonts w:ascii="Times New Roman" w:eastAsia="Times New Roman" w:hAnsi="Times New Roman" w:cs="Times New Roman"/>
                <w:b/>
                <w:sz w:val="24"/>
                <w:szCs w:val="24"/>
                <w:lang w:eastAsia="tr-TR"/>
              </w:rPr>
            </w:pPr>
          </w:p>
        </w:tc>
        <w:tc>
          <w:tcPr>
            <w:tcW w:w="1560" w:type="dxa"/>
          </w:tcPr>
          <w:p w14:paraId="7AE338B6" w14:textId="77777777" w:rsidR="008625A8" w:rsidRPr="007E2B44" w:rsidRDefault="008625A8" w:rsidP="002B0515">
            <w:pPr>
              <w:pStyle w:val="ListeParagraf"/>
              <w:numPr>
                <w:ilvl w:val="0"/>
                <w:numId w:val="9"/>
              </w:numPr>
              <w:ind w:left="357" w:hanging="357"/>
              <w:jc w:val="left"/>
              <w:rPr>
                <w:rFonts w:ascii="Times New Roman" w:hAnsi="Times New Roman" w:cs="Times New Roman"/>
                <w:sz w:val="24"/>
                <w:szCs w:val="24"/>
              </w:rPr>
            </w:pPr>
            <w:r w:rsidRPr="007E2B44">
              <w:rPr>
                <w:rFonts w:ascii="Times New Roman" w:hAnsi="Times New Roman" w:cs="Times New Roman"/>
                <w:sz w:val="24"/>
                <w:szCs w:val="24"/>
              </w:rPr>
              <w:t>Sıvı</w:t>
            </w:r>
          </w:p>
          <w:p w14:paraId="7A039074" w14:textId="77777777" w:rsidR="008625A8" w:rsidRPr="007E2B44" w:rsidRDefault="008625A8" w:rsidP="002B0515">
            <w:pPr>
              <w:pStyle w:val="ListeParagraf"/>
              <w:numPr>
                <w:ilvl w:val="0"/>
                <w:numId w:val="9"/>
              </w:numPr>
              <w:ind w:left="357" w:hanging="357"/>
              <w:jc w:val="left"/>
              <w:rPr>
                <w:rFonts w:ascii="Times New Roman" w:hAnsi="Times New Roman" w:cs="Times New Roman"/>
                <w:sz w:val="24"/>
                <w:szCs w:val="24"/>
              </w:rPr>
            </w:pPr>
            <w:r w:rsidRPr="007E2B44">
              <w:rPr>
                <w:rFonts w:ascii="Times New Roman" w:hAnsi="Times New Roman" w:cs="Times New Roman"/>
                <w:sz w:val="24"/>
                <w:szCs w:val="24"/>
              </w:rPr>
              <w:t>Genel Amaçlı</w:t>
            </w:r>
          </w:p>
        </w:tc>
        <w:tc>
          <w:tcPr>
            <w:tcW w:w="3685" w:type="dxa"/>
          </w:tcPr>
          <w:p w14:paraId="75C9B988" w14:textId="77777777" w:rsidR="008625A8" w:rsidRPr="007E2B44" w:rsidRDefault="00C5201E" w:rsidP="002B0515">
            <w:pPr>
              <w:pStyle w:val="ListeParagraf"/>
              <w:numPr>
                <w:ilvl w:val="0"/>
                <w:numId w:val="9"/>
              </w:numPr>
              <w:ind w:left="357" w:hanging="357"/>
              <w:jc w:val="left"/>
              <w:rPr>
                <w:rFonts w:ascii="Times New Roman" w:hAnsi="Times New Roman" w:cs="Times New Roman"/>
                <w:sz w:val="24"/>
                <w:szCs w:val="24"/>
                <w:shd w:val="clear" w:color="auto" w:fill="FFFFFF"/>
              </w:rPr>
            </w:pPr>
            <w:r w:rsidRPr="007E2B44">
              <w:rPr>
                <w:rFonts w:ascii="Times New Roman" w:hAnsi="Times New Roman" w:cs="Times New Roman"/>
                <w:sz w:val="24"/>
                <w:szCs w:val="24"/>
              </w:rPr>
              <w:t>İ</w:t>
            </w:r>
            <w:r w:rsidR="008625A8" w:rsidRPr="007E2B44">
              <w:rPr>
                <w:rFonts w:ascii="Times New Roman" w:hAnsi="Times New Roman" w:cs="Times New Roman"/>
                <w:sz w:val="24"/>
                <w:szCs w:val="24"/>
              </w:rPr>
              <w:t>nkübasyon sonrasında kültüre ayrı ayrı metil red (mr) ve (voges proskauer) vp testleri uygulanmalıdır.</w:t>
            </w:r>
          </w:p>
        </w:tc>
        <w:tc>
          <w:tcPr>
            <w:tcW w:w="3686" w:type="dxa"/>
          </w:tcPr>
          <w:p w14:paraId="56DF9F4D" w14:textId="77777777" w:rsidR="008625A8" w:rsidRPr="008625A8" w:rsidRDefault="00C5201E" w:rsidP="002B0515">
            <w:pPr>
              <w:pStyle w:val="ListeParagraf"/>
              <w:numPr>
                <w:ilvl w:val="0"/>
                <w:numId w:val="9"/>
              </w:numPr>
              <w:ind w:left="357" w:hanging="357"/>
              <w:jc w:val="left"/>
              <w:rPr>
                <w:rFonts w:ascii="Times New Roman" w:hAnsi="Times New Roman" w:cs="Times New Roman"/>
                <w:sz w:val="24"/>
                <w:szCs w:val="24"/>
                <w:shd w:val="clear" w:color="auto" w:fill="FFFFFF"/>
              </w:rPr>
            </w:pPr>
            <w:r w:rsidRPr="008625A8">
              <w:rPr>
                <w:rFonts w:ascii="Times New Roman" w:hAnsi="Times New Roman" w:cs="Times New Roman"/>
                <w:sz w:val="24"/>
                <w:szCs w:val="24"/>
              </w:rPr>
              <w:t>Standart mikrobiyolojik analizlerde koliform grup bakterilerin tanımlama testlerinden mr (metil kırmızısı) ve vp (voges proskauer) testleri için kullanılır.</w:t>
            </w:r>
          </w:p>
        </w:tc>
      </w:tr>
      <w:tr w:rsidR="00C5201E" w14:paraId="24C74EB4" w14:textId="77777777" w:rsidTr="00456CC1">
        <w:trPr>
          <w:trHeight w:val="1293"/>
        </w:trPr>
        <w:tc>
          <w:tcPr>
            <w:tcW w:w="1701" w:type="dxa"/>
          </w:tcPr>
          <w:p w14:paraId="7FE1D48B" w14:textId="77777777" w:rsidR="00C5201E" w:rsidRPr="00C5201E" w:rsidRDefault="00C5201E" w:rsidP="00C5201E">
            <w:pPr>
              <w:ind w:firstLine="0"/>
              <w:rPr>
                <w:rFonts w:ascii="Times New Roman" w:hAnsi="Times New Roman" w:cs="Times New Roman"/>
                <w:b/>
                <w:bCs/>
                <w:sz w:val="24"/>
                <w:szCs w:val="24"/>
              </w:rPr>
            </w:pPr>
            <w:r w:rsidRPr="00C5201E">
              <w:rPr>
                <w:rFonts w:ascii="Times New Roman" w:hAnsi="Times New Roman" w:cs="Times New Roman"/>
                <w:b/>
                <w:bCs/>
                <w:sz w:val="24"/>
                <w:szCs w:val="24"/>
              </w:rPr>
              <w:t>D</w:t>
            </w:r>
            <w:r>
              <w:rPr>
                <w:rFonts w:ascii="Times New Roman" w:hAnsi="Times New Roman" w:cs="Times New Roman"/>
                <w:b/>
                <w:bCs/>
                <w:sz w:val="24"/>
                <w:szCs w:val="24"/>
              </w:rPr>
              <w:t>i</w:t>
            </w:r>
            <w:r w:rsidRPr="00C5201E">
              <w:rPr>
                <w:rFonts w:ascii="Times New Roman" w:hAnsi="Times New Roman" w:cs="Times New Roman"/>
                <w:b/>
                <w:bCs/>
                <w:sz w:val="24"/>
                <w:szCs w:val="24"/>
              </w:rPr>
              <w:t>amond Bes</w:t>
            </w:r>
            <w:r>
              <w:rPr>
                <w:rFonts w:ascii="Times New Roman" w:hAnsi="Times New Roman" w:cs="Times New Roman"/>
                <w:b/>
                <w:bCs/>
                <w:sz w:val="24"/>
                <w:szCs w:val="24"/>
              </w:rPr>
              <w:t>i</w:t>
            </w:r>
            <w:r w:rsidRPr="00C5201E">
              <w:rPr>
                <w:rFonts w:ascii="Times New Roman" w:hAnsi="Times New Roman" w:cs="Times New Roman"/>
                <w:b/>
                <w:bCs/>
                <w:sz w:val="24"/>
                <w:szCs w:val="24"/>
              </w:rPr>
              <w:t>yer</w:t>
            </w:r>
            <w:r>
              <w:rPr>
                <w:rFonts w:ascii="Times New Roman" w:hAnsi="Times New Roman" w:cs="Times New Roman"/>
                <w:b/>
                <w:bCs/>
                <w:sz w:val="24"/>
                <w:szCs w:val="24"/>
              </w:rPr>
              <w:t>i</w:t>
            </w:r>
          </w:p>
          <w:p w14:paraId="15A3CE10" w14:textId="77777777" w:rsidR="00C5201E" w:rsidRPr="00C5201E" w:rsidRDefault="00C5201E" w:rsidP="00C5201E">
            <w:pPr>
              <w:ind w:left="567" w:firstLine="0"/>
            </w:pPr>
          </w:p>
          <w:p w14:paraId="4824EF23" w14:textId="77777777" w:rsidR="00C5201E" w:rsidRPr="00C5201E" w:rsidRDefault="00C5201E" w:rsidP="00C5201E">
            <w:pPr>
              <w:ind w:left="567" w:firstLine="0"/>
              <w:jc w:val="left"/>
              <w:rPr>
                <w:rFonts w:ascii="Times New Roman" w:hAnsi="Times New Roman" w:cs="Times New Roman"/>
                <w:sz w:val="24"/>
                <w:szCs w:val="24"/>
              </w:rPr>
            </w:pPr>
          </w:p>
        </w:tc>
        <w:tc>
          <w:tcPr>
            <w:tcW w:w="1560" w:type="dxa"/>
          </w:tcPr>
          <w:p w14:paraId="4BF6FBD0" w14:textId="77777777" w:rsidR="00C5201E" w:rsidRDefault="00C5201E" w:rsidP="002B0515">
            <w:pPr>
              <w:pStyle w:val="ListeParagraf"/>
              <w:numPr>
                <w:ilvl w:val="0"/>
                <w:numId w:val="9"/>
              </w:numPr>
              <w:ind w:left="357" w:hanging="357"/>
              <w:jc w:val="left"/>
              <w:rPr>
                <w:rFonts w:ascii="Times New Roman" w:hAnsi="Times New Roman" w:cs="Times New Roman"/>
                <w:sz w:val="24"/>
                <w:szCs w:val="24"/>
              </w:rPr>
            </w:pPr>
            <w:r>
              <w:rPr>
                <w:rFonts w:ascii="Times New Roman" w:hAnsi="Times New Roman" w:cs="Times New Roman"/>
                <w:sz w:val="24"/>
                <w:szCs w:val="24"/>
              </w:rPr>
              <w:t>Sıvı</w:t>
            </w:r>
          </w:p>
          <w:p w14:paraId="5D273C31" w14:textId="77777777" w:rsidR="00C5201E" w:rsidRPr="00C5201E" w:rsidRDefault="00C5201E" w:rsidP="002B0515">
            <w:pPr>
              <w:pStyle w:val="ListeParagraf"/>
              <w:numPr>
                <w:ilvl w:val="0"/>
                <w:numId w:val="9"/>
              </w:numPr>
              <w:ind w:left="357" w:hanging="357"/>
              <w:jc w:val="left"/>
              <w:rPr>
                <w:rFonts w:ascii="Times New Roman" w:hAnsi="Times New Roman" w:cs="Times New Roman"/>
                <w:sz w:val="24"/>
                <w:szCs w:val="24"/>
              </w:rPr>
            </w:pPr>
            <w:r w:rsidRPr="00786889">
              <w:rPr>
                <w:rFonts w:ascii="Times New Roman" w:hAnsi="Times New Roman" w:cs="Times New Roman"/>
                <w:sz w:val="24"/>
                <w:szCs w:val="24"/>
              </w:rPr>
              <w:t>Seçici</w:t>
            </w:r>
          </w:p>
        </w:tc>
        <w:tc>
          <w:tcPr>
            <w:tcW w:w="3685" w:type="dxa"/>
          </w:tcPr>
          <w:p w14:paraId="453D17A4" w14:textId="77777777" w:rsidR="00C5201E" w:rsidRPr="00C5201E" w:rsidRDefault="00C5201E" w:rsidP="00C5201E">
            <w:pPr>
              <w:pStyle w:val="ListeParagraf"/>
              <w:ind w:left="357" w:firstLine="0"/>
              <w:jc w:val="left"/>
              <w:rPr>
                <w:rFonts w:ascii="Times New Roman" w:hAnsi="Times New Roman" w:cs="Times New Roman"/>
                <w:sz w:val="24"/>
                <w:szCs w:val="24"/>
                <w:shd w:val="clear" w:color="auto" w:fill="FFFFFF"/>
              </w:rPr>
            </w:pPr>
          </w:p>
        </w:tc>
        <w:tc>
          <w:tcPr>
            <w:tcW w:w="3686" w:type="dxa"/>
          </w:tcPr>
          <w:p w14:paraId="53C0C15F" w14:textId="77777777" w:rsidR="00C5201E" w:rsidRPr="00C5201E" w:rsidRDefault="00C5201E" w:rsidP="002B0515">
            <w:pPr>
              <w:pStyle w:val="ListeParagraf"/>
              <w:numPr>
                <w:ilvl w:val="0"/>
                <w:numId w:val="9"/>
              </w:numPr>
              <w:ind w:left="357" w:hanging="357"/>
              <w:jc w:val="left"/>
              <w:rPr>
                <w:rFonts w:ascii="Times New Roman" w:hAnsi="Times New Roman" w:cs="Times New Roman"/>
                <w:sz w:val="24"/>
                <w:szCs w:val="24"/>
                <w:shd w:val="clear" w:color="auto" w:fill="FFFFFF"/>
              </w:rPr>
            </w:pPr>
            <w:r w:rsidRPr="00C5201E">
              <w:rPr>
                <w:rFonts w:ascii="Times New Roman" w:hAnsi="Times New Roman" w:cs="Times New Roman"/>
                <w:sz w:val="24"/>
                <w:szCs w:val="24"/>
              </w:rPr>
              <w:t>Trichomanas Vaginalis parazitinin tanımlanması için kullanılır.</w:t>
            </w:r>
          </w:p>
        </w:tc>
      </w:tr>
      <w:tr w:rsidR="00C5201E" w14:paraId="1F63A450" w14:textId="77777777" w:rsidTr="00456CC1">
        <w:trPr>
          <w:trHeight w:val="1293"/>
        </w:trPr>
        <w:tc>
          <w:tcPr>
            <w:tcW w:w="1701" w:type="dxa"/>
          </w:tcPr>
          <w:p w14:paraId="0D23062B" w14:textId="77777777" w:rsidR="00C5201E" w:rsidRPr="00C5201E" w:rsidRDefault="00C5201E" w:rsidP="00C5201E">
            <w:pPr>
              <w:ind w:firstLine="0"/>
              <w:jc w:val="left"/>
              <w:rPr>
                <w:rFonts w:ascii="Times New Roman" w:hAnsi="Times New Roman" w:cs="Times New Roman"/>
                <w:b/>
                <w:bCs/>
                <w:sz w:val="24"/>
                <w:szCs w:val="24"/>
              </w:rPr>
            </w:pPr>
            <w:r w:rsidRPr="00C5201E">
              <w:rPr>
                <w:rFonts w:ascii="Times New Roman" w:hAnsi="Times New Roman" w:cs="Times New Roman"/>
                <w:b/>
                <w:bCs/>
                <w:sz w:val="24"/>
                <w:szCs w:val="24"/>
              </w:rPr>
              <w:t>S</w:t>
            </w:r>
            <w:r>
              <w:rPr>
                <w:rFonts w:ascii="Times New Roman" w:hAnsi="Times New Roman" w:cs="Times New Roman"/>
                <w:b/>
                <w:bCs/>
                <w:sz w:val="24"/>
                <w:szCs w:val="24"/>
              </w:rPr>
              <w:t>i</w:t>
            </w:r>
            <w:r w:rsidRPr="00C5201E">
              <w:rPr>
                <w:rFonts w:ascii="Times New Roman" w:hAnsi="Times New Roman" w:cs="Times New Roman"/>
                <w:b/>
                <w:bCs/>
                <w:sz w:val="24"/>
                <w:szCs w:val="24"/>
              </w:rPr>
              <w:t>tratl</w:t>
            </w:r>
            <w:r>
              <w:rPr>
                <w:rFonts w:ascii="Times New Roman" w:hAnsi="Times New Roman" w:cs="Times New Roman"/>
                <w:b/>
                <w:bCs/>
                <w:sz w:val="24"/>
                <w:szCs w:val="24"/>
              </w:rPr>
              <w:t>ı</w:t>
            </w:r>
            <w:r w:rsidRPr="00C5201E">
              <w:rPr>
                <w:rFonts w:ascii="Times New Roman" w:hAnsi="Times New Roman" w:cs="Times New Roman"/>
                <w:b/>
                <w:bCs/>
                <w:sz w:val="24"/>
                <w:szCs w:val="24"/>
              </w:rPr>
              <w:t xml:space="preserve"> Hazır Bes</w:t>
            </w:r>
            <w:r>
              <w:rPr>
                <w:rFonts w:ascii="Times New Roman" w:hAnsi="Times New Roman" w:cs="Times New Roman"/>
                <w:b/>
                <w:bCs/>
                <w:sz w:val="24"/>
                <w:szCs w:val="24"/>
              </w:rPr>
              <w:t>i</w:t>
            </w:r>
            <w:r w:rsidRPr="00C5201E">
              <w:rPr>
                <w:rFonts w:ascii="Times New Roman" w:hAnsi="Times New Roman" w:cs="Times New Roman"/>
                <w:b/>
                <w:bCs/>
                <w:sz w:val="24"/>
                <w:szCs w:val="24"/>
              </w:rPr>
              <w:t>yer</w:t>
            </w:r>
            <w:r>
              <w:rPr>
                <w:rFonts w:ascii="Times New Roman" w:hAnsi="Times New Roman" w:cs="Times New Roman"/>
                <w:b/>
                <w:bCs/>
                <w:sz w:val="24"/>
                <w:szCs w:val="24"/>
              </w:rPr>
              <w:t>i</w:t>
            </w:r>
          </w:p>
          <w:p w14:paraId="13B04AA2" w14:textId="77777777" w:rsidR="00C5201E" w:rsidRPr="00C5201E" w:rsidRDefault="00C5201E" w:rsidP="00C5201E">
            <w:pPr>
              <w:ind w:left="567" w:firstLine="0"/>
              <w:jc w:val="left"/>
              <w:rPr>
                <w:rFonts w:ascii="Times New Roman" w:hAnsi="Times New Roman" w:cs="Times New Roman"/>
                <w:sz w:val="24"/>
                <w:szCs w:val="24"/>
              </w:rPr>
            </w:pPr>
          </w:p>
          <w:p w14:paraId="6D2BE65E" w14:textId="77777777" w:rsidR="00C5201E" w:rsidRPr="00C5201E" w:rsidRDefault="00C5201E" w:rsidP="00C5201E">
            <w:pPr>
              <w:ind w:left="567" w:firstLine="0"/>
              <w:jc w:val="left"/>
              <w:rPr>
                <w:rFonts w:ascii="Times New Roman" w:hAnsi="Times New Roman" w:cs="Times New Roman"/>
                <w:sz w:val="24"/>
                <w:szCs w:val="24"/>
              </w:rPr>
            </w:pPr>
          </w:p>
        </w:tc>
        <w:tc>
          <w:tcPr>
            <w:tcW w:w="1560" w:type="dxa"/>
          </w:tcPr>
          <w:p w14:paraId="483182DC" w14:textId="77777777" w:rsidR="00C5201E" w:rsidRPr="00C5201E" w:rsidRDefault="00C5201E" w:rsidP="002B0515">
            <w:pPr>
              <w:pStyle w:val="ListeParagraf"/>
              <w:numPr>
                <w:ilvl w:val="0"/>
                <w:numId w:val="9"/>
              </w:numPr>
              <w:ind w:left="357" w:hanging="357"/>
              <w:jc w:val="left"/>
              <w:rPr>
                <w:rFonts w:ascii="Times New Roman" w:hAnsi="Times New Roman" w:cs="Times New Roman"/>
                <w:sz w:val="24"/>
                <w:szCs w:val="24"/>
              </w:rPr>
            </w:pPr>
            <w:r w:rsidRPr="00C5201E">
              <w:rPr>
                <w:rFonts w:ascii="Times New Roman" w:hAnsi="Times New Roman" w:cs="Times New Roman"/>
                <w:sz w:val="24"/>
                <w:szCs w:val="24"/>
              </w:rPr>
              <w:t>Sıvı</w:t>
            </w:r>
          </w:p>
          <w:p w14:paraId="2E75FC2D" w14:textId="77777777" w:rsidR="00C5201E" w:rsidRPr="00C5201E" w:rsidRDefault="00C5201E" w:rsidP="002B0515">
            <w:pPr>
              <w:pStyle w:val="ListeParagraf"/>
              <w:numPr>
                <w:ilvl w:val="0"/>
                <w:numId w:val="9"/>
              </w:numPr>
              <w:ind w:left="357" w:hanging="357"/>
              <w:jc w:val="left"/>
              <w:rPr>
                <w:rFonts w:ascii="Times New Roman" w:hAnsi="Times New Roman" w:cs="Times New Roman"/>
                <w:sz w:val="24"/>
                <w:szCs w:val="24"/>
              </w:rPr>
            </w:pPr>
            <w:r w:rsidRPr="00C5201E">
              <w:rPr>
                <w:rFonts w:ascii="Times New Roman" w:hAnsi="Times New Roman" w:cs="Times New Roman"/>
                <w:sz w:val="24"/>
                <w:szCs w:val="24"/>
              </w:rPr>
              <w:t>Genel Amaçlı</w:t>
            </w:r>
          </w:p>
        </w:tc>
        <w:tc>
          <w:tcPr>
            <w:tcW w:w="3685" w:type="dxa"/>
          </w:tcPr>
          <w:p w14:paraId="7F582468" w14:textId="77777777" w:rsidR="00C5201E" w:rsidRPr="00C5201E" w:rsidRDefault="00C5201E" w:rsidP="00A2497A">
            <w:pPr>
              <w:pStyle w:val="ListeParagraf"/>
              <w:ind w:left="357" w:firstLine="0"/>
              <w:jc w:val="left"/>
              <w:rPr>
                <w:rFonts w:ascii="Times New Roman" w:hAnsi="Times New Roman" w:cs="Times New Roman"/>
                <w:sz w:val="24"/>
                <w:szCs w:val="24"/>
                <w:shd w:val="clear" w:color="auto" w:fill="FFFFFF"/>
              </w:rPr>
            </w:pPr>
          </w:p>
        </w:tc>
        <w:tc>
          <w:tcPr>
            <w:tcW w:w="3686" w:type="dxa"/>
          </w:tcPr>
          <w:p w14:paraId="7379B6B8" w14:textId="77777777" w:rsidR="00C5201E" w:rsidRPr="00C5201E" w:rsidRDefault="00C5201E" w:rsidP="002B0515">
            <w:pPr>
              <w:pStyle w:val="ListeParagraf"/>
              <w:numPr>
                <w:ilvl w:val="0"/>
                <w:numId w:val="9"/>
              </w:numPr>
              <w:ind w:left="357" w:hanging="357"/>
              <w:jc w:val="left"/>
              <w:rPr>
                <w:rFonts w:ascii="Times New Roman" w:hAnsi="Times New Roman" w:cs="Times New Roman"/>
                <w:sz w:val="24"/>
                <w:szCs w:val="24"/>
              </w:rPr>
            </w:pPr>
            <w:r w:rsidRPr="00C5201E">
              <w:rPr>
                <w:rFonts w:ascii="Times New Roman" w:hAnsi="Times New Roman" w:cs="Times New Roman"/>
                <w:sz w:val="24"/>
                <w:szCs w:val="24"/>
                <w:shd w:val="clear" w:color="auto" w:fill="FFFFFF"/>
              </w:rPr>
              <w:t>Standart mikrobiyolojik analizlerde koliform grup bakterilerin tanımlama testlerinden sitrat testi için kullanılır.</w:t>
            </w:r>
          </w:p>
        </w:tc>
      </w:tr>
      <w:tr w:rsidR="00865703" w14:paraId="67AA5043" w14:textId="77777777" w:rsidTr="00456CC1">
        <w:trPr>
          <w:trHeight w:val="1293"/>
        </w:trPr>
        <w:tc>
          <w:tcPr>
            <w:tcW w:w="1701" w:type="dxa"/>
          </w:tcPr>
          <w:p w14:paraId="4CA34117" w14:textId="77777777" w:rsidR="00865703" w:rsidRPr="00865703" w:rsidRDefault="00865703" w:rsidP="00865703">
            <w:pPr>
              <w:ind w:firstLine="0"/>
              <w:jc w:val="left"/>
              <w:rPr>
                <w:rFonts w:ascii="Times New Roman" w:hAnsi="Times New Roman" w:cs="Times New Roman"/>
                <w:b/>
                <w:bCs/>
                <w:sz w:val="24"/>
                <w:szCs w:val="24"/>
              </w:rPr>
            </w:pPr>
            <w:r w:rsidRPr="00865703">
              <w:rPr>
                <w:rFonts w:ascii="Times New Roman" w:hAnsi="Times New Roman" w:cs="Times New Roman"/>
                <w:b/>
                <w:bCs/>
                <w:sz w:val="24"/>
                <w:szCs w:val="24"/>
              </w:rPr>
              <w:t>Ss (Salmonella, Shigella) Agar Bes</w:t>
            </w:r>
            <w:r>
              <w:rPr>
                <w:rFonts w:ascii="Times New Roman" w:hAnsi="Times New Roman" w:cs="Times New Roman"/>
                <w:b/>
                <w:bCs/>
                <w:sz w:val="24"/>
                <w:szCs w:val="24"/>
              </w:rPr>
              <w:t>i</w:t>
            </w:r>
            <w:r w:rsidRPr="00865703">
              <w:rPr>
                <w:rFonts w:ascii="Times New Roman" w:hAnsi="Times New Roman" w:cs="Times New Roman"/>
                <w:b/>
                <w:bCs/>
                <w:sz w:val="24"/>
                <w:szCs w:val="24"/>
              </w:rPr>
              <w:t>yer</w:t>
            </w:r>
            <w:r>
              <w:rPr>
                <w:rFonts w:ascii="Times New Roman" w:hAnsi="Times New Roman" w:cs="Times New Roman"/>
                <w:b/>
                <w:bCs/>
                <w:sz w:val="24"/>
                <w:szCs w:val="24"/>
              </w:rPr>
              <w:t>i</w:t>
            </w:r>
          </w:p>
          <w:p w14:paraId="2E04F9C1" w14:textId="77777777" w:rsidR="00865703" w:rsidRPr="00865703" w:rsidRDefault="00865703" w:rsidP="00865703">
            <w:pPr>
              <w:ind w:left="567" w:firstLine="0"/>
              <w:rPr>
                <w:rFonts w:ascii="Times New Roman" w:hAnsi="Times New Roman" w:cs="Times New Roman"/>
                <w:sz w:val="24"/>
                <w:szCs w:val="24"/>
              </w:rPr>
            </w:pPr>
          </w:p>
        </w:tc>
        <w:tc>
          <w:tcPr>
            <w:tcW w:w="1560" w:type="dxa"/>
          </w:tcPr>
          <w:p w14:paraId="0FEE3842" w14:textId="77777777" w:rsidR="00865703" w:rsidRPr="00865703" w:rsidRDefault="00865703" w:rsidP="002B0515">
            <w:pPr>
              <w:pStyle w:val="ListeParagraf"/>
              <w:numPr>
                <w:ilvl w:val="0"/>
                <w:numId w:val="9"/>
              </w:numPr>
              <w:ind w:left="357" w:hanging="357"/>
              <w:jc w:val="left"/>
              <w:rPr>
                <w:rFonts w:ascii="Times New Roman" w:hAnsi="Times New Roman" w:cs="Times New Roman"/>
                <w:sz w:val="24"/>
                <w:szCs w:val="24"/>
              </w:rPr>
            </w:pPr>
            <w:r w:rsidRPr="00865703">
              <w:rPr>
                <w:rFonts w:ascii="Times New Roman" w:hAnsi="Times New Roman" w:cs="Times New Roman"/>
                <w:sz w:val="24"/>
                <w:szCs w:val="24"/>
              </w:rPr>
              <w:t>Katı</w:t>
            </w:r>
          </w:p>
          <w:p w14:paraId="40F0F8F8" w14:textId="77777777" w:rsidR="00865703" w:rsidRPr="00865703" w:rsidRDefault="00865703" w:rsidP="002B0515">
            <w:pPr>
              <w:pStyle w:val="ListeParagraf"/>
              <w:numPr>
                <w:ilvl w:val="0"/>
                <w:numId w:val="9"/>
              </w:numPr>
              <w:ind w:left="357" w:hanging="357"/>
              <w:jc w:val="left"/>
              <w:rPr>
                <w:rFonts w:ascii="Times New Roman" w:hAnsi="Times New Roman" w:cs="Times New Roman"/>
                <w:sz w:val="24"/>
                <w:szCs w:val="24"/>
              </w:rPr>
            </w:pPr>
            <w:r w:rsidRPr="00865703">
              <w:rPr>
                <w:rFonts w:ascii="Times New Roman" w:hAnsi="Times New Roman" w:cs="Times New Roman"/>
                <w:sz w:val="24"/>
                <w:szCs w:val="24"/>
              </w:rPr>
              <w:t>Seçici</w:t>
            </w:r>
          </w:p>
        </w:tc>
        <w:tc>
          <w:tcPr>
            <w:tcW w:w="3685" w:type="dxa"/>
          </w:tcPr>
          <w:p w14:paraId="6BBEDF62" w14:textId="22EB18FF" w:rsidR="00201570" w:rsidRPr="007E2B44" w:rsidRDefault="00201570" w:rsidP="00201570">
            <w:pPr>
              <w:pStyle w:val="ListeParagraf"/>
              <w:numPr>
                <w:ilvl w:val="0"/>
                <w:numId w:val="9"/>
              </w:numPr>
              <w:ind w:left="357" w:hanging="357"/>
              <w:jc w:val="left"/>
              <w:rPr>
                <w:rFonts w:ascii="Times New Roman" w:eastAsia="Times New Roman" w:hAnsi="Times New Roman" w:cs="Times New Roman"/>
                <w:sz w:val="24"/>
                <w:szCs w:val="24"/>
                <w:lang w:eastAsia="tr-TR"/>
              </w:rPr>
            </w:pPr>
            <w:r w:rsidRPr="007E2B44">
              <w:rPr>
                <w:rFonts w:ascii="Times New Roman" w:eastAsia="Times New Roman" w:hAnsi="Times New Roman" w:cs="Times New Roman"/>
                <w:color w:val="000000" w:themeColor="text1"/>
                <w:sz w:val="24"/>
                <w:szCs w:val="24"/>
                <w:lang w:eastAsia="tr-TR"/>
              </w:rPr>
              <w:t>Bileşiminde '</w:t>
            </w:r>
            <w:proofErr w:type="spellStart"/>
            <w:r w:rsidRPr="007E2B44">
              <w:rPr>
                <w:rFonts w:ascii="Times New Roman" w:eastAsia="Times New Roman" w:hAnsi="Times New Roman" w:cs="Times New Roman"/>
                <w:color w:val="000000" w:themeColor="text1"/>
                <w:sz w:val="24"/>
                <w:szCs w:val="24"/>
                <w:lang w:eastAsia="tr-TR"/>
              </w:rPr>
              <w:t>Lab-Lemco</w:t>
            </w:r>
            <w:proofErr w:type="spellEnd"/>
            <w:r w:rsidRPr="007E2B44">
              <w:rPr>
                <w:rFonts w:ascii="Times New Roman" w:eastAsia="Times New Roman" w:hAnsi="Times New Roman" w:cs="Times New Roman"/>
                <w:color w:val="000000" w:themeColor="text1"/>
                <w:sz w:val="24"/>
                <w:szCs w:val="24"/>
                <w:lang w:eastAsia="tr-TR"/>
              </w:rPr>
              <w:t xml:space="preserve">' </w:t>
            </w:r>
            <w:proofErr w:type="spellStart"/>
            <w:r w:rsidRPr="007E2B44">
              <w:rPr>
                <w:rFonts w:ascii="Times New Roman" w:eastAsia="Times New Roman" w:hAnsi="Times New Roman" w:cs="Times New Roman"/>
                <w:color w:val="000000" w:themeColor="text1"/>
                <w:sz w:val="24"/>
                <w:szCs w:val="24"/>
                <w:lang w:eastAsia="tr-TR"/>
              </w:rPr>
              <w:t>powder</w:t>
            </w:r>
            <w:proofErr w:type="spellEnd"/>
            <w:r w:rsidRPr="007E2B44">
              <w:rPr>
                <w:rFonts w:ascii="Times New Roman" w:eastAsia="Times New Roman" w:hAnsi="Times New Roman" w:cs="Times New Roman"/>
                <w:color w:val="000000" w:themeColor="text1"/>
                <w:sz w:val="24"/>
                <w:szCs w:val="24"/>
                <w:lang w:eastAsia="tr-TR"/>
              </w:rPr>
              <w:t xml:space="preserve">, </w:t>
            </w:r>
            <w:proofErr w:type="spellStart"/>
            <w:r w:rsidRPr="007E2B44">
              <w:rPr>
                <w:rFonts w:ascii="Times New Roman" w:eastAsia="Times New Roman" w:hAnsi="Times New Roman" w:cs="Times New Roman"/>
                <w:color w:val="000000" w:themeColor="text1"/>
                <w:sz w:val="24"/>
                <w:szCs w:val="24"/>
                <w:lang w:eastAsia="tr-TR"/>
              </w:rPr>
              <w:t>peptone</w:t>
            </w:r>
            <w:proofErr w:type="spellEnd"/>
            <w:r w:rsidRPr="007E2B44">
              <w:rPr>
                <w:rFonts w:ascii="Times New Roman" w:eastAsia="Times New Roman" w:hAnsi="Times New Roman" w:cs="Times New Roman"/>
                <w:color w:val="000000" w:themeColor="text1"/>
                <w:sz w:val="24"/>
                <w:szCs w:val="24"/>
                <w:lang w:eastAsia="tr-TR"/>
              </w:rPr>
              <w:t xml:space="preserve"> </w:t>
            </w:r>
            <w:r w:rsidRPr="007E2B44">
              <w:rPr>
                <w:rFonts w:ascii="Times New Roman" w:eastAsia="Times New Roman" w:hAnsi="Times New Roman" w:cs="Times New Roman"/>
                <w:bCs/>
                <w:color w:val="000000" w:themeColor="text1"/>
                <w:sz w:val="24"/>
                <w:szCs w:val="24"/>
                <w:lang w:eastAsia="tr-TR"/>
              </w:rPr>
              <w:t xml:space="preserve">veya hayvan dokularında peptik </w:t>
            </w:r>
            <w:r w:rsidRPr="007E2B44">
              <w:rPr>
                <w:bCs/>
              </w:rPr>
              <w:t>dijestini</w:t>
            </w:r>
            <w:r w:rsidRPr="007E2B44">
              <w:rPr>
                <w:rFonts w:ascii="Times New Roman" w:eastAsia="Times New Roman" w:hAnsi="Times New Roman" w:cs="Times New Roman"/>
                <w:color w:val="000000" w:themeColor="text1"/>
                <w:sz w:val="24"/>
                <w:szCs w:val="24"/>
                <w:lang w:eastAsia="tr-TR"/>
              </w:rPr>
              <w:t xml:space="preserve"> lactose, sodium citrate, sodium thiosulphate, ferric citrate, brilliant green, neutral </w:t>
            </w:r>
            <w:proofErr w:type="spellStart"/>
            <w:r w:rsidRPr="007E2B44">
              <w:rPr>
                <w:rFonts w:ascii="Times New Roman" w:eastAsia="Times New Roman" w:hAnsi="Times New Roman" w:cs="Times New Roman"/>
                <w:color w:val="000000" w:themeColor="text1"/>
                <w:sz w:val="24"/>
                <w:szCs w:val="24"/>
                <w:lang w:eastAsia="tr-TR"/>
              </w:rPr>
              <w:t>red</w:t>
            </w:r>
            <w:proofErr w:type="spellEnd"/>
            <w:r w:rsidRPr="007E2B44">
              <w:rPr>
                <w:rFonts w:ascii="Times New Roman" w:eastAsia="Times New Roman" w:hAnsi="Times New Roman" w:cs="Times New Roman"/>
                <w:color w:val="000000" w:themeColor="text1"/>
                <w:sz w:val="24"/>
                <w:szCs w:val="24"/>
                <w:lang w:eastAsia="tr-TR"/>
              </w:rPr>
              <w:t xml:space="preserve"> ve </w:t>
            </w:r>
            <w:proofErr w:type="spellStart"/>
            <w:r w:rsidRPr="007E2B44">
              <w:rPr>
                <w:rFonts w:ascii="Times New Roman" w:eastAsia="Times New Roman" w:hAnsi="Times New Roman" w:cs="Times New Roman"/>
                <w:color w:val="000000" w:themeColor="text1"/>
                <w:sz w:val="24"/>
                <w:szCs w:val="24"/>
                <w:lang w:eastAsia="tr-TR"/>
              </w:rPr>
              <w:t>agar</w:t>
            </w:r>
            <w:proofErr w:type="spellEnd"/>
            <w:r w:rsidRPr="007E2B44">
              <w:rPr>
                <w:rFonts w:ascii="Times New Roman" w:eastAsia="Times New Roman" w:hAnsi="Times New Roman" w:cs="Times New Roman"/>
                <w:color w:val="000000" w:themeColor="text1"/>
                <w:sz w:val="24"/>
                <w:szCs w:val="24"/>
                <w:lang w:eastAsia="tr-TR"/>
              </w:rPr>
              <w:t xml:space="preserve"> içermeli</w:t>
            </w:r>
            <w:r w:rsidR="00A212E0">
              <w:rPr>
                <w:rFonts w:ascii="Times New Roman" w:eastAsia="Times New Roman" w:hAnsi="Times New Roman" w:cs="Times New Roman"/>
                <w:color w:val="000000" w:themeColor="text1"/>
                <w:sz w:val="24"/>
                <w:szCs w:val="24"/>
                <w:lang w:eastAsia="tr-TR"/>
              </w:rPr>
              <w:t>dir</w:t>
            </w:r>
          </w:p>
          <w:p w14:paraId="5443BB11" w14:textId="148CA94A" w:rsidR="00201570" w:rsidRPr="00865703" w:rsidRDefault="00201570" w:rsidP="00201570">
            <w:pPr>
              <w:pStyle w:val="ListeParagraf"/>
              <w:ind w:left="357" w:firstLine="0"/>
              <w:jc w:val="left"/>
              <w:rPr>
                <w:rFonts w:ascii="Times New Roman" w:eastAsia="Times New Roman" w:hAnsi="Times New Roman" w:cs="Times New Roman"/>
                <w:sz w:val="24"/>
                <w:szCs w:val="24"/>
                <w:lang w:eastAsia="tr-TR"/>
              </w:rPr>
            </w:pPr>
          </w:p>
        </w:tc>
        <w:tc>
          <w:tcPr>
            <w:tcW w:w="3686" w:type="dxa"/>
          </w:tcPr>
          <w:p w14:paraId="456C529E" w14:textId="77777777" w:rsidR="00865703" w:rsidRPr="00865703" w:rsidRDefault="00865703" w:rsidP="002B0515">
            <w:pPr>
              <w:pStyle w:val="ListeParagraf"/>
              <w:numPr>
                <w:ilvl w:val="0"/>
                <w:numId w:val="9"/>
              </w:numPr>
              <w:ind w:left="357" w:hanging="357"/>
              <w:jc w:val="left"/>
              <w:rPr>
                <w:rFonts w:ascii="Times New Roman" w:hAnsi="Times New Roman" w:cs="Times New Roman"/>
                <w:sz w:val="24"/>
                <w:szCs w:val="24"/>
                <w:shd w:val="clear" w:color="auto" w:fill="FFFFFF"/>
              </w:rPr>
            </w:pPr>
            <w:r w:rsidRPr="00865703">
              <w:rPr>
                <w:rFonts w:ascii="Times New Roman" w:hAnsi="Times New Roman" w:cs="Times New Roman"/>
                <w:sz w:val="24"/>
                <w:szCs w:val="24"/>
                <w:shd w:val="clear" w:color="auto" w:fill="FFFFFF"/>
              </w:rPr>
              <w:t>Mikrobiyolojik analizlerde salmonella ve shigella türlerinin izolasyonu için selektif katı besiyeri olarak kullanılır.</w:t>
            </w:r>
          </w:p>
        </w:tc>
      </w:tr>
      <w:tr w:rsidR="00865703" w14:paraId="5C3D0151" w14:textId="77777777" w:rsidTr="00456CC1">
        <w:trPr>
          <w:trHeight w:val="1293"/>
        </w:trPr>
        <w:tc>
          <w:tcPr>
            <w:tcW w:w="1701" w:type="dxa"/>
          </w:tcPr>
          <w:p w14:paraId="0BD60484" w14:textId="77777777" w:rsidR="00865703" w:rsidRPr="00C5201E" w:rsidRDefault="00865703" w:rsidP="00865703">
            <w:pPr>
              <w:ind w:firstLine="0"/>
              <w:rPr>
                <w:rFonts w:ascii="Times New Roman" w:hAnsi="Times New Roman" w:cs="Times New Roman"/>
                <w:b/>
                <w:bCs/>
                <w:sz w:val="24"/>
                <w:szCs w:val="24"/>
              </w:rPr>
            </w:pPr>
            <w:r w:rsidRPr="00C5201E">
              <w:rPr>
                <w:rFonts w:ascii="Times New Roman" w:hAnsi="Times New Roman" w:cs="Times New Roman"/>
                <w:b/>
                <w:bCs/>
                <w:sz w:val="24"/>
                <w:szCs w:val="24"/>
              </w:rPr>
              <w:t>Koyun Kanlı</w:t>
            </w:r>
          </w:p>
          <w:p w14:paraId="2C77FE31" w14:textId="77777777" w:rsidR="00865703" w:rsidRPr="00C5201E" w:rsidRDefault="00865703" w:rsidP="00865703">
            <w:pPr>
              <w:ind w:firstLine="0"/>
              <w:rPr>
                <w:rFonts w:ascii="Times New Roman" w:hAnsi="Times New Roman" w:cs="Times New Roman"/>
                <w:b/>
                <w:bCs/>
                <w:sz w:val="24"/>
                <w:szCs w:val="24"/>
              </w:rPr>
            </w:pPr>
            <w:r w:rsidRPr="00C5201E">
              <w:rPr>
                <w:rFonts w:ascii="Times New Roman" w:hAnsi="Times New Roman" w:cs="Times New Roman"/>
                <w:b/>
                <w:bCs/>
                <w:sz w:val="24"/>
                <w:szCs w:val="24"/>
              </w:rPr>
              <w:t>Emb Agar</w:t>
            </w:r>
          </w:p>
          <w:p w14:paraId="125F6729" w14:textId="77777777" w:rsidR="00865703" w:rsidRPr="00C5201E" w:rsidRDefault="00865703" w:rsidP="00865703">
            <w:pPr>
              <w:ind w:left="567" w:firstLine="0"/>
              <w:rPr>
                <w:rFonts w:ascii="Times New Roman" w:hAnsi="Times New Roman" w:cs="Times New Roman"/>
                <w:sz w:val="24"/>
                <w:szCs w:val="24"/>
              </w:rPr>
            </w:pPr>
          </w:p>
          <w:p w14:paraId="71053CB3" w14:textId="77777777" w:rsidR="00865703" w:rsidRPr="00C5201E" w:rsidRDefault="00865703" w:rsidP="00865703">
            <w:pPr>
              <w:ind w:left="567" w:firstLine="0"/>
              <w:rPr>
                <w:rFonts w:ascii="Times New Roman" w:hAnsi="Times New Roman" w:cs="Times New Roman"/>
                <w:sz w:val="24"/>
                <w:szCs w:val="24"/>
              </w:rPr>
            </w:pPr>
          </w:p>
        </w:tc>
        <w:tc>
          <w:tcPr>
            <w:tcW w:w="1560" w:type="dxa"/>
          </w:tcPr>
          <w:p w14:paraId="70F690B1" w14:textId="77777777" w:rsidR="00865703" w:rsidRPr="00C5201E" w:rsidRDefault="00865703" w:rsidP="002B0515">
            <w:pPr>
              <w:pStyle w:val="ListeParagraf"/>
              <w:numPr>
                <w:ilvl w:val="0"/>
                <w:numId w:val="9"/>
              </w:numPr>
              <w:ind w:left="357" w:hanging="357"/>
              <w:jc w:val="left"/>
              <w:rPr>
                <w:rFonts w:ascii="Times New Roman" w:hAnsi="Times New Roman" w:cs="Times New Roman"/>
                <w:sz w:val="24"/>
                <w:szCs w:val="24"/>
              </w:rPr>
            </w:pPr>
            <w:r w:rsidRPr="00C5201E">
              <w:rPr>
                <w:rFonts w:ascii="Times New Roman" w:hAnsi="Times New Roman" w:cs="Times New Roman"/>
                <w:sz w:val="24"/>
                <w:szCs w:val="24"/>
              </w:rPr>
              <w:t>Katı</w:t>
            </w:r>
          </w:p>
          <w:p w14:paraId="3E19C545" w14:textId="77777777" w:rsidR="00865703" w:rsidRPr="00C5201E" w:rsidRDefault="00865703" w:rsidP="002B0515">
            <w:pPr>
              <w:pStyle w:val="ListeParagraf"/>
              <w:numPr>
                <w:ilvl w:val="0"/>
                <w:numId w:val="9"/>
              </w:numPr>
              <w:ind w:left="357" w:hanging="357"/>
              <w:jc w:val="left"/>
              <w:rPr>
                <w:rFonts w:ascii="Times New Roman" w:hAnsi="Times New Roman" w:cs="Times New Roman"/>
                <w:sz w:val="24"/>
                <w:szCs w:val="24"/>
              </w:rPr>
            </w:pPr>
            <w:r w:rsidRPr="00C5201E">
              <w:rPr>
                <w:rFonts w:ascii="Times New Roman" w:hAnsi="Times New Roman" w:cs="Times New Roman"/>
                <w:sz w:val="24"/>
                <w:szCs w:val="24"/>
              </w:rPr>
              <w:t>Seçici</w:t>
            </w:r>
          </w:p>
          <w:p w14:paraId="7DB1C25A" w14:textId="77777777" w:rsidR="00865703" w:rsidRPr="00C5201E" w:rsidRDefault="00865703" w:rsidP="002B0515">
            <w:pPr>
              <w:pStyle w:val="ListeParagraf"/>
              <w:numPr>
                <w:ilvl w:val="0"/>
                <w:numId w:val="9"/>
              </w:numPr>
              <w:ind w:left="357" w:hanging="357"/>
              <w:jc w:val="left"/>
              <w:rPr>
                <w:rFonts w:ascii="Times New Roman" w:hAnsi="Times New Roman" w:cs="Times New Roman"/>
                <w:sz w:val="24"/>
                <w:szCs w:val="24"/>
              </w:rPr>
            </w:pPr>
            <w:r w:rsidRPr="00C5201E">
              <w:rPr>
                <w:rFonts w:ascii="Times New Roman" w:hAnsi="Times New Roman" w:cs="Times New Roman"/>
                <w:sz w:val="24"/>
                <w:szCs w:val="24"/>
              </w:rPr>
              <w:t>Genel Amaçlı</w:t>
            </w:r>
          </w:p>
        </w:tc>
        <w:tc>
          <w:tcPr>
            <w:tcW w:w="3685" w:type="dxa"/>
          </w:tcPr>
          <w:p w14:paraId="2779F22E" w14:textId="77777777" w:rsidR="00865703" w:rsidRPr="00C5201E" w:rsidRDefault="00865703" w:rsidP="002B0515">
            <w:pPr>
              <w:pStyle w:val="ListeParagraf"/>
              <w:numPr>
                <w:ilvl w:val="0"/>
                <w:numId w:val="9"/>
              </w:numPr>
              <w:ind w:left="357" w:hanging="357"/>
              <w:jc w:val="left"/>
              <w:rPr>
                <w:rFonts w:ascii="Times New Roman" w:hAnsi="Times New Roman" w:cs="Times New Roman"/>
                <w:sz w:val="24"/>
                <w:szCs w:val="24"/>
                <w:shd w:val="clear" w:color="auto" w:fill="FFFFFF"/>
              </w:rPr>
            </w:pPr>
            <w:r w:rsidRPr="00C5201E">
              <w:rPr>
                <w:rFonts w:ascii="Times New Roman" w:hAnsi="Times New Roman" w:cs="Times New Roman"/>
                <w:sz w:val="24"/>
                <w:szCs w:val="24"/>
              </w:rPr>
              <w:t>İki bölmeli hibrit hazır besiyeridir.</w:t>
            </w:r>
          </w:p>
        </w:tc>
        <w:tc>
          <w:tcPr>
            <w:tcW w:w="3686" w:type="dxa"/>
          </w:tcPr>
          <w:p w14:paraId="0C4C8F61" w14:textId="77777777" w:rsidR="00865703" w:rsidRPr="00C5201E" w:rsidRDefault="00865703" w:rsidP="002B0515">
            <w:pPr>
              <w:pStyle w:val="ListeParagraf"/>
              <w:numPr>
                <w:ilvl w:val="0"/>
                <w:numId w:val="9"/>
              </w:numPr>
              <w:ind w:left="357" w:hanging="357"/>
              <w:jc w:val="left"/>
              <w:rPr>
                <w:rFonts w:ascii="Times New Roman" w:hAnsi="Times New Roman" w:cs="Times New Roman"/>
                <w:sz w:val="24"/>
                <w:szCs w:val="24"/>
                <w:shd w:val="clear" w:color="auto" w:fill="FFFFFF"/>
              </w:rPr>
            </w:pPr>
            <w:r w:rsidRPr="00C5201E">
              <w:rPr>
                <w:rFonts w:ascii="Times New Roman" w:hAnsi="Times New Roman" w:cs="Times New Roman"/>
                <w:sz w:val="24"/>
                <w:szCs w:val="24"/>
                <w:shd w:val="clear" w:color="auto" w:fill="FFFFFF"/>
              </w:rPr>
              <w:t>Koyun kanlı agar, klinik örneklerden, gelişimi zor ve zor olmayan</w:t>
            </w:r>
            <w:r>
              <w:rPr>
                <w:rFonts w:ascii="Times New Roman" w:hAnsi="Times New Roman" w:cs="Times New Roman"/>
                <w:sz w:val="24"/>
                <w:szCs w:val="24"/>
                <w:shd w:val="clear" w:color="auto" w:fill="FFFFFF"/>
              </w:rPr>
              <w:t xml:space="preserve"> </w:t>
            </w:r>
            <w:r w:rsidRPr="00C5201E">
              <w:rPr>
                <w:rFonts w:ascii="Times New Roman" w:hAnsi="Times New Roman" w:cs="Times New Roman"/>
                <w:sz w:val="24"/>
                <w:szCs w:val="24"/>
                <w:shd w:val="clear" w:color="auto" w:fill="FFFFFF"/>
              </w:rPr>
              <w:t>mikroorganizmaların izolasyonu ve gelişimi için kullanılan, bakterilerin hemolitik reaksiyonlarının</w:t>
            </w:r>
            <w:r>
              <w:rPr>
                <w:rFonts w:ascii="Times New Roman" w:hAnsi="Times New Roman" w:cs="Times New Roman"/>
                <w:sz w:val="24"/>
                <w:szCs w:val="24"/>
                <w:shd w:val="clear" w:color="auto" w:fill="FFFFFF"/>
              </w:rPr>
              <w:t xml:space="preserve"> </w:t>
            </w:r>
            <w:r w:rsidRPr="00C5201E">
              <w:rPr>
                <w:rFonts w:ascii="Times New Roman" w:hAnsi="Times New Roman" w:cs="Times New Roman"/>
                <w:sz w:val="24"/>
                <w:szCs w:val="24"/>
                <w:shd w:val="clear" w:color="auto" w:fill="FFFFFF"/>
              </w:rPr>
              <w:t>da değerlendirildiği,</w:t>
            </w:r>
            <w:r>
              <w:rPr>
                <w:rFonts w:ascii="Times New Roman" w:hAnsi="Times New Roman" w:cs="Times New Roman"/>
                <w:sz w:val="24"/>
                <w:szCs w:val="24"/>
                <w:shd w:val="clear" w:color="auto" w:fill="FFFFFF"/>
              </w:rPr>
              <w:t xml:space="preserve"> </w:t>
            </w:r>
            <w:r w:rsidRPr="00C5201E">
              <w:rPr>
                <w:rFonts w:ascii="Times New Roman" w:hAnsi="Times New Roman" w:cs="Times New Roman"/>
                <w:sz w:val="24"/>
                <w:szCs w:val="24"/>
                <w:shd w:val="clear" w:color="auto" w:fill="FFFFFF"/>
              </w:rPr>
              <w:t>oldu</w:t>
            </w:r>
            <w:r>
              <w:rPr>
                <w:rFonts w:ascii="Times New Roman" w:hAnsi="Times New Roman" w:cs="Times New Roman"/>
                <w:sz w:val="24"/>
                <w:szCs w:val="24"/>
                <w:shd w:val="clear" w:color="auto" w:fill="FFFFFF"/>
              </w:rPr>
              <w:t>k</w:t>
            </w:r>
            <w:r w:rsidRPr="00C5201E">
              <w:rPr>
                <w:rFonts w:ascii="Times New Roman" w:hAnsi="Times New Roman" w:cs="Times New Roman"/>
                <w:sz w:val="24"/>
                <w:szCs w:val="24"/>
                <w:shd w:val="clear" w:color="auto" w:fill="FFFFFF"/>
              </w:rPr>
              <w:t xml:space="preserve">ça besleyici, genel amaçlı bir besiyeridir. </w:t>
            </w:r>
          </w:p>
          <w:p w14:paraId="70252658" w14:textId="77777777" w:rsidR="00865703" w:rsidRPr="00C5201E" w:rsidRDefault="00865703" w:rsidP="002B0515">
            <w:pPr>
              <w:pStyle w:val="ListeParagraf"/>
              <w:numPr>
                <w:ilvl w:val="0"/>
                <w:numId w:val="9"/>
              </w:numPr>
              <w:ind w:left="357" w:hanging="357"/>
              <w:jc w:val="lef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w:t>
            </w:r>
            <w:r w:rsidRPr="00C5201E">
              <w:rPr>
                <w:rFonts w:ascii="Times New Roman" w:hAnsi="Times New Roman" w:cs="Times New Roman"/>
                <w:sz w:val="24"/>
                <w:szCs w:val="24"/>
                <w:shd w:val="clear" w:color="auto" w:fill="FFFFFF"/>
              </w:rPr>
              <w:t>mb agar, klinik ve klinik dışı örneklerde bulunan, gram negatif enterik bakterilerin, izolasyon ve ayrımı için önerilen</w:t>
            </w:r>
            <w:r>
              <w:rPr>
                <w:rFonts w:ascii="Times New Roman" w:hAnsi="Times New Roman" w:cs="Times New Roman"/>
                <w:sz w:val="24"/>
                <w:szCs w:val="24"/>
                <w:shd w:val="clear" w:color="auto" w:fill="FFFFFF"/>
              </w:rPr>
              <w:t xml:space="preserve"> </w:t>
            </w:r>
            <w:r w:rsidRPr="00C5201E">
              <w:rPr>
                <w:rFonts w:ascii="Times New Roman" w:hAnsi="Times New Roman" w:cs="Times New Roman"/>
                <w:sz w:val="24"/>
                <w:szCs w:val="24"/>
                <w:shd w:val="clear" w:color="auto" w:fill="FFFFFF"/>
              </w:rPr>
              <w:t>selektif  besiyeridir.</w:t>
            </w:r>
          </w:p>
        </w:tc>
      </w:tr>
      <w:tr w:rsidR="00865703" w14:paraId="01BAF117" w14:textId="77777777" w:rsidTr="00456CC1">
        <w:trPr>
          <w:trHeight w:val="1293"/>
        </w:trPr>
        <w:tc>
          <w:tcPr>
            <w:tcW w:w="1701" w:type="dxa"/>
          </w:tcPr>
          <w:p w14:paraId="2B686A4D" w14:textId="77777777" w:rsidR="00865703" w:rsidRPr="00DB1C1D" w:rsidRDefault="00865703" w:rsidP="00865703">
            <w:pPr>
              <w:ind w:firstLine="0"/>
              <w:rPr>
                <w:rFonts w:ascii="Times New Roman" w:hAnsi="Times New Roman" w:cs="Times New Roman"/>
                <w:b/>
                <w:bCs/>
                <w:sz w:val="24"/>
                <w:szCs w:val="24"/>
              </w:rPr>
            </w:pPr>
            <w:r w:rsidRPr="00DB1C1D">
              <w:rPr>
                <w:rFonts w:ascii="Times New Roman" w:hAnsi="Times New Roman" w:cs="Times New Roman"/>
                <w:b/>
                <w:bCs/>
                <w:sz w:val="24"/>
                <w:szCs w:val="24"/>
              </w:rPr>
              <w:t xml:space="preserve">Mac-Conkey Agar </w:t>
            </w:r>
          </w:p>
          <w:p w14:paraId="5FC2D8B3" w14:textId="77777777" w:rsidR="00865703" w:rsidRPr="00865703" w:rsidRDefault="00865703" w:rsidP="00865703">
            <w:pPr>
              <w:ind w:left="567" w:firstLine="0"/>
              <w:rPr>
                <w:rFonts w:ascii="Times New Roman" w:hAnsi="Times New Roman" w:cs="Times New Roman"/>
                <w:sz w:val="24"/>
                <w:szCs w:val="24"/>
              </w:rPr>
            </w:pPr>
          </w:p>
          <w:p w14:paraId="510024DE" w14:textId="77777777" w:rsidR="00865703" w:rsidRPr="00865703" w:rsidRDefault="00865703" w:rsidP="00865703">
            <w:pPr>
              <w:ind w:left="567" w:firstLine="0"/>
              <w:rPr>
                <w:rFonts w:ascii="Times New Roman" w:hAnsi="Times New Roman" w:cs="Times New Roman"/>
                <w:sz w:val="24"/>
                <w:szCs w:val="24"/>
              </w:rPr>
            </w:pPr>
          </w:p>
          <w:p w14:paraId="0D932A53" w14:textId="77777777" w:rsidR="00865703" w:rsidRPr="00865703" w:rsidRDefault="00865703" w:rsidP="00865703">
            <w:pPr>
              <w:ind w:left="567" w:firstLine="0"/>
              <w:rPr>
                <w:rFonts w:ascii="Times New Roman" w:hAnsi="Times New Roman" w:cs="Times New Roman"/>
                <w:sz w:val="24"/>
                <w:szCs w:val="24"/>
              </w:rPr>
            </w:pPr>
          </w:p>
          <w:p w14:paraId="61CB652D" w14:textId="77777777" w:rsidR="00865703" w:rsidRPr="00865703" w:rsidRDefault="00865703" w:rsidP="00865703">
            <w:pPr>
              <w:ind w:left="567" w:firstLine="0"/>
              <w:rPr>
                <w:rFonts w:ascii="Times New Roman" w:hAnsi="Times New Roman" w:cs="Times New Roman"/>
                <w:sz w:val="24"/>
                <w:szCs w:val="24"/>
              </w:rPr>
            </w:pPr>
          </w:p>
          <w:p w14:paraId="52F563EF" w14:textId="77777777" w:rsidR="00865703" w:rsidRPr="00865703" w:rsidRDefault="00865703" w:rsidP="00865703">
            <w:pPr>
              <w:ind w:left="567" w:firstLine="0"/>
              <w:rPr>
                <w:rFonts w:ascii="Times New Roman" w:hAnsi="Times New Roman" w:cs="Times New Roman"/>
                <w:sz w:val="24"/>
                <w:szCs w:val="24"/>
              </w:rPr>
            </w:pPr>
          </w:p>
          <w:p w14:paraId="2B07B9F1" w14:textId="77777777" w:rsidR="00865703" w:rsidRPr="00865703" w:rsidRDefault="00865703" w:rsidP="00865703">
            <w:pPr>
              <w:ind w:firstLine="0"/>
              <w:rPr>
                <w:rFonts w:ascii="Times New Roman" w:hAnsi="Times New Roman" w:cs="Times New Roman"/>
                <w:b/>
                <w:bCs/>
                <w:sz w:val="24"/>
                <w:szCs w:val="24"/>
              </w:rPr>
            </w:pPr>
          </w:p>
        </w:tc>
        <w:tc>
          <w:tcPr>
            <w:tcW w:w="1560" w:type="dxa"/>
          </w:tcPr>
          <w:p w14:paraId="62751E87" w14:textId="77777777" w:rsidR="00865703" w:rsidRPr="00865703" w:rsidRDefault="00865703" w:rsidP="002B0515">
            <w:pPr>
              <w:pStyle w:val="ListeParagraf"/>
              <w:numPr>
                <w:ilvl w:val="0"/>
                <w:numId w:val="9"/>
              </w:numPr>
              <w:ind w:left="357" w:hanging="357"/>
              <w:jc w:val="left"/>
              <w:rPr>
                <w:rFonts w:ascii="Times New Roman" w:hAnsi="Times New Roman" w:cs="Times New Roman"/>
                <w:sz w:val="24"/>
                <w:szCs w:val="24"/>
              </w:rPr>
            </w:pPr>
            <w:r w:rsidRPr="00865703">
              <w:rPr>
                <w:rFonts w:ascii="Times New Roman" w:hAnsi="Times New Roman" w:cs="Times New Roman"/>
                <w:sz w:val="24"/>
                <w:szCs w:val="24"/>
              </w:rPr>
              <w:lastRenderedPageBreak/>
              <w:t>Katı</w:t>
            </w:r>
          </w:p>
          <w:p w14:paraId="422101ED" w14:textId="77777777" w:rsidR="00865703" w:rsidRPr="00865703" w:rsidRDefault="00865703" w:rsidP="002B0515">
            <w:pPr>
              <w:pStyle w:val="ListeParagraf"/>
              <w:numPr>
                <w:ilvl w:val="0"/>
                <w:numId w:val="9"/>
              </w:numPr>
              <w:ind w:left="357" w:hanging="357"/>
              <w:jc w:val="left"/>
              <w:rPr>
                <w:rFonts w:ascii="Times New Roman" w:hAnsi="Times New Roman" w:cs="Times New Roman"/>
                <w:sz w:val="24"/>
                <w:szCs w:val="24"/>
              </w:rPr>
            </w:pPr>
            <w:r w:rsidRPr="00865703">
              <w:rPr>
                <w:rFonts w:ascii="Times New Roman" w:hAnsi="Times New Roman" w:cs="Times New Roman"/>
                <w:sz w:val="24"/>
                <w:szCs w:val="24"/>
              </w:rPr>
              <w:t>Seçici</w:t>
            </w:r>
          </w:p>
        </w:tc>
        <w:tc>
          <w:tcPr>
            <w:tcW w:w="3685" w:type="dxa"/>
          </w:tcPr>
          <w:p w14:paraId="0753B59F" w14:textId="77777777" w:rsidR="00865703" w:rsidRPr="00865703" w:rsidRDefault="00865703" w:rsidP="002B0515">
            <w:pPr>
              <w:pStyle w:val="ListeParagraf"/>
              <w:numPr>
                <w:ilvl w:val="0"/>
                <w:numId w:val="9"/>
              </w:numPr>
              <w:ind w:left="357" w:hanging="357"/>
              <w:jc w:val="left"/>
              <w:rPr>
                <w:rFonts w:ascii="Times New Roman" w:hAnsi="Times New Roman" w:cs="Times New Roman"/>
                <w:sz w:val="24"/>
                <w:szCs w:val="24"/>
                <w:shd w:val="clear" w:color="auto" w:fill="FFFFFF"/>
              </w:rPr>
            </w:pPr>
            <w:r w:rsidRPr="00865703">
              <w:rPr>
                <w:rFonts w:ascii="Times New Roman" w:hAnsi="Times New Roman" w:cs="Times New Roman"/>
                <w:sz w:val="24"/>
                <w:szCs w:val="24"/>
                <w:shd w:val="clear" w:color="auto" w:fill="FFFFFF"/>
              </w:rPr>
              <w:t>Laktozu fermente etmeyen bakteriler ve koliformların biribirinden ayrımı için önerilmelidir. </w:t>
            </w:r>
          </w:p>
          <w:p w14:paraId="1B73590B" w14:textId="2EF0E20B" w:rsidR="00201570" w:rsidRPr="007E2B44" w:rsidRDefault="00201570" w:rsidP="00456CC1">
            <w:pPr>
              <w:pStyle w:val="ListeParagraf"/>
              <w:numPr>
                <w:ilvl w:val="0"/>
                <w:numId w:val="9"/>
              </w:numPr>
              <w:tabs>
                <w:tab w:val="left" w:pos="0"/>
              </w:tabs>
              <w:suppressAutoHyphens/>
              <w:spacing w:after="60" w:line="276" w:lineRule="auto"/>
              <w:ind w:left="357" w:hanging="357"/>
              <w:jc w:val="left"/>
              <w:rPr>
                <w:rFonts w:ascii="Times New Roman" w:eastAsia="Times New Roman" w:hAnsi="Times New Roman" w:cs="Times New Roman"/>
                <w:bCs/>
                <w:sz w:val="24"/>
                <w:szCs w:val="24"/>
                <w:lang w:eastAsia="tr-TR"/>
              </w:rPr>
            </w:pPr>
            <w:proofErr w:type="spellStart"/>
            <w:r w:rsidRPr="007E2B44">
              <w:rPr>
                <w:rFonts w:ascii="Times New Roman" w:eastAsia="Times New Roman" w:hAnsi="Times New Roman" w:cs="Times New Roman"/>
                <w:bCs/>
                <w:color w:val="000000" w:themeColor="text1"/>
                <w:sz w:val="24"/>
                <w:szCs w:val="24"/>
                <w:lang w:eastAsia="tr-TR"/>
              </w:rPr>
              <w:t>Besiyeri</w:t>
            </w:r>
            <w:proofErr w:type="spellEnd"/>
            <w:r w:rsidRPr="007E2B44">
              <w:rPr>
                <w:rFonts w:ascii="Times New Roman" w:eastAsia="Times New Roman" w:hAnsi="Times New Roman" w:cs="Times New Roman"/>
                <w:bCs/>
                <w:color w:val="000000" w:themeColor="text1"/>
                <w:sz w:val="24"/>
                <w:szCs w:val="24"/>
                <w:lang w:eastAsia="tr-TR"/>
              </w:rPr>
              <w:t xml:space="preserve"> içeriğinde </w:t>
            </w:r>
            <w:proofErr w:type="gramStart"/>
            <w:r w:rsidRPr="007E2B44">
              <w:rPr>
                <w:rFonts w:ascii="Times New Roman" w:eastAsia="Times New Roman" w:hAnsi="Times New Roman" w:cs="Times New Roman"/>
                <w:bCs/>
                <w:color w:val="000000" w:themeColor="text1"/>
                <w:sz w:val="24"/>
                <w:szCs w:val="24"/>
                <w:lang w:eastAsia="tr-TR"/>
              </w:rPr>
              <w:t>pepton</w:t>
            </w:r>
            <w:r w:rsidRPr="007E2B44">
              <w:rPr>
                <w:rFonts w:ascii="Times New Roman" w:eastAsia="Times New Roman" w:hAnsi="Times New Roman" w:cs="Times New Roman"/>
                <w:bCs/>
                <w:color w:val="FF0000"/>
                <w:sz w:val="24"/>
                <w:szCs w:val="24"/>
                <w:lang w:eastAsia="tr-TR"/>
              </w:rPr>
              <w:t>,</w:t>
            </w:r>
            <w:proofErr w:type="gramEnd"/>
            <w:r w:rsidRPr="007E2B44">
              <w:rPr>
                <w:rFonts w:ascii="Times New Roman" w:eastAsia="Times New Roman" w:hAnsi="Times New Roman" w:cs="Times New Roman"/>
                <w:color w:val="000000" w:themeColor="text1"/>
                <w:sz w:val="24"/>
                <w:szCs w:val="24"/>
                <w:lang w:eastAsia="tr-TR"/>
              </w:rPr>
              <w:t xml:space="preserve"> veya </w:t>
            </w:r>
            <w:r w:rsidRPr="007E2B44">
              <w:rPr>
                <w:rFonts w:ascii="Times New Roman" w:hAnsi="Times New Roman" w:cs="Times New Roman"/>
                <w:color w:val="000000" w:themeColor="text1"/>
                <w:sz w:val="24"/>
                <w:szCs w:val="24"/>
              </w:rPr>
              <w:t>Hayvan dokularının peptik dijestini</w:t>
            </w:r>
            <w:r w:rsidRPr="007E2B44">
              <w:rPr>
                <w:rFonts w:ascii="Times New Roman" w:eastAsia="Times New Roman" w:hAnsi="Times New Roman" w:cs="Times New Roman"/>
                <w:bCs/>
                <w:color w:val="FF0000"/>
                <w:sz w:val="24"/>
                <w:szCs w:val="24"/>
                <w:lang w:eastAsia="tr-TR"/>
              </w:rPr>
              <w:t xml:space="preserve"> </w:t>
            </w:r>
            <w:r w:rsidRPr="007E2B44">
              <w:rPr>
                <w:rFonts w:ascii="Times New Roman" w:eastAsia="Times New Roman" w:hAnsi="Times New Roman" w:cs="Times New Roman"/>
                <w:bCs/>
                <w:color w:val="000000" w:themeColor="text1"/>
                <w:sz w:val="24"/>
                <w:szCs w:val="24"/>
                <w:lang w:eastAsia="tr-TR"/>
              </w:rPr>
              <w:t xml:space="preserve">laktoz, safra tuzu, </w:t>
            </w:r>
            <w:proofErr w:type="spellStart"/>
            <w:r w:rsidRPr="007E2B44">
              <w:rPr>
                <w:rFonts w:ascii="Times New Roman" w:eastAsia="Times New Roman" w:hAnsi="Times New Roman" w:cs="Times New Roman"/>
                <w:bCs/>
                <w:color w:val="000000" w:themeColor="text1"/>
                <w:sz w:val="24"/>
                <w:szCs w:val="24"/>
                <w:lang w:eastAsia="tr-TR"/>
              </w:rPr>
              <w:t>nacl</w:t>
            </w:r>
            <w:proofErr w:type="spellEnd"/>
            <w:r w:rsidRPr="007E2B44">
              <w:rPr>
                <w:rFonts w:ascii="Times New Roman" w:eastAsia="Times New Roman" w:hAnsi="Times New Roman" w:cs="Times New Roman"/>
                <w:bCs/>
                <w:color w:val="000000" w:themeColor="text1"/>
                <w:sz w:val="24"/>
                <w:szCs w:val="24"/>
                <w:lang w:eastAsia="tr-TR"/>
              </w:rPr>
              <w:t xml:space="preserve">, </w:t>
            </w:r>
            <w:proofErr w:type="spellStart"/>
            <w:r w:rsidRPr="007E2B44">
              <w:rPr>
                <w:rFonts w:ascii="Times New Roman" w:eastAsia="Times New Roman" w:hAnsi="Times New Roman" w:cs="Times New Roman"/>
                <w:bCs/>
                <w:color w:val="000000" w:themeColor="text1"/>
                <w:sz w:val="24"/>
                <w:szCs w:val="24"/>
                <w:lang w:eastAsia="tr-TR"/>
              </w:rPr>
              <w:lastRenderedPageBreak/>
              <w:t>nötral</w:t>
            </w:r>
            <w:proofErr w:type="spellEnd"/>
            <w:r w:rsidRPr="007E2B44">
              <w:rPr>
                <w:rFonts w:ascii="Times New Roman" w:eastAsia="Times New Roman" w:hAnsi="Times New Roman" w:cs="Times New Roman"/>
                <w:bCs/>
                <w:color w:val="000000" w:themeColor="text1"/>
                <w:sz w:val="24"/>
                <w:szCs w:val="24"/>
                <w:lang w:eastAsia="tr-TR"/>
              </w:rPr>
              <w:t xml:space="preserve"> kırmızısı ve </w:t>
            </w:r>
            <w:proofErr w:type="spellStart"/>
            <w:r w:rsidRPr="007E2B44">
              <w:rPr>
                <w:rFonts w:ascii="Times New Roman" w:eastAsia="Times New Roman" w:hAnsi="Times New Roman" w:cs="Times New Roman"/>
                <w:bCs/>
                <w:color w:val="000000" w:themeColor="text1"/>
                <w:sz w:val="24"/>
                <w:szCs w:val="24"/>
                <w:lang w:eastAsia="tr-TR"/>
              </w:rPr>
              <w:t>agar</w:t>
            </w:r>
            <w:proofErr w:type="spellEnd"/>
            <w:r w:rsidRPr="007E2B44">
              <w:rPr>
                <w:rFonts w:ascii="Times New Roman" w:eastAsia="Times New Roman" w:hAnsi="Times New Roman" w:cs="Times New Roman"/>
                <w:bCs/>
                <w:color w:val="000000" w:themeColor="text1"/>
                <w:sz w:val="24"/>
                <w:szCs w:val="24"/>
                <w:lang w:eastAsia="tr-TR"/>
              </w:rPr>
              <w:t xml:space="preserve"> bulunmalıdır</w:t>
            </w:r>
            <w:r w:rsidR="00456CC1" w:rsidRPr="007E2B44">
              <w:rPr>
                <w:rFonts w:ascii="Times New Roman" w:eastAsia="Times New Roman" w:hAnsi="Times New Roman" w:cs="Times New Roman"/>
                <w:bCs/>
                <w:color w:val="000000" w:themeColor="text1"/>
                <w:sz w:val="24"/>
                <w:szCs w:val="24"/>
                <w:lang w:eastAsia="tr-TR"/>
              </w:rPr>
              <w:t>.</w:t>
            </w:r>
          </w:p>
          <w:p w14:paraId="7B1E2512" w14:textId="77777777" w:rsidR="00865703" w:rsidRPr="00865703" w:rsidRDefault="00865703" w:rsidP="002B0515">
            <w:pPr>
              <w:pStyle w:val="ListeParagraf"/>
              <w:numPr>
                <w:ilvl w:val="0"/>
                <w:numId w:val="9"/>
              </w:numPr>
              <w:tabs>
                <w:tab w:val="left" w:pos="0"/>
              </w:tabs>
              <w:suppressAutoHyphens/>
              <w:spacing w:after="60" w:line="276" w:lineRule="auto"/>
              <w:ind w:left="357" w:hanging="357"/>
              <w:jc w:val="left"/>
              <w:rPr>
                <w:rFonts w:ascii="Times New Roman" w:eastAsia="Times New Roman" w:hAnsi="Times New Roman" w:cs="Times New Roman"/>
                <w:bCs/>
                <w:sz w:val="24"/>
                <w:szCs w:val="24"/>
                <w:lang w:eastAsia="tr-TR"/>
              </w:rPr>
            </w:pPr>
            <w:r w:rsidRPr="007E2B44">
              <w:rPr>
                <w:rFonts w:ascii="Times New Roman" w:eastAsia="Times New Roman" w:hAnsi="Times New Roman" w:cs="Times New Roman"/>
                <w:bCs/>
                <w:sz w:val="24"/>
                <w:szCs w:val="24"/>
                <w:lang w:eastAsia="tr-TR"/>
              </w:rPr>
              <w:t>Besiyerinde üreyen ve</w:t>
            </w:r>
            <w:r w:rsidRPr="00865703">
              <w:rPr>
                <w:rFonts w:ascii="Times New Roman" w:eastAsia="Times New Roman" w:hAnsi="Times New Roman" w:cs="Times New Roman"/>
                <w:bCs/>
                <w:sz w:val="24"/>
                <w:szCs w:val="24"/>
                <w:lang w:eastAsia="tr-TR"/>
              </w:rPr>
              <w:t xml:space="preserve"> laktoz fermente eden mikroorganizmalar pembe-kırmızı renkte koloniler, fermente edemeyenler ise renksiz veya açık bej rengi koloniler üretmelidir.</w:t>
            </w:r>
          </w:p>
          <w:p w14:paraId="4E8123E4" w14:textId="77777777" w:rsidR="00865703" w:rsidRPr="00865703" w:rsidRDefault="00865703" w:rsidP="002B0515">
            <w:pPr>
              <w:pStyle w:val="ListeParagraf"/>
              <w:numPr>
                <w:ilvl w:val="0"/>
                <w:numId w:val="9"/>
              </w:numPr>
              <w:tabs>
                <w:tab w:val="left" w:pos="0"/>
              </w:tabs>
              <w:suppressAutoHyphens/>
              <w:spacing w:after="60" w:line="276" w:lineRule="auto"/>
              <w:ind w:left="357" w:hanging="357"/>
              <w:jc w:val="left"/>
              <w:rPr>
                <w:rFonts w:ascii="Times New Roman" w:eastAsia="Times New Roman" w:hAnsi="Times New Roman" w:cs="Times New Roman"/>
                <w:sz w:val="24"/>
                <w:szCs w:val="24"/>
                <w:lang w:eastAsia="tr-TR"/>
              </w:rPr>
            </w:pPr>
            <w:r w:rsidRPr="00865703">
              <w:rPr>
                <w:rFonts w:ascii="Times New Roman" w:eastAsia="Times New Roman" w:hAnsi="Times New Roman" w:cs="Times New Roman"/>
                <w:bCs/>
                <w:sz w:val="24"/>
                <w:szCs w:val="24"/>
                <w:lang w:eastAsia="tr-TR"/>
              </w:rPr>
              <w:t xml:space="preserve">Besiyeri, gram negatif bakteri seçici izolasyonu amaçlı üretilmiş olmalı; </w:t>
            </w:r>
            <w:r w:rsidRPr="00865703">
              <w:rPr>
                <w:rFonts w:ascii="Times New Roman" w:eastAsia="Times New Roman" w:hAnsi="Times New Roman" w:cs="Times New Roman"/>
                <w:sz w:val="24"/>
                <w:szCs w:val="24"/>
                <w:lang w:eastAsia="tr-TR"/>
              </w:rPr>
              <w:t>gram pozitif bakterilerin üremesine engel olmalıdır.</w:t>
            </w:r>
          </w:p>
          <w:p w14:paraId="4B4AC183" w14:textId="6A1C7E1C" w:rsidR="00865703" w:rsidRPr="00865703" w:rsidRDefault="00865703" w:rsidP="00456CC1">
            <w:pPr>
              <w:pStyle w:val="ListeParagraf"/>
              <w:tabs>
                <w:tab w:val="left" w:pos="360"/>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60" w:line="276" w:lineRule="auto"/>
              <w:ind w:left="357" w:firstLine="0"/>
              <w:jc w:val="left"/>
              <w:rPr>
                <w:rFonts w:ascii="Times New Roman" w:eastAsia="Calibri" w:hAnsi="Times New Roman" w:cs="Times New Roman"/>
                <w:sz w:val="24"/>
                <w:szCs w:val="24"/>
              </w:rPr>
            </w:pPr>
          </w:p>
        </w:tc>
        <w:tc>
          <w:tcPr>
            <w:tcW w:w="3686" w:type="dxa"/>
          </w:tcPr>
          <w:p w14:paraId="0DEE96B5" w14:textId="77777777" w:rsidR="00865703" w:rsidRDefault="00865703" w:rsidP="002B0515">
            <w:pPr>
              <w:pStyle w:val="ListeParagraf"/>
              <w:numPr>
                <w:ilvl w:val="0"/>
                <w:numId w:val="9"/>
              </w:numPr>
              <w:ind w:left="357" w:hanging="357"/>
              <w:jc w:val="left"/>
              <w:rPr>
                <w:rFonts w:ascii="Times New Roman" w:hAnsi="Times New Roman" w:cs="Times New Roman"/>
                <w:sz w:val="24"/>
                <w:szCs w:val="24"/>
                <w:shd w:val="clear" w:color="auto" w:fill="FFFFFF"/>
              </w:rPr>
            </w:pPr>
            <w:r w:rsidRPr="00865703">
              <w:rPr>
                <w:rFonts w:ascii="Times New Roman" w:hAnsi="Times New Roman" w:cs="Times New Roman"/>
                <w:sz w:val="24"/>
                <w:szCs w:val="24"/>
                <w:shd w:val="clear" w:color="auto" w:fill="FFFFFF"/>
              </w:rPr>
              <w:lastRenderedPageBreak/>
              <w:t>Standart mikrobiyolojik analizlerde koliform grup bakteriler ve özellikle escherichia coli 'nin geliştirilmesi ve sayılması için selektif katı besiyeri olarak kullanılır.</w:t>
            </w:r>
          </w:p>
          <w:p w14:paraId="1518689C" w14:textId="77777777" w:rsidR="00865703" w:rsidRDefault="00865703" w:rsidP="002B0515">
            <w:pPr>
              <w:pStyle w:val="ListeParagraf"/>
              <w:numPr>
                <w:ilvl w:val="0"/>
                <w:numId w:val="9"/>
              </w:numPr>
              <w:ind w:left="357" w:hanging="357"/>
              <w:jc w:val="lef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K</w:t>
            </w:r>
            <w:r w:rsidRPr="00865703">
              <w:rPr>
                <w:rFonts w:ascii="Times New Roman" w:hAnsi="Times New Roman" w:cs="Times New Roman"/>
                <w:sz w:val="24"/>
                <w:szCs w:val="24"/>
                <w:shd w:val="clear" w:color="auto" w:fill="FFFFFF"/>
              </w:rPr>
              <w:t xml:space="preserve">oliform grup bakteriler için hazırlanmış besiyerleri içinde selektivitesi en düşük olanlar arasındadır. </w:t>
            </w:r>
          </w:p>
          <w:p w14:paraId="6471EDC1" w14:textId="77777777" w:rsidR="00865703" w:rsidRPr="00865703" w:rsidRDefault="00865703" w:rsidP="002B0515">
            <w:pPr>
              <w:pStyle w:val="ListeParagraf"/>
              <w:numPr>
                <w:ilvl w:val="0"/>
                <w:numId w:val="9"/>
              </w:numPr>
              <w:ind w:left="357" w:hanging="357"/>
              <w:jc w:val="left"/>
              <w:rPr>
                <w:rFonts w:ascii="Times New Roman" w:hAnsi="Times New Roman" w:cs="Times New Roman"/>
                <w:sz w:val="24"/>
                <w:szCs w:val="24"/>
                <w:shd w:val="clear" w:color="auto" w:fill="FFFFFF"/>
              </w:rPr>
            </w:pPr>
            <w:r w:rsidRPr="00865703">
              <w:rPr>
                <w:rFonts w:ascii="Times New Roman" w:hAnsi="Times New Roman" w:cs="Times New Roman"/>
                <w:sz w:val="24"/>
                <w:szCs w:val="24"/>
                <w:shd w:val="clear" w:color="auto" w:fill="FFFFFF"/>
              </w:rPr>
              <w:t>Dışkı, idrar, atık su ve gıda örneklerinden koliform bakteriler yanında salmonella ve shigella izolasyonu için de kullanılır.</w:t>
            </w:r>
          </w:p>
        </w:tc>
      </w:tr>
      <w:tr w:rsidR="00DB1C1D" w14:paraId="5D367D87" w14:textId="77777777" w:rsidTr="00456CC1">
        <w:trPr>
          <w:trHeight w:val="1293"/>
        </w:trPr>
        <w:tc>
          <w:tcPr>
            <w:tcW w:w="1701" w:type="dxa"/>
          </w:tcPr>
          <w:p w14:paraId="7BBFA903" w14:textId="77777777" w:rsidR="00DB1C1D" w:rsidRPr="00DB1C1D" w:rsidRDefault="00DB1C1D" w:rsidP="00DB1C1D">
            <w:pPr>
              <w:ind w:firstLine="0"/>
              <w:jc w:val="left"/>
              <w:rPr>
                <w:rFonts w:ascii="Times New Roman" w:hAnsi="Times New Roman" w:cs="Times New Roman"/>
                <w:b/>
                <w:bCs/>
                <w:sz w:val="24"/>
                <w:szCs w:val="24"/>
              </w:rPr>
            </w:pPr>
            <w:r w:rsidRPr="00DB1C1D">
              <w:rPr>
                <w:rFonts w:ascii="Times New Roman" w:hAnsi="Times New Roman" w:cs="Times New Roman"/>
                <w:b/>
                <w:bCs/>
                <w:sz w:val="24"/>
                <w:szCs w:val="24"/>
              </w:rPr>
              <w:lastRenderedPageBreak/>
              <w:t>B</w:t>
            </w:r>
            <w:r w:rsidR="00A032D4">
              <w:rPr>
                <w:rFonts w:ascii="Times New Roman" w:hAnsi="Times New Roman" w:cs="Times New Roman"/>
                <w:b/>
                <w:bCs/>
                <w:sz w:val="24"/>
                <w:szCs w:val="24"/>
              </w:rPr>
              <w:t>i</w:t>
            </w:r>
            <w:r w:rsidRPr="00DB1C1D">
              <w:rPr>
                <w:rFonts w:ascii="Times New Roman" w:hAnsi="Times New Roman" w:cs="Times New Roman"/>
                <w:b/>
                <w:bCs/>
                <w:sz w:val="24"/>
                <w:szCs w:val="24"/>
              </w:rPr>
              <w:t>le</w:t>
            </w:r>
            <w:r>
              <w:rPr>
                <w:rFonts w:ascii="Times New Roman" w:hAnsi="Times New Roman" w:cs="Times New Roman"/>
                <w:b/>
                <w:bCs/>
                <w:sz w:val="24"/>
                <w:szCs w:val="24"/>
              </w:rPr>
              <w:t xml:space="preserve"> </w:t>
            </w:r>
            <w:r w:rsidRPr="00DB1C1D">
              <w:rPr>
                <w:rFonts w:ascii="Times New Roman" w:hAnsi="Times New Roman" w:cs="Times New Roman"/>
                <w:b/>
                <w:bCs/>
                <w:sz w:val="24"/>
                <w:szCs w:val="24"/>
              </w:rPr>
              <w:t>(Safra) Esculın Azid Agar</w:t>
            </w:r>
          </w:p>
          <w:p w14:paraId="02C3D800" w14:textId="77777777" w:rsidR="00DB1C1D" w:rsidRPr="00DB1C1D" w:rsidRDefault="00DB1C1D" w:rsidP="00DB1C1D">
            <w:pPr>
              <w:ind w:firstLine="0"/>
              <w:rPr>
                <w:rFonts w:ascii="Times New Roman" w:hAnsi="Times New Roman" w:cs="Times New Roman"/>
                <w:b/>
                <w:bCs/>
                <w:sz w:val="24"/>
                <w:szCs w:val="24"/>
              </w:rPr>
            </w:pPr>
          </w:p>
        </w:tc>
        <w:tc>
          <w:tcPr>
            <w:tcW w:w="1560" w:type="dxa"/>
          </w:tcPr>
          <w:p w14:paraId="2E421E71" w14:textId="77777777" w:rsidR="00DB1C1D" w:rsidRPr="00DB1C1D" w:rsidRDefault="00DB1C1D" w:rsidP="002B0515">
            <w:pPr>
              <w:pStyle w:val="ListeParagraf"/>
              <w:numPr>
                <w:ilvl w:val="0"/>
                <w:numId w:val="9"/>
              </w:numPr>
              <w:ind w:left="357" w:hanging="357"/>
              <w:jc w:val="left"/>
              <w:rPr>
                <w:rFonts w:ascii="Times New Roman" w:hAnsi="Times New Roman" w:cs="Times New Roman"/>
                <w:sz w:val="24"/>
                <w:szCs w:val="24"/>
              </w:rPr>
            </w:pPr>
            <w:r w:rsidRPr="00DB1C1D">
              <w:rPr>
                <w:rFonts w:ascii="Times New Roman" w:hAnsi="Times New Roman" w:cs="Times New Roman"/>
                <w:sz w:val="24"/>
                <w:szCs w:val="24"/>
              </w:rPr>
              <w:t>Katı</w:t>
            </w:r>
          </w:p>
          <w:p w14:paraId="39968F7F" w14:textId="77777777" w:rsidR="00DB1C1D" w:rsidRPr="00865703" w:rsidRDefault="00DB1C1D" w:rsidP="002B0515">
            <w:pPr>
              <w:pStyle w:val="ListeParagraf"/>
              <w:numPr>
                <w:ilvl w:val="0"/>
                <w:numId w:val="9"/>
              </w:numPr>
              <w:ind w:left="357" w:hanging="357"/>
              <w:jc w:val="left"/>
              <w:rPr>
                <w:rFonts w:ascii="Times New Roman" w:hAnsi="Times New Roman" w:cs="Times New Roman"/>
                <w:sz w:val="24"/>
                <w:szCs w:val="24"/>
              </w:rPr>
            </w:pPr>
            <w:r w:rsidRPr="00DB1C1D">
              <w:rPr>
                <w:rFonts w:ascii="Times New Roman" w:hAnsi="Times New Roman" w:cs="Times New Roman"/>
                <w:sz w:val="24"/>
                <w:szCs w:val="24"/>
              </w:rPr>
              <w:t>Genel Amaçlı</w:t>
            </w:r>
          </w:p>
        </w:tc>
        <w:tc>
          <w:tcPr>
            <w:tcW w:w="3685" w:type="dxa"/>
          </w:tcPr>
          <w:p w14:paraId="600BDFB0" w14:textId="77777777" w:rsidR="00DB1C1D" w:rsidRPr="00865703" w:rsidRDefault="00DB1C1D" w:rsidP="0065444B">
            <w:pPr>
              <w:pStyle w:val="ListeParagraf"/>
              <w:ind w:left="357" w:firstLine="0"/>
              <w:jc w:val="left"/>
              <w:rPr>
                <w:rFonts w:ascii="Times New Roman" w:hAnsi="Times New Roman" w:cs="Times New Roman"/>
                <w:sz w:val="24"/>
                <w:szCs w:val="24"/>
                <w:shd w:val="clear" w:color="auto" w:fill="FFFFFF"/>
              </w:rPr>
            </w:pPr>
          </w:p>
        </w:tc>
        <w:tc>
          <w:tcPr>
            <w:tcW w:w="3686" w:type="dxa"/>
          </w:tcPr>
          <w:p w14:paraId="42915A00" w14:textId="77777777" w:rsidR="00DB1C1D" w:rsidRPr="00865703" w:rsidRDefault="00DB1C1D" w:rsidP="002B0515">
            <w:pPr>
              <w:pStyle w:val="ListeParagraf"/>
              <w:numPr>
                <w:ilvl w:val="0"/>
                <w:numId w:val="9"/>
              </w:numPr>
              <w:ind w:left="357" w:hanging="357"/>
              <w:jc w:val="left"/>
              <w:rPr>
                <w:rFonts w:ascii="Times New Roman" w:hAnsi="Times New Roman" w:cs="Times New Roman"/>
                <w:sz w:val="24"/>
                <w:szCs w:val="24"/>
                <w:shd w:val="clear" w:color="auto" w:fill="FFFFFF"/>
              </w:rPr>
            </w:pPr>
            <w:r w:rsidRPr="00DB1C1D">
              <w:rPr>
                <w:rFonts w:ascii="Times New Roman" w:hAnsi="Times New Roman" w:cs="Times New Roman"/>
                <w:sz w:val="24"/>
                <w:szCs w:val="24"/>
                <w:shd w:val="clear" w:color="auto" w:fill="FFFFFF"/>
              </w:rPr>
              <w:t xml:space="preserve">Su </w:t>
            </w:r>
            <w:r>
              <w:rPr>
                <w:rFonts w:ascii="Times New Roman" w:hAnsi="Times New Roman" w:cs="Times New Roman"/>
                <w:sz w:val="24"/>
                <w:szCs w:val="24"/>
                <w:shd w:val="clear" w:color="auto" w:fill="FFFFFF"/>
              </w:rPr>
              <w:t>a</w:t>
            </w:r>
            <w:r w:rsidRPr="00DB1C1D">
              <w:rPr>
                <w:rFonts w:ascii="Times New Roman" w:hAnsi="Times New Roman" w:cs="Times New Roman"/>
                <w:sz w:val="24"/>
                <w:szCs w:val="24"/>
                <w:shd w:val="clear" w:color="auto" w:fill="FFFFFF"/>
              </w:rPr>
              <w:t xml:space="preserve">nalizlerinde bağırsak kökenli enterokoklar (fekal streptokoklar)'ın </w:t>
            </w:r>
            <w:r>
              <w:rPr>
                <w:rFonts w:ascii="Times New Roman" w:hAnsi="Times New Roman" w:cs="Times New Roman"/>
                <w:sz w:val="24"/>
                <w:szCs w:val="24"/>
                <w:shd w:val="clear" w:color="auto" w:fill="FFFFFF"/>
              </w:rPr>
              <w:t>ISO</w:t>
            </w:r>
            <w:r w:rsidRPr="00DB1C1D">
              <w:rPr>
                <w:rFonts w:ascii="Times New Roman" w:hAnsi="Times New Roman" w:cs="Times New Roman"/>
                <w:sz w:val="24"/>
                <w:szCs w:val="24"/>
                <w:shd w:val="clear" w:color="auto" w:fill="FFFFFF"/>
              </w:rPr>
              <w:t xml:space="preserve"> 7899'a göre analizine uygundur.</w:t>
            </w:r>
          </w:p>
        </w:tc>
      </w:tr>
      <w:tr w:rsidR="00DB1C1D" w14:paraId="1647B5DB" w14:textId="77777777" w:rsidTr="00456CC1">
        <w:trPr>
          <w:trHeight w:val="1293"/>
        </w:trPr>
        <w:tc>
          <w:tcPr>
            <w:tcW w:w="1701" w:type="dxa"/>
          </w:tcPr>
          <w:p w14:paraId="0E7A817B" w14:textId="77777777" w:rsidR="00DB1C1D" w:rsidRPr="00A032D4" w:rsidRDefault="00DB1C1D" w:rsidP="00DB1C1D">
            <w:pPr>
              <w:ind w:firstLine="0"/>
              <w:jc w:val="left"/>
              <w:rPr>
                <w:rFonts w:ascii="Times New Roman" w:hAnsi="Times New Roman" w:cs="Times New Roman"/>
                <w:b/>
                <w:bCs/>
              </w:rPr>
            </w:pPr>
            <w:r w:rsidRPr="00A032D4">
              <w:rPr>
                <w:rFonts w:ascii="Times New Roman" w:hAnsi="Times New Roman" w:cs="Times New Roman"/>
                <w:b/>
                <w:bCs/>
              </w:rPr>
              <w:t>Campylobacter Agar Besiyeri</w:t>
            </w:r>
          </w:p>
          <w:p w14:paraId="0CC61292" w14:textId="77777777" w:rsidR="00DB1C1D" w:rsidRPr="00DB1C1D" w:rsidRDefault="00DB1C1D" w:rsidP="00DB1C1D">
            <w:pPr>
              <w:ind w:firstLine="0"/>
              <w:rPr>
                <w:rFonts w:ascii="Times New Roman" w:hAnsi="Times New Roman" w:cs="Times New Roman"/>
                <w:b/>
                <w:bCs/>
                <w:sz w:val="24"/>
                <w:szCs w:val="24"/>
              </w:rPr>
            </w:pPr>
          </w:p>
        </w:tc>
        <w:tc>
          <w:tcPr>
            <w:tcW w:w="1560" w:type="dxa"/>
          </w:tcPr>
          <w:p w14:paraId="25C31813" w14:textId="77777777" w:rsidR="00DB1C1D" w:rsidRPr="00DB1C1D" w:rsidRDefault="00DB1C1D" w:rsidP="002B0515">
            <w:pPr>
              <w:pStyle w:val="ListeParagraf"/>
              <w:numPr>
                <w:ilvl w:val="0"/>
                <w:numId w:val="9"/>
              </w:numPr>
              <w:ind w:left="357" w:hanging="357"/>
              <w:jc w:val="left"/>
              <w:rPr>
                <w:rFonts w:ascii="Times New Roman" w:hAnsi="Times New Roman" w:cs="Times New Roman"/>
                <w:sz w:val="24"/>
                <w:szCs w:val="24"/>
              </w:rPr>
            </w:pPr>
            <w:r w:rsidRPr="00DB1C1D">
              <w:rPr>
                <w:rFonts w:ascii="Times New Roman" w:hAnsi="Times New Roman" w:cs="Times New Roman"/>
                <w:sz w:val="24"/>
                <w:szCs w:val="24"/>
              </w:rPr>
              <w:t>Katı</w:t>
            </w:r>
          </w:p>
          <w:p w14:paraId="487F4ABF" w14:textId="77777777" w:rsidR="00DB1C1D" w:rsidRPr="00DB1C1D" w:rsidRDefault="00DB1C1D" w:rsidP="002B0515">
            <w:pPr>
              <w:pStyle w:val="ListeParagraf"/>
              <w:numPr>
                <w:ilvl w:val="0"/>
                <w:numId w:val="9"/>
              </w:numPr>
              <w:ind w:left="357" w:hanging="357"/>
              <w:jc w:val="left"/>
              <w:rPr>
                <w:rFonts w:ascii="Times New Roman" w:hAnsi="Times New Roman" w:cs="Times New Roman"/>
                <w:sz w:val="24"/>
                <w:szCs w:val="24"/>
              </w:rPr>
            </w:pPr>
            <w:r w:rsidRPr="00DB1C1D">
              <w:rPr>
                <w:rFonts w:ascii="Times New Roman" w:hAnsi="Times New Roman" w:cs="Times New Roman"/>
                <w:sz w:val="24"/>
                <w:szCs w:val="24"/>
              </w:rPr>
              <w:t>Seçici</w:t>
            </w:r>
          </w:p>
          <w:p w14:paraId="566363EB" w14:textId="77777777" w:rsidR="00DB1C1D" w:rsidRPr="00DB1C1D" w:rsidRDefault="00DB1C1D" w:rsidP="00DB1C1D">
            <w:pPr>
              <w:ind w:firstLine="0"/>
              <w:jc w:val="left"/>
              <w:rPr>
                <w:rFonts w:ascii="Times New Roman" w:hAnsi="Times New Roman" w:cs="Times New Roman"/>
                <w:sz w:val="24"/>
                <w:szCs w:val="24"/>
              </w:rPr>
            </w:pPr>
          </w:p>
        </w:tc>
        <w:tc>
          <w:tcPr>
            <w:tcW w:w="3685" w:type="dxa"/>
          </w:tcPr>
          <w:p w14:paraId="6DD8880C" w14:textId="621EE843" w:rsidR="00201570" w:rsidRPr="007E2B44" w:rsidRDefault="00201570" w:rsidP="00201570">
            <w:pPr>
              <w:pStyle w:val="ListeParagraf"/>
              <w:numPr>
                <w:ilvl w:val="0"/>
                <w:numId w:val="9"/>
              </w:numPr>
              <w:ind w:left="357" w:hanging="357"/>
              <w:jc w:val="left"/>
              <w:rPr>
                <w:rFonts w:ascii="Times New Roman" w:hAnsi="Times New Roman" w:cs="Times New Roman"/>
                <w:color w:val="FF0000"/>
                <w:sz w:val="24"/>
                <w:szCs w:val="24"/>
                <w:shd w:val="clear" w:color="auto" w:fill="FFFFFF"/>
              </w:rPr>
            </w:pPr>
            <w:r w:rsidRPr="007E2B44">
              <w:rPr>
                <w:rFonts w:ascii="Times New Roman" w:eastAsia="Times New Roman" w:hAnsi="Times New Roman" w:cs="Times New Roman"/>
                <w:color w:val="000000" w:themeColor="text1"/>
                <w:sz w:val="24"/>
                <w:szCs w:val="24"/>
                <w:lang w:eastAsia="tr-TR"/>
              </w:rPr>
              <w:t xml:space="preserve">Normal barsak florasını </w:t>
            </w:r>
            <w:proofErr w:type="spellStart"/>
            <w:r w:rsidRPr="007E2B44">
              <w:rPr>
                <w:rFonts w:ascii="Times New Roman" w:eastAsia="Times New Roman" w:hAnsi="Times New Roman" w:cs="Times New Roman"/>
                <w:color w:val="000000" w:themeColor="text1"/>
                <w:sz w:val="24"/>
                <w:szCs w:val="24"/>
                <w:lang w:eastAsia="tr-TR"/>
              </w:rPr>
              <w:t>inhibe</w:t>
            </w:r>
            <w:proofErr w:type="spellEnd"/>
            <w:r w:rsidRPr="007E2B44">
              <w:rPr>
                <w:rFonts w:ascii="Times New Roman" w:eastAsia="Times New Roman" w:hAnsi="Times New Roman" w:cs="Times New Roman"/>
                <w:color w:val="000000" w:themeColor="text1"/>
                <w:sz w:val="24"/>
                <w:szCs w:val="24"/>
                <w:lang w:eastAsia="tr-TR"/>
              </w:rPr>
              <w:t xml:space="preserve"> edecek </w:t>
            </w:r>
            <w:proofErr w:type="spellStart"/>
            <w:r w:rsidRPr="007E2B44">
              <w:rPr>
                <w:rFonts w:ascii="Times New Roman" w:eastAsia="Times New Roman" w:hAnsi="Times New Roman" w:cs="Times New Roman"/>
                <w:color w:val="000000" w:themeColor="text1"/>
                <w:sz w:val="24"/>
                <w:szCs w:val="24"/>
                <w:lang w:eastAsia="tr-TR"/>
              </w:rPr>
              <w:t>antimikrobiyal</w:t>
            </w:r>
            <w:proofErr w:type="spellEnd"/>
            <w:r w:rsidRPr="007E2B44">
              <w:rPr>
                <w:rFonts w:ascii="Times New Roman" w:eastAsia="Times New Roman" w:hAnsi="Times New Roman" w:cs="Times New Roman"/>
                <w:color w:val="000000" w:themeColor="text1"/>
                <w:sz w:val="24"/>
                <w:szCs w:val="24"/>
                <w:lang w:eastAsia="tr-TR"/>
              </w:rPr>
              <w:t xml:space="preserve"> karışım </w:t>
            </w:r>
            <w:r w:rsidR="00DB5711" w:rsidRPr="007E2B44">
              <w:rPr>
                <w:rFonts w:ascii="Times New Roman" w:eastAsia="Times New Roman" w:hAnsi="Times New Roman" w:cs="Times New Roman"/>
                <w:bCs/>
                <w:color w:val="000000" w:themeColor="text1"/>
                <w:sz w:val="24"/>
                <w:szCs w:val="24"/>
                <w:lang w:eastAsia="tr-TR"/>
              </w:rPr>
              <w:t>Butzler için;</w:t>
            </w:r>
            <w:r w:rsidR="00DB5711" w:rsidRPr="007E2B44">
              <w:rPr>
                <w:rFonts w:ascii="Times New Roman" w:eastAsia="Times New Roman" w:hAnsi="Times New Roman" w:cs="Times New Roman"/>
                <w:color w:val="000000" w:themeColor="text1"/>
                <w:sz w:val="24"/>
                <w:szCs w:val="24"/>
                <w:lang w:eastAsia="tr-TR"/>
              </w:rPr>
              <w:t xml:space="preserve"> </w:t>
            </w:r>
            <w:r w:rsidR="00DB5711" w:rsidRPr="007E2B44">
              <w:rPr>
                <w:rFonts w:ascii="Times New Roman" w:eastAsia="Times New Roman" w:hAnsi="Times New Roman" w:cs="Times New Roman"/>
                <w:bCs/>
                <w:color w:val="000000" w:themeColor="text1"/>
                <w:sz w:val="24"/>
                <w:szCs w:val="24"/>
                <w:lang w:eastAsia="tr-TR"/>
              </w:rPr>
              <w:t>Novobiyosin, Basitrasin, Kolistin, Sefazolin, Sikloheksimit Skirrow için; Vankomisin, Trimethoprim, Polimiksin</w:t>
            </w:r>
            <w:r w:rsidR="00DB5711" w:rsidRPr="007E2B44">
              <w:rPr>
                <w:rFonts w:ascii="Times New Roman" w:eastAsia="Times New Roman" w:hAnsi="Times New Roman" w:cs="Times New Roman"/>
                <w:color w:val="000000" w:themeColor="text1"/>
                <w:sz w:val="24"/>
                <w:szCs w:val="24"/>
                <w:lang w:eastAsia="tr-TR"/>
              </w:rPr>
              <w:t xml:space="preserve"> </w:t>
            </w:r>
            <w:r w:rsidR="00DB5711" w:rsidRPr="007E2B44">
              <w:rPr>
                <w:rFonts w:ascii="Times New Roman" w:eastAsia="Times New Roman" w:hAnsi="Times New Roman" w:cs="Times New Roman"/>
                <w:bCs/>
                <w:color w:val="000000" w:themeColor="text1"/>
                <w:sz w:val="24"/>
                <w:szCs w:val="24"/>
                <w:lang w:eastAsia="tr-TR"/>
              </w:rPr>
              <w:t>B</w:t>
            </w:r>
            <w:r w:rsidR="00DB5711" w:rsidRPr="007E2B44">
              <w:rPr>
                <w:rFonts w:ascii="Times New Roman" w:eastAsia="Times New Roman" w:hAnsi="Times New Roman" w:cs="Times New Roman"/>
                <w:color w:val="000000" w:themeColor="text1"/>
                <w:sz w:val="24"/>
                <w:szCs w:val="24"/>
                <w:lang w:eastAsia="tr-TR"/>
              </w:rPr>
              <w:t xml:space="preserve"> </w:t>
            </w:r>
            <w:r w:rsidRPr="007E2B44">
              <w:rPr>
                <w:rFonts w:ascii="Times New Roman" w:eastAsia="Times New Roman" w:hAnsi="Times New Roman" w:cs="Times New Roman"/>
                <w:color w:val="000000" w:themeColor="text1"/>
                <w:sz w:val="24"/>
                <w:szCs w:val="24"/>
                <w:lang w:eastAsia="tr-TR"/>
              </w:rPr>
              <w:t>bulunmalı, ATCC kökenlerini istenilen kalitede üretebilmelidir.</w:t>
            </w:r>
          </w:p>
          <w:p w14:paraId="2E5EFABB" w14:textId="26E83217" w:rsidR="00201570" w:rsidRPr="00F62029" w:rsidRDefault="00201570" w:rsidP="00456CC1">
            <w:pPr>
              <w:pStyle w:val="ListeParagraf"/>
              <w:ind w:left="357" w:firstLine="0"/>
              <w:jc w:val="left"/>
              <w:rPr>
                <w:rFonts w:ascii="Times New Roman" w:hAnsi="Times New Roman" w:cs="Times New Roman"/>
                <w:color w:val="FF0000"/>
                <w:sz w:val="24"/>
                <w:szCs w:val="24"/>
                <w:shd w:val="clear" w:color="auto" w:fill="FFFFFF"/>
              </w:rPr>
            </w:pPr>
          </w:p>
        </w:tc>
        <w:tc>
          <w:tcPr>
            <w:tcW w:w="3686" w:type="dxa"/>
          </w:tcPr>
          <w:p w14:paraId="0CC5AB42" w14:textId="77777777" w:rsidR="00DB1C1D" w:rsidRPr="00865703" w:rsidRDefault="00DB1C1D" w:rsidP="002B0515">
            <w:pPr>
              <w:pStyle w:val="ListeParagraf"/>
              <w:numPr>
                <w:ilvl w:val="0"/>
                <w:numId w:val="9"/>
              </w:numPr>
              <w:ind w:left="357" w:hanging="357"/>
              <w:jc w:val="left"/>
              <w:rPr>
                <w:rFonts w:ascii="Times New Roman" w:hAnsi="Times New Roman" w:cs="Times New Roman"/>
                <w:sz w:val="24"/>
                <w:szCs w:val="24"/>
                <w:shd w:val="clear" w:color="auto" w:fill="FFFFFF"/>
              </w:rPr>
            </w:pPr>
            <w:r w:rsidRPr="00DB1C1D">
              <w:rPr>
                <w:rFonts w:ascii="Times New Roman" w:hAnsi="Times New Roman" w:cs="Times New Roman"/>
                <w:sz w:val="24"/>
                <w:szCs w:val="24"/>
              </w:rPr>
              <w:t>Klinik örneklerden campylobacter türlerinin izolasyonu için seçici besiyerleridir</w:t>
            </w:r>
          </w:p>
        </w:tc>
      </w:tr>
      <w:tr w:rsidR="00DB1C1D" w14:paraId="44A28989" w14:textId="77777777" w:rsidTr="00456CC1">
        <w:trPr>
          <w:trHeight w:val="1293"/>
        </w:trPr>
        <w:tc>
          <w:tcPr>
            <w:tcW w:w="1701" w:type="dxa"/>
          </w:tcPr>
          <w:p w14:paraId="581852D9" w14:textId="77777777" w:rsidR="00DB1C1D" w:rsidRPr="00DB1C1D" w:rsidRDefault="00DB1C1D" w:rsidP="00DB1C1D">
            <w:pPr>
              <w:ind w:firstLine="0"/>
              <w:jc w:val="left"/>
              <w:rPr>
                <w:rFonts w:ascii="Times New Roman" w:hAnsi="Times New Roman" w:cs="Times New Roman"/>
                <w:b/>
                <w:sz w:val="24"/>
                <w:szCs w:val="24"/>
              </w:rPr>
            </w:pPr>
            <w:r w:rsidRPr="00DB1C1D">
              <w:rPr>
                <w:rFonts w:ascii="Times New Roman" w:eastAsia="Times New Roman" w:hAnsi="Times New Roman" w:cs="Times New Roman"/>
                <w:b/>
                <w:sz w:val="24"/>
                <w:szCs w:val="24"/>
                <w:lang w:eastAsia="tr-TR"/>
              </w:rPr>
              <w:t>Kromojenik Agar, İdrar Yolu (Uti)</w:t>
            </w:r>
          </w:p>
        </w:tc>
        <w:tc>
          <w:tcPr>
            <w:tcW w:w="1560" w:type="dxa"/>
          </w:tcPr>
          <w:p w14:paraId="382F22D4" w14:textId="77777777" w:rsidR="00DB1C1D" w:rsidRPr="00DB1C1D" w:rsidRDefault="00DB1C1D" w:rsidP="002B0515">
            <w:pPr>
              <w:pStyle w:val="ListeParagraf"/>
              <w:numPr>
                <w:ilvl w:val="0"/>
                <w:numId w:val="9"/>
              </w:numPr>
              <w:ind w:left="357" w:hanging="357"/>
              <w:jc w:val="left"/>
              <w:rPr>
                <w:rFonts w:ascii="Times New Roman" w:hAnsi="Times New Roman" w:cs="Times New Roman"/>
                <w:sz w:val="24"/>
                <w:szCs w:val="24"/>
              </w:rPr>
            </w:pPr>
            <w:r w:rsidRPr="00DB1C1D">
              <w:rPr>
                <w:rFonts w:ascii="Times New Roman" w:hAnsi="Times New Roman" w:cs="Times New Roman"/>
                <w:sz w:val="24"/>
                <w:szCs w:val="24"/>
              </w:rPr>
              <w:t>Katı</w:t>
            </w:r>
          </w:p>
          <w:p w14:paraId="0357EA3F" w14:textId="77777777" w:rsidR="00DB1C1D" w:rsidRPr="00DB1C1D" w:rsidRDefault="00DB1C1D" w:rsidP="002B0515">
            <w:pPr>
              <w:pStyle w:val="ListeParagraf"/>
              <w:numPr>
                <w:ilvl w:val="0"/>
                <w:numId w:val="9"/>
              </w:numPr>
              <w:ind w:left="357" w:hanging="357"/>
              <w:jc w:val="left"/>
              <w:rPr>
                <w:rFonts w:ascii="Times New Roman" w:hAnsi="Times New Roman" w:cs="Times New Roman"/>
                <w:sz w:val="24"/>
                <w:szCs w:val="24"/>
              </w:rPr>
            </w:pPr>
            <w:r w:rsidRPr="00DB1C1D">
              <w:rPr>
                <w:rFonts w:ascii="Times New Roman" w:hAnsi="Times New Roman" w:cs="Times New Roman"/>
                <w:sz w:val="24"/>
                <w:szCs w:val="24"/>
              </w:rPr>
              <w:t>Seçici</w:t>
            </w:r>
          </w:p>
          <w:p w14:paraId="5EC23473" w14:textId="77777777" w:rsidR="00DB1C1D" w:rsidRPr="00DB1C1D" w:rsidRDefault="00DB1C1D" w:rsidP="00DB1C1D">
            <w:pPr>
              <w:ind w:firstLine="0"/>
              <w:jc w:val="left"/>
              <w:rPr>
                <w:rFonts w:ascii="Times New Roman" w:hAnsi="Times New Roman" w:cs="Times New Roman"/>
                <w:sz w:val="24"/>
                <w:szCs w:val="24"/>
              </w:rPr>
            </w:pPr>
          </w:p>
        </w:tc>
        <w:tc>
          <w:tcPr>
            <w:tcW w:w="3685" w:type="dxa"/>
          </w:tcPr>
          <w:p w14:paraId="5B62F724" w14:textId="77777777" w:rsidR="00DB1C1D" w:rsidRPr="00DB1C1D" w:rsidRDefault="00DB1C1D" w:rsidP="002B0515">
            <w:pPr>
              <w:pStyle w:val="ListeParagraf"/>
              <w:numPr>
                <w:ilvl w:val="0"/>
                <w:numId w:val="9"/>
              </w:numPr>
              <w:ind w:left="357" w:hanging="357"/>
              <w:jc w:val="left"/>
              <w:rPr>
                <w:rFonts w:ascii="Times New Roman" w:hAnsi="Times New Roman" w:cs="Times New Roman"/>
                <w:sz w:val="24"/>
                <w:szCs w:val="24"/>
                <w:shd w:val="clear" w:color="auto" w:fill="FFFFFF"/>
              </w:rPr>
            </w:pPr>
            <w:r w:rsidRPr="00DB1C1D">
              <w:rPr>
                <w:rFonts w:ascii="Times New Roman" w:hAnsi="Times New Roman" w:cs="Times New Roman"/>
                <w:sz w:val="24"/>
                <w:szCs w:val="24"/>
                <w:shd w:val="clear" w:color="auto" w:fill="FFFFFF"/>
              </w:rPr>
              <w:t>İdarar yolundaki patojenik mikroorganizmanın rengine göre tanımlanmasını sağlar.</w:t>
            </w:r>
          </w:p>
        </w:tc>
        <w:tc>
          <w:tcPr>
            <w:tcW w:w="3686" w:type="dxa"/>
          </w:tcPr>
          <w:p w14:paraId="7EB01856" w14:textId="77777777" w:rsidR="00DB1C1D" w:rsidRPr="00DB1C1D" w:rsidRDefault="00DB1C1D" w:rsidP="002B0515">
            <w:pPr>
              <w:pStyle w:val="ListeParagraf"/>
              <w:numPr>
                <w:ilvl w:val="0"/>
                <w:numId w:val="9"/>
              </w:numPr>
              <w:ind w:left="357" w:hanging="357"/>
              <w:jc w:val="left"/>
              <w:rPr>
                <w:rFonts w:ascii="Times New Roman" w:hAnsi="Times New Roman" w:cs="Times New Roman"/>
                <w:sz w:val="24"/>
                <w:szCs w:val="24"/>
                <w:shd w:val="clear" w:color="auto" w:fill="FFFFFF"/>
              </w:rPr>
            </w:pPr>
            <w:r w:rsidRPr="00DB1C1D">
              <w:rPr>
                <w:rStyle w:val="Gl"/>
                <w:rFonts w:ascii="Times New Roman" w:hAnsi="Times New Roman" w:cs="Times New Roman"/>
                <w:b w:val="0"/>
                <w:sz w:val="24"/>
                <w:szCs w:val="24"/>
                <w:bdr w:val="none" w:sz="0" w:space="0" w:color="auto" w:frame="1"/>
                <w:shd w:val="clear" w:color="auto" w:fill="FCFCFC"/>
              </w:rPr>
              <w:t>Üriner</w:t>
            </w:r>
            <w:r w:rsidR="00A032D4">
              <w:rPr>
                <w:rStyle w:val="Gl"/>
                <w:rFonts w:ascii="Times New Roman" w:hAnsi="Times New Roman" w:cs="Times New Roman"/>
                <w:b w:val="0"/>
                <w:sz w:val="24"/>
                <w:szCs w:val="24"/>
                <w:bdr w:val="none" w:sz="0" w:space="0" w:color="auto" w:frame="1"/>
                <w:shd w:val="clear" w:color="auto" w:fill="FCFCFC"/>
              </w:rPr>
              <w:t xml:space="preserve"> </w:t>
            </w:r>
            <w:r w:rsidRPr="00DB1C1D">
              <w:rPr>
                <w:rStyle w:val="Gl"/>
                <w:rFonts w:ascii="Times New Roman" w:hAnsi="Times New Roman" w:cs="Times New Roman"/>
                <w:b w:val="0"/>
                <w:sz w:val="24"/>
                <w:szCs w:val="24"/>
                <w:bdr w:val="none" w:sz="0" w:space="0" w:color="auto" w:frame="1"/>
                <w:shd w:val="clear" w:color="auto" w:fill="FCFCFC"/>
              </w:rPr>
              <w:t>traktus enfeksiyonlarına sebep olan mikroorganizmaların üretilmesi ve identifikasyonunda kullanılır.</w:t>
            </w:r>
          </w:p>
        </w:tc>
      </w:tr>
      <w:tr w:rsidR="00DB1C1D" w14:paraId="0DA22A21" w14:textId="77777777" w:rsidTr="00456CC1">
        <w:trPr>
          <w:trHeight w:val="1293"/>
        </w:trPr>
        <w:tc>
          <w:tcPr>
            <w:tcW w:w="1701" w:type="dxa"/>
          </w:tcPr>
          <w:p w14:paraId="2A8334FF" w14:textId="77777777" w:rsidR="00DB1C1D" w:rsidRPr="00DB1C1D" w:rsidRDefault="00DB1C1D" w:rsidP="00DB1C1D">
            <w:pPr>
              <w:ind w:firstLine="0"/>
              <w:jc w:val="left"/>
              <w:rPr>
                <w:rFonts w:ascii="Times New Roman" w:hAnsi="Times New Roman" w:cs="Times New Roman"/>
                <w:b/>
                <w:sz w:val="24"/>
                <w:szCs w:val="24"/>
              </w:rPr>
            </w:pPr>
            <w:r w:rsidRPr="00DB1C1D">
              <w:rPr>
                <w:rFonts w:ascii="Times New Roman" w:eastAsia="Times New Roman" w:hAnsi="Times New Roman" w:cs="Times New Roman"/>
                <w:b/>
                <w:sz w:val="24"/>
                <w:szCs w:val="24"/>
                <w:lang w:eastAsia="tr-TR"/>
              </w:rPr>
              <w:t>Vre Kromojen Agar</w:t>
            </w:r>
          </w:p>
        </w:tc>
        <w:tc>
          <w:tcPr>
            <w:tcW w:w="1560" w:type="dxa"/>
          </w:tcPr>
          <w:p w14:paraId="0694E784" w14:textId="77777777" w:rsidR="00DB1C1D" w:rsidRPr="00DB1C1D" w:rsidRDefault="00DB1C1D" w:rsidP="002B0515">
            <w:pPr>
              <w:pStyle w:val="ListeParagraf"/>
              <w:numPr>
                <w:ilvl w:val="0"/>
                <w:numId w:val="9"/>
              </w:numPr>
              <w:ind w:left="357" w:hanging="357"/>
              <w:jc w:val="left"/>
              <w:rPr>
                <w:rFonts w:ascii="Times New Roman" w:hAnsi="Times New Roman" w:cs="Times New Roman"/>
                <w:sz w:val="24"/>
                <w:szCs w:val="24"/>
              </w:rPr>
            </w:pPr>
            <w:r w:rsidRPr="00DB1C1D">
              <w:rPr>
                <w:rFonts w:ascii="Times New Roman" w:hAnsi="Times New Roman" w:cs="Times New Roman"/>
                <w:sz w:val="24"/>
                <w:szCs w:val="24"/>
              </w:rPr>
              <w:t>Katı</w:t>
            </w:r>
          </w:p>
          <w:p w14:paraId="1982745E" w14:textId="77777777" w:rsidR="00DB1C1D" w:rsidRPr="00DB1C1D" w:rsidRDefault="00DB1C1D" w:rsidP="002B0515">
            <w:pPr>
              <w:pStyle w:val="ListeParagraf"/>
              <w:numPr>
                <w:ilvl w:val="0"/>
                <w:numId w:val="9"/>
              </w:numPr>
              <w:ind w:left="357" w:hanging="357"/>
              <w:jc w:val="left"/>
              <w:rPr>
                <w:rFonts w:ascii="Times New Roman" w:hAnsi="Times New Roman" w:cs="Times New Roman"/>
                <w:sz w:val="24"/>
                <w:szCs w:val="24"/>
              </w:rPr>
            </w:pPr>
            <w:r w:rsidRPr="00DB1C1D">
              <w:rPr>
                <w:rFonts w:ascii="Times New Roman" w:hAnsi="Times New Roman" w:cs="Times New Roman"/>
                <w:sz w:val="24"/>
                <w:szCs w:val="24"/>
              </w:rPr>
              <w:t>Seçici</w:t>
            </w:r>
          </w:p>
          <w:p w14:paraId="3CB70394" w14:textId="77777777" w:rsidR="00DB1C1D" w:rsidRPr="00DB1C1D" w:rsidRDefault="00DB1C1D" w:rsidP="00DB1C1D">
            <w:pPr>
              <w:pStyle w:val="ListeParagraf"/>
              <w:ind w:left="357" w:firstLine="0"/>
              <w:jc w:val="left"/>
              <w:rPr>
                <w:rFonts w:ascii="Times New Roman" w:hAnsi="Times New Roman" w:cs="Times New Roman"/>
                <w:sz w:val="24"/>
                <w:szCs w:val="24"/>
              </w:rPr>
            </w:pPr>
          </w:p>
        </w:tc>
        <w:tc>
          <w:tcPr>
            <w:tcW w:w="3685" w:type="dxa"/>
          </w:tcPr>
          <w:p w14:paraId="54111EE7" w14:textId="77777777" w:rsidR="00DB1C1D" w:rsidRPr="00DB1C1D" w:rsidRDefault="00DB1C1D" w:rsidP="002B0515">
            <w:pPr>
              <w:pStyle w:val="ListeParagraf"/>
              <w:numPr>
                <w:ilvl w:val="0"/>
                <w:numId w:val="9"/>
              </w:numPr>
              <w:spacing w:line="276" w:lineRule="auto"/>
              <w:ind w:left="357" w:hanging="357"/>
              <w:jc w:val="left"/>
              <w:rPr>
                <w:rFonts w:ascii="Times New Roman" w:eastAsia="Times New Roman" w:hAnsi="Times New Roman" w:cs="Times New Roman"/>
                <w:sz w:val="24"/>
                <w:szCs w:val="24"/>
                <w:lang w:eastAsia="tr-TR"/>
              </w:rPr>
            </w:pPr>
            <w:r w:rsidRPr="00DB1C1D">
              <w:rPr>
                <w:rFonts w:ascii="Times New Roman" w:eastAsia="Times New Roman" w:hAnsi="Times New Roman" w:cs="Times New Roman"/>
                <w:sz w:val="24"/>
                <w:szCs w:val="24"/>
                <w:lang w:eastAsia="tr-TR"/>
              </w:rPr>
              <w:t>Rektal sürüntü gibi karışık örneklerden enterokok izolasyonu için kullanılabilmelidir.</w:t>
            </w:r>
          </w:p>
          <w:p w14:paraId="2FDB7177" w14:textId="77777777" w:rsidR="00DB1C1D" w:rsidRPr="00DB1C1D" w:rsidRDefault="00DB1C1D" w:rsidP="002B0515">
            <w:pPr>
              <w:pStyle w:val="ListeParagraf"/>
              <w:numPr>
                <w:ilvl w:val="0"/>
                <w:numId w:val="9"/>
              </w:numPr>
              <w:tabs>
                <w:tab w:val="left" w:pos="0"/>
              </w:tabs>
              <w:suppressAutoHyphens/>
              <w:spacing w:line="276" w:lineRule="auto"/>
              <w:ind w:left="357" w:hanging="357"/>
              <w:jc w:val="left"/>
              <w:rPr>
                <w:rFonts w:ascii="Times New Roman" w:eastAsia="Times New Roman" w:hAnsi="Times New Roman" w:cs="Times New Roman"/>
                <w:sz w:val="24"/>
                <w:szCs w:val="24"/>
                <w:lang w:eastAsia="tr-TR"/>
              </w:rPr>
            </w:pPr>
            <w:r w:rsidRPr="00DB1C1D">
              <w:rPr>
                <w:rFonts w:ascii="Times New Roman" w:eastAsia="Times New Roman" w:hAnsi="Times New Roman" w:cs="Times New Roman"/>
                <w:sz w:val="24"/>
                <w:szCs w:val="24"/>
                <w:lang w:eastAsia="tr-TR"/>
              </w:rPr>
              <w:t>Besiyeri alfa-glukozidaz, beta-galaktozidaz ve 6–8 mikrogram/mL vankomisin içermelidir.</w:t>
            </w:r>
          </w:p>
          <w:p w14:paraId="109CAB24" w14:textId="77777777" w:rsidR="00DB1C1D" w:rsidRPr="00DB1C1D" w:rsidRDefault="00DB1C1D" w:rsidP="002B0515">
            <w:pPr>
              <w:pStyle w:val="ListeParagraf"/>
              <w:numPr>
                <w:ilvl w:val="0"/>
                <w:numId w:val="9"/>
              </w:numPr>
              <w:spacing w:line="276" w:lineRule="auto"/>
              <w:ind w:left="357" w:hanging="357"/>
              <w:jc w:val="left"/>
              <w:rPr>
                <w:rFonts w:ascii="Times New Roman" w:eastAsia="Times New Roman" w:hAnsi="Times New Roman" w:cs="Times New Roman"/>
                <w:sz w:val="24"/>
                <w:szCs w:val="24"/>
                <w:lang w:eastAsia="tr-TR"/>
              </w:rPr>
            </w:pPr>
            <w:r w:rsidRPr="00DB1C1D">
              <w:rPr>
                <w:rFonts w:ascii="Times New Roman" w:eastAsia="Times New Roman" w:hAnsi="Times New Roman" w:cs="Times New Roman"/>
                <w:sz w:val="24"/>
                <w:szCs w:val="24"/>
                <w:lang w:eastAsia="tr-TR"/>
              </w:rPr>
              <w:t xml:space="preserve">Enterococcus faecalis ve E.faecium dışındaki enterokokları ve barsak flora </w:t>
            </w:r>
            <w:r w:rsidRPr="00DB1C1D">
              <w:rPr>
                <w:rFonts w:ascii="Times New Roman" w:eastAsia="Times New Roman" w:hAnsi="Times New Roman" w:cs="Times New Roman"/>
                <w:sz w:val="24"/>
                <w:szCs w:val="24"/>
                <w:lang w:eastAsia="tr-TR"/>
              </w:rPr>
              <w:lastRenderedPageBreak/>
              <w:t xml:space="preserve">bakterilerini inhibe edebilmelidir. </w:t>
            </w:r>
          </w:p>
          <w:p w14:paraId="655E2D70" w14:textId="77777777" w:rsidR="00DB1C1D" w:rsidRPr="00DB1C1D" w:rsidRDefault="00DB1C1D" w:rsidP="002B0515">
            <w:pPr>
              <w:pStyle w:val="ListeParagraf"/>
              <w:numPr>
                <w:ilvl w:val="0"/>
                <w:numId w:val="9"/>
              </w:numPr>
              <w:spacing w:line="276" w:lineRule="auto"/>
              <w:ind w:left="357" w:hanging="357"/>
              <w:jc w:val="left"/>
              <w:rPr>
                <w:rFonts w:ascii="Times New Roman" w:eastAsia="Times New Roman" w:hAnsi="Times New Roman" w:cs="Times New Roman"/>
                <w:sz w:val="24"/>
                <w:szCs w:val="24"/>
                <w:lang w:eastAsia="tr-TR"/>
              </w:rPr>
            </w:pPr>
            <w:r w:rsidRPr="00DB1C1D">
              <w:rPr>
                <w:rFonts w:ascii="Times New Roman" w:eastAsia="Times New Roman" w:hAnsi="Times New Roman" w:cs="Times New Roman"/>
                <w:sz w:val="24"/>
                <w:szCs w:val="24"/>
                <w:lang w:eastAsia="tr-TR"/>
              </w:rPr>
              <w:t>Vankomisine dirençli Enterococcus türleri farklı renkte koloni oluşturmalı ve renk farkı kolayca ayırt edilebilmelidir (pembe-mavi gibi). Eskülin hidrolizi esasına dayanan ve siyah koloni oluşturan klasik seçici besi yerleri kabul edilmeyecektir.</w:t>
            </w:r>
          </w:p>
        </w:tc>
        <w:tc>
          <w:tcPr>
            <w:tcW w:w="3686" w:type="dxa"/>
          </w:tcPr>
          <w:p w14:paraId="690205B7" w14:textId="77777777" w:rsidR="00DB1C1D" w:rsidRPr="00DB1C1D" w:rsidRDefault="00DB1C1D" w:rsidP="002B0515">
            <w:pPr>
              <w:pStyle w:val="NormalWeb"/>
              <w:numPr>
                <w:ilvl w:val="0"/>
                <w:numId w:val="9"/>
              </w:numPr>
              <w:shd w:val="clear" w:color="auto" w:fill="FFFFFF"/>
              <w:spacing w:before="0" w:beforeAutospacing="0" w:after="0" w:afterAutospacing="0"/>
              <w:ind w:left="357" w:hanging="357"/>
            </w:pPr>
            <w:r w:rsidRPr="00DB1C1D">
              <w:lastRenderedPageBreak/>
              <w:t>Vankomisin A/ Vankomisin B Vre’lerinin (Vankomisine dirençli enterekok) izolasyonunda kullanılan kromojenik besiyeridir.</w:t>
            </w:r>
          </w:p>
        </w:tc>
      </w:tr>
      <w:tr w:rsidR="0065444B" w14:paraId="60CCF0D4" w14:textId="77777777" w:rsidTr="00456CC1">
        <w:trPr>
          <w:trHeight w:val="1293"/>
        </w:trPr>
        <w:tc>
          <w:tcPr>
            <w:tcW w:w="1701" w:type="dxa"/>
          </w:tcPr>
          <w:p w14:paraId="2136F601" w14:textId="77777777" w:rsidR="0065444B" w:rsidRPr="0065444B" w:rsidRDefault="0065444B" w:rsidP="0065444B">
            <w:pPr>
              <w:ind w:firstLine="0"/>
              <w:jc w:val="left"/>
              <w:rPr>
                <w:rFonts w:ascii="Times New Roman" w:hAnsi="Times New Roman" w:cs="Times New Roman"/>
                <w:b/>
                <w:sz w:val="24"/>
                <w:szCs w:val="24"/>
              </w:rPr>
            </w:pPr>
            <w:r w:rsidRPr="0065444B">
              <w:rPr>
                <w:rFonts w:ascii="Times New Roman" w:eastAsia="Times New Roman" w:hAnsi="Times New Roman" w:cs="Times New Roman"/>
                <w:b/>
                <w:sz w:val="24"/>
                <w:szCs w:val="24"/>
                <w:lang w:eastAsia="tr-TR"/>
              </w:rPr>
              <w:t>Kromojenik Koliform Agar (Cca)</w:t>
            </w:r>
          </w:p>
        </w:tc>
        <w:tc>
          <w:tcPr>
            <w:tcW w:w="1560" w:type="dxa"/>
          </w:tcPr>
          <w:p w14:paraId="548838D0" w14:textId="77777777" w:rsidR="0065444B" w:rsidRPr="00DB1C1D" w:rsidRDefault="0065444B" w:rsidP="002B0515">
            <w:pPr>
              <w:pStyle w:val="ListeParagraf"/>
              <w:numPr>
                <w:ilvl w:val="0"/>
                <w:numId w:val="9"/>
              </w:numPr>
              <w:ind w:left="357" w:hanging="357"/>
              <w:jc w:val="left"/>
              <w:rPr>
                <w:rFonts w:ascii="Times New Roman" w:hAnsi="Times New Roman" w:cs="Times New Roman"/>
                <w:sz w:val="24"/>
                <w:szCs w:val="24"/>
              </w:rPr>
            </w:pPr>
            <w:r w:rsidRPr="00DB1C1D">
              <w:rPr>
                <w:rFonts w:ascii="Times New Roman" w:hAnsi="Times New Roman" w:cs="Times New Roman"/>
                <w:sz w:val="24"/>
                <w:szCs w:val="24"/>
              </w:rPr>
              <w:t>Katı</w:t>
            </w:r>
          </w:p>
          <w:p w14:paraId="08F8631A" w14:textId="77777777" w:rsidR="0065444B" w:rsidRPr="00DB1C1D" w:rsidRDefault="0065444B" w:rsidP="002B0515">
            <w:pPr>
              <w:pStyle w:val="ListeParagraf"/>
              <w:numPr>
                <w:ilvl w:val="0"/>
                <w:numId w:val="9"/>
              </w:numPr>
              <w:ind w:left="357" w:hanging="357"/>
              <w:jc w:val="left"/>
              <w:rPr>
                <w:rFonts w:ascii="Times New Roman" w:hAnsi="Times New Roman" w:cs="Times New Roman"/>
                <w:sz w:val="24"/>
                <w:szCs w:val="24"/>
              </w:rPr>
            </w:pPr>
            <w:r w:rsidRPr="00DB1C1D">
              <w:rPr>
                <w:rFonts w:ascii="Times New Roman" w:hAnsi="Times New Roman" w:cs="Times New Roman"/>
                <w:sz w:val="24"/>
                <w:szCs w:val="24"/>
              </w:rPr>
              <w:t>Seçici</w:t>
            </w:r>
          </w:p>
          <w:p w14:paraId="3BFE8043" w14:textId="77777777" w:rsidR="0065444B" w:rsidRPr="0065444B" w:rsidRDefault="0065444B" w:rsidP="0065444B">
            <w:pPr>
              <w:ind w:firstLine="0"/>
              <w:jc w:val="left"/>
              <w:rPr>
                <w:rFonts w:ascii="Times New Roman" w:hAnsi="Times New Roman" w:cs="Times New Roman"/>
                <w:sz w:val="24"/>
                <w:szCs w:val="24"/>
              </w:rPr>
            </w:pPr>
          </w:p>
        </w:tc>
        <w:tc>
          <w:tcPr>
            <w:tcW w:w="3685" w:type="dxa"/>
          </w:tcPr>
          <w:p w14:paraId="2D8B5D70" w14:textId="77777777" w:rsidR="0065444B" w:rsidRPr="00DB1C1D" w:rsidRDefault="0065444B" w:rsidP="0065444B">
            <w:pPr>
              <w:pStyle w:val="ListeParagraf"/>
              <w:ind w:left="357" w:firstLine="0"/>
              <w:jc w:val="left"/>
              <w:rPr>
                <w:rFonts w:ascii="Times New Roman" w:hAnsi="Times New Roman" w:cs="Times New Roman"/>
                <w:sz w:val="24"/>
                <w:szCs w:val="24"/>
                <w:shd w:val="clear" w:color="auto" w:fill="FFFFFF"/>
              </w:rPr>
            </w:pPr>
          </w:p>
        </w:tc>
        <w:tc>
          <w:tcPr>
            <w:tcW w:w="3686" w:type="dxa"/>
          </w:tcPr>
          <w:p w14:paraId="568C5605" w14:textId="77777777" w:rsidR="0065444B" w:rsidRPr="0065444B" w:rsidRDefault="0065444B" w:rsidP="002B0515">
            <w:pPr>
              <w:pStyle w:val="NormalWeb"/>
              <w:numPr>
                <w:ilvl w:val="0"/>
                <w:numId w:val="9"/>
              </w:numPr>
              <w:shd w:val="clear" w:color="auto" w:fill="FFFFFF"/>
              <w:spacing w:before="0" w:beforeAutospacing="0" w:after="0" w:afterAutospacing="0"/>
              <w:ind w:left="357" w:hanging="357"/>
            </w:pPr>
            <w:r w:rsidRPr="00DB1C1D">
              <w:t>Standart mikrobiyolojik analizlerde koliform grup bakteriler ve e. coli aranması ve sayılması için selektif katı besiyeri olarak kullanılır.</w:t>
            </w:r>
          </w:p>
        </w:tc>
      </w:tr>
      <w:tr w:rsidR="0065444B" w14:paraId="41DDAC5A" w14:textId="77777777" w:rsidTr="00456CC1">
        <w:trPr>
          <w:trHeight w:val="1293"/>
        </w:trPr>
        <w:tc>
          <w:tcPr>
            <w:tcW w:w="1701" w:type="dxa"/>
          </w:tcPr>
          <w:p w14:paraId="313FEE40" w14:textId="77777777" w:rsidR="0065444B" w:rsidRPr="0065444B" w:rsidRDefault="0065444B" w:rsidP="0065444B">
            <w:pPr>
              <w:ind w:firstLine="0"/>
              <w:jc w:val="left"/>
              <w:rPr>
                <w:rFonts w:ascii="Times New Roman" w:eastAsia="Times New Roman" w:hAnsi="Times New Roman" w:cs="Times New Roman"/>
                <w:b/>
                <w:sz w:val="24"/>
                <w:szCs w:val="24"/>
                <w:lang w:eastAsia="tr-TR"/>
              </w:rPr>
            </w:pPr>
            <w:r w:rsidRPr="0065444B">
              <w:rPr>
                <w:rFonts w:ascii="Times New Roman" w:eastAsia="Times New Roman" w:hAnsi="Times New Roman" w:cs="Times New Roman"/>
                <w:b/>
                <w:sz w:val="24"/>
                <w:szCs w:val="24"/>
                <w:lang w:eastAsia="tr-TR"/>
              </w:rPr>
              <w:t>M-Cp Agar (Membran-Clostrıdıum Perfrınges)</w:t>
            </w:r>
          </w:p>
        </w:tc>
        <w:tc>
          <w:tcPr>
            <w:tcW w:w="1560" w:type="dxa"/>
          </w:tcPr>
          <w:p w14:paraId="7CA3E30A" w14:textId="77777777" w:rsidR="0065444B" w:rsidRPr="00DB1C1D" w:rsidRDefault="0065444B" w:rsidP="002B0515">
            <w:pPr>
              <w:pStyle w:val="ListeParagraf"/>
              <w:numPr>
                <w:ilvl w:val="0"/>
                <w:numId w:val="9"/>
              </w:numPr>
              <w:ind w:left="357" w:hanging="357"/>
              <w:jc w:val="left"/>
              <w:rPr>
                <w:rFonts w:ascii="Times New Roman" w:hAnsi="Times New Roman" w:cs="Times New Roman"/>
                <w:sz w:val="24"/>
                <w:szCs w:val="24"/>
              </w:rPr>
            </w:pPr>
            <w:r w:rsidRPr="00DB1C1D">
              <w:rPr>
                <w:rFonts w:ascii="Times New Roman" w:hAnsi="Times New Roman" w:cs="Times New Roman"/>
                <w:sz w:val="24"/>
                <w:szCs w:val="24"/>
              </w:rPr>
              <w:t>Katı</w:t>
            </w:r>
          </w:p>
          <w:p w14:paraId="3649F603" w14:textId="77777777" w:rsidR="0065444B" w:rsidRPr="00DB1C1D" w:rsidRDefault="0065444B" w:rsidP="002B0515">
            <w:pPr>
              <w:pStyle w:val="ListeParagraf"/>
              <w:numPr>
                <w:ilvl w:val="0"/>
                <w:numId w:val="9"/>
              </w:numPr>
              <w:ind w:left="357" w:hanging="357"/>
              <w:jc w:val="left"/>
              <w:rPr>
                <w:rFonts w:ascii="Times New Roman" w:hAnsi="Times New Roman" w:cs="Times New Roman"/>
                <w:sz w:val="24"/>
                <w:szCs w:val="24"/>
              </w:rPr>
            </w:pPr>
            <w:r w:rsidRPr="00DB1C1D">
              <w:rPr>
                <w:rFonts w:ascii="Times New Roman" w:hAnsi="Times New Roman" w:cs="Times New Roman"/>
                <w:sz w:val="24"/>
                <w:szCs w:val="24"/>
              </w:rPr>
              <w:t>Seçici</w:t>
            </w:r>
          </w:p>
          <w:p w14:paraId="4E6FA2D6" w14:textId="77777777" w:rsidR="0065444B" w:rsidRPr="00DB1C1D" w:rsidRDefault="0065444B" w:rsidP="0065444B">
            <w:pPr>
              <w:jc w:val="left"/>
              <w:rPr>
                <w:rFonts w:ascii="Times New Roman" w:hAnsi="Times New Roman" w:cs="Times New Roman"/>
                <w:sz w:val="24"/>
                <w:szCs w:val="24"/>
              </w:rPr>
            </w:pPr>
          </w:p>
        </w:tc>
        <w:tc>
          <w:tcPr>
            <w:tcW w:w="3685" w:type="dxa"/>
          </w:tcPr>
          <w:p w14:paraId="2BC6CC1A" w14:textId="77777777" w:rsidR="0065444B" w:rsidRPr="00DB1C1D" w:rsidRDefault="0065444B" w:rsidP="0065444B">
            <w:pPr>
              <w:pStyle w:val="ListeParagraf"/>
              <w:ind w:left="357" w:firstLine="0"/>
              <w:jc w:val="left"/>
              <w:rPr>
                <w:rFonts w:ascii="Times New Roman" w:hAnsi="Times New Roman" w:cs="Times New Roman"/>
                <w:sz w:val="24"/>
                <w:szCs w:val="24"/>
                <w:shd w:val="clear" w:color="auto" w:fill="FFFFFF"/>
              </w:rPr>
            </w:pPr>
          </w:p>
        </w:tc>
        <w:tc>
          <w:tcPr>
            <w:tcW w:w="3686" w:type="dxa"/>
          </w:tcPr>
          <w:p w14:paraId="0490CB8E" w14:textId="77777777" w:rsidR="0065444B" w:rsidRPr="00DB1C1D" w:rsidRDefault="0065444B" w:rsidP="002B0515">
            <w:pPr>
              <w:pStyle w:val="Stil1"/>
              <w:numPr>
                <w:ilvl w:val="0"/>
                <w:numId w:val="9"/>
              </w:numPr>
              <w:shd w:val="clear" w:color="auto" w:fill="FFFFFF"/>
              <w:spacing w:before="0"/>
              <w:ind w:left="357" w:hanging="357"/>
              <w:jc w:val="left"/>
            </w:pPr>
            <w:r w:rsidRPr="00DB1C1D">
              <w:rPr>
                <w:rFonts w:cs="Times New Roman"/>
                <w:shd w:val="clear" w:color="auto" w:fill="FCFCFC"/>
              </w:rPr>
              <w:t>Su numunelerinde membran filtrasyon yöntemiyle </w:t>
            </w:r>
            <w:r w:rsidRPr="00DB1C1D">
              <w:rPr>
                <w:rStyle w:val="Gl"/>
                <w:rFonts w:cs="Times New Roman"/>
                <w:b w:val="0"/>
                <w:iCs w:val="0"/>
                <w:bdr w:val="none" w:sz="0" w:space="0" w:color="auto" w:frame="1"/>
                <w:shd w:val="clear" w:color="auto" w:fill="FCFCFC"/>
              </w:rPr>
              <w:t>clostridium perfringens</w:t>
            </w:r>
            <w:r w:rsidRPr="00DB1C1D">
              <w:rPr>
                <w:rStyle w:val="Gl"/>
                <w:rFonts w:cs="Times New Roman"/>
                <w:iCs w:val="0"/>
                <w:bdr w:val="none" w:sz="0" w:space="0" w:color="auto" w:frame="1"/>
                <w:shd w:val="clear" w:color="auto" w:fill="FCFCFC"/>
              </w:rPr>
              <w:t> </w:t>
            </w:r>
            <w:r w:rsidRPr="00DB1C1D">
              <w:rPr>
                <w:rFonts w:cs="Times New Roman"/>
                <w:shd w:val="clear" w:color="auto" w:fill="FCFCFC"/>
              </w:rPr>
              <w:t>identifikasyonu için katı besiyeri olarak kullanılır.</w:t>
            </w:r>
          </w:p>
        </w:tc>
      </w:tr>
      <w:tr w:rsidR="0065444B" w14:paraId="2A987288" w14:textId="77777777" w:rsidTr="00456CC1">
        <w:trPr>
          <w:trHeight w:val="1293"/>
        </w:trPr>
        <w:tc>
          <w:tcPr>
            <w:tcW w:w="1701" w:type="dxa"/>
          </w:tcPr>
          <w:p w14:paraId="7029C126" w14:textId="77777777" w:rsidR="0065444B" w:rsidRPr="0065444B" w:rsidRDefault="0065444B" w:rsidP="0065444B">
            <w:pPr>
              <w:ind w:firstLine="0"/>
              <w:jc w:val="left"/>
              <w:rPr>
                <w:rFonts w:ascii="Times New Roman" w:eastAsia="Times New Roman" w:hAnsi="Times New Roman" w:cs="Times New Roman"/>
                <w:b/>
                <w:sz w:val="24"/>
                <w:szCs w:val="24"/>
                <w:lang w:eastAsia="tr-TR"/>
              </w:rPr>
            </w:pPr>
            <w:r w:rsidRPr="0065444B">
              <w:rPr>
                <w:rFonts w:ascii="Times New Roman" w:eastAsia="Times New Roman" w:hAnsi="Times New Roman" w:cs="Times New Roman"/>
                <w:b/>
                <w:sz w:val="24"/>
                <w:szCs w:val="24"/>
                <w:lang w:eastAsia="tr-TR"/>
              </w:rPr>
              <w:t>Cıkolatamsı Agar/ Koyun Kanlı Besıyerı</w:t>
            </w:r>
          </w:p>
        </w:tc>
        <w:tc>
          <w:tcPr>
            <w:tcW w:w="1560" w:type="dxa"/>
          </w:tcPr>
          <w:p w14:paraId="0CE3C173" w14:textId="77777777" w:rsidR="0065444B" w:rsidRPr="00DB1C1D" w:rsidRDefault="0065444B" w:rsidP="002B0515">
            <w:pPr>
              <w:pStyle w:val="ListeParagraf"/>
              <w:numPr>
                <w:ilvl w:val="0"/>
                <w:numId w:val="9"/>
              </w:numPr>
              <w:ind w:left="357" w:hanging="357"/>
              <w:jc w:val="left"/>
              <w:rPr>
                <w:rFonts w:ascii="Times New Roman" w:hAnsi="Times New Roman" w:cs="Times New Roman"/>
                <w:sz w:val="24"/>
                <w:szCs w:val="24"/>
              </w:rPr>
            </w:pPr>
            <w:r w:rsidRPr="00DB1C1D">
              <w:rPr>
                <w:rFonts w:ascii="Times New Roman" w:hAnsi="Times New Roman" w:cs="Times New Roman"/>
                <w:sz w:val="24"/>
                <w:szCs w:val="24"/>
              </w:rPr>
              <w:t>Katı</w:t>
            </w:r>
          </w:p>
          <w:p w14:paraId="188108F5" w14:textId="77777777" w:rsidR="0065444B" w:rsidRPr="00DB1C1D" w:rsidRDefault="0065444B" w:rsidP="002B0515">
            <w:pPr>
              <w:pStyle w:val="ListeParagraf"/>
              <w:numPr>
                <w:ilvl w:val="0"/>
                <w:numId w:val="9"/>
              </w:numPr>
              <w:ind w:left="357" w:hanging="357"/>
              <w:jc w:val="left"/>
              <w:rPr>
                <w:rFonts w:ascii="Times New Roman" w:hAnsi="Times New Roman" w:cs="Times New Roman"/>
                <w:sz w:val="24"/>
                <w:szCs w:val="24"/>
              </w:rPr>
            </w:pPr>
            <w:r>
              <w:rPr>
                <w:rFonts w:ascii="Times New Roman" w:hAnsi="Times New Roman" w:cs="Times New Roman"/>
                <w:sz w:val="24"/>
                <w:szCs w:val="24"/>
              </w:rPr>
              <w:t>Genel Amaçlı</w:t>
            </w:r>
          </w:p>
          <w:p w14:paraId="294170FA" w14:textId="77777777" w:rsidR="0065444B" w:rsidRPr="00DB1C1D" w:rsidRDefault="0065444B" w:rsidP="0065444B">
            <w:pPr>
              <w:jc w:val="left"/>
              <w:rPr>
                <w:rFonts w:ascii="Times New Roman" w:hAnsi="Times New Roman" w:cs="Times New Roman"/>
                <w:sz w:val="24"/>
                <w:szCs w:val="24"/>
              </w:rPr>
            </w:pPr>
          </w:p>
        </w:tc>
        <w:tc>
          <w:tcPr>
            <w:tcW w:w="3685" w:type="dxa"/>
          </w:tcPr>
          <w:p w14:paraId="4E97F5B8" w14:textId="77777777" w:rsidR="0065444B" w:rsidRPr="00DB1C1D" w:rsidRDefault="0065444B" w:rsidP="002B0515">
            <w:pPr>
              <w:pStyle w:val="ListeParagraf"/>
              <w:numPr>
                <w:ilvl w:val="0"/>
                <w:numId w:val="9"/>
              </w:numPr>
              <w:ind w:left="357" w:hanging="357"/>
              <w:jc w:val="left"/>
              <w:rPr>
                <w:rFonts w:ascii="Times New Roman" w:hAnsi="Times New Roman" w:cs="Times New Roman"/>
                <w:sz w:val="24"/>
                <w:szCs w:val="24"/>
                <w:shd w:val="clear" w:color="auto" w:fill="FFFFFF"/>
              </w:rPr>
            </w:pPr>
            <w:r w:rsidRPr="00DB1C1D">
              <w:rPr>
                <w:rFonts w:ascii="Times New Roman" w:hAnsi="Times New Roman" w:cs="Times New Roman"/>
                <w:sz w:val="24"/>
                <w:szCs w:val="24"/>
              </w:rPr>
              <w:t>İki bölmeli hibrit hazır besiyeridir.</w:t>
            </w:r>
          </w:p>
        </w:tc>
        <w:tc>
          <w:tcPr>
            <w:tcW w:w="3686" w:type="dxa"/>
          </w:tcPr>
          <w:p w14:paraId="36BA77F3" w14:textId="77777777" w:rsidR="0065444B" w:rsidRPr="00DB1C1D" w:rsidRDefault="0065444B" w:rsidP="002B0515">
            <w:pPr>
              <w:pStyle w:val="Stil1"/>
              <w:numPr>
                <w:ilvl w:val="0"/>
                <w:numId w:val="9"/>
              </w:numPr>
              <w:shd w:val="clear" w:color="auto" w:fill="FFFFFF"/>
              <w:spacing w:before="0"/>
              <w:ind w:left="357" w:hanging="357"/>
              <w:jc w:val="left"/>
              <w:rPr>
                <w:rFonts w:cs="Times New Roman"/>
                <w:shd w:val="clear" w:color="auto" w:fill="FCFCFC"/>
              </w:rPr>
            </w:pPr>
            <w:r w:rsidRPr="00DB1C1D">
              <w:rPr>
                <w:rFonts w:cs="Times New Roman"/>
              </w:rPr>
              <w:t>Çikolatamsı besiyeri, güç üreyen mikroorganizmaların, özellikle neisseria ve haemophilus türlerinin, izolasyonu ve kültivasyonuna yönelik kullanılır.seçici olmayan besiyerleridir.koyun kanlı besiyeri,</w:t>
            </w:r>
            <w:r>
              <w:rPr>
                <w:rFonts w:cs="Times New Roman"/>
                <w:shd w:val="clear" w:color="auto" w:fill="FFFFFF"/>
              </w:rPr>
              <w:t xml:space="preserve"> </w:t>
            </w:r>
            <w:r w:rsidRPr="00DB1C1D">
              <w:rPr>
                <w:rFonts w:cs="Times New Roman"/>
                <w:shd w:val="clear" w:color="auto" w:fill="FFFFFF"/>
              </w:rPr>
              <w:t>gelişimi zor ve zor olmayan mikroorganizmaların izolasyonu ve gelişimi; ve bakterilerin</w:t>
            </w:r>
            <w:r>
              <w:rPr>
                <w:rFonts w:cs="Times New Roman"/>
                <w:shd w:val="clear" w:color="auto" w:fill="FFFFFF"/>
              </w:rPr>
              <w:t xml:space="preserve"> </w:t>
            </w:r>
            <w:r w:rsidRPr="00DB1C1D">
              <w:rPr>
                <w:rFonts w:cs="Times New Roman"/>
                <w:shd w:val="clear" w:color="auto" w:fill="FFFFFF"/>
              </w:rPr>
              <w:t>hemolitik reaksiyonlarının değerlendirilmesi için genel amaçlı kullanılır.</w:t>
            </w:r>
          </w:p>
        </w:tc>
      </w:tr>
      <w:tr w:rsidR="0065444B" w14:paraId="789A0674" w14:textId="77777777" w:rsidTr="00456CC1">
        <w:trPr>
          <w:trHeight w:val="1293"/>
        </w:trPr>
        <w:tc>
          <w:tcPr>
            <w:tcW w:w="1701" w:type="dxa"/>
          </w:tcPr>
          <w:p w14:paraId="356E894C" w14:textId="77777777" w:rsidR="0065444B" w:rsidRPr="0065444B" w:rsidRDefault="0065444B" w:rsidP="0065444B">
            <w:pPr>
              <w:ind w:firstLine="0"/>
              <w:jc w:val="left"/>
              <w:rPr>
                <w:rFonts w:ascii="Times New Roman" w:eastAsia="Times New Roman" w:hAnsi="Times New Roman" w:cs="Times New Roman"/>
                <w:b/>
                <w:sz w:val="24"/>
                <w:szCs w:val="24"/>
                <w:lang w:eastAsia="tr-TR"/>
              </w:rPr>
            </w:pPr>
            <w:r w:rsidRPr="0065444B">
              <w:rPr>
                <w:rFonts w:ascii="Times New Roman" w:eastAsia="Times New Roman" w:hAnsi="Times New Roman" w:cs="Times New Roman"/>
                <w:b/>
                <w:sz w:val="24"/>
                <w:szCs w:val="24"/>
                <w:lang w:eastAsia="tr-TR"/>
              </w:rPr>
              <w:t>Endo-Koyun Kanlı Agar</w:t>
            </w:r>
          </w:p>
        </w:tc>
        <w:tc>
          <w:tcPr>
            <w:tcW w:w="1560" w:type="dxa"/>
          </w:tcPr>
          <w:p w14:paraId="6C9603CB" w14:textId="77777777" w:rsidR="0065444B" w:rsidRPr="00DB1C1D" w:rsidRDefault="0065444B" w:rsidP="002B0515">
            <w:pPr>
              <w:pStyle w:val="ListeParagraf"/>
              <w:numPr>
                <w:ilvl w:val="0"/>
                <w:numId w:val="9"/>
              </w:numPr>
              <w:ind w:left="357" w:hanging="357"/>
              <w:jc w:val="left"/>
              <w:rPr>
                <w:rFonts w:ascii="Times New Roman" w:hAnsi="Times New Roman" w:cs="Times New Roman"/>
                <w:sz w:val="24"/>
                <w:szCs w:val="24"/>
              </w:rPr>
            </w:pPr>
            <w:r w:rsidRPr="00DB1C1D">
              <w:rPr>
                <w:rFonts w:ascii="Times New Roman" w:hAnsi="Times New Roman" w:cs="Times New Roman"/>
                <w:sz w:val="24"/>
                <w:szCs w:val="24"/>
              </w:rPr>
              <w:t>Katı</w:t>
            </w:r>
          </w:p>
          <w:p w14:paraId="521C851F" w14:textId="77777777" w:rsidR="0065444B" w:rsidRDefault="0065444B" w:rsidP="002B0515">
            <w:pPr>
              <w:pStyle w:val="ListeParagraf"/>
              <w:numPr>
                <w:ilvl w:val="0"/>
                <w:numId w:val="9"/>
              </w:numPr>
              <w:ind w:left="357" w:hanging="357"/>
              <w:jc w:val="left"/>
              <w:rPr>
                <w:rFonts w:ascii="Times New Roman" w:hAnsi="Times New Roman" w:cs="Times New Roman"/>
                <w:sz w:val="24"/>
                <w:szCs w:val="24"/>
              </w:rPr>
            </w:pPr>
            <w:r>
              <w:rPr>
                <w:rFonts w:ascii="Times New Roman" w:hAnsi="Times New Roman" w:cs="Times New Roman"/>
                <w:sz w:val="24"/>
                <w:szCs w:val="24"/>
              </w:rPr>
              <w:t>Genel Amaçlı</w:t>
            </w:r>
          </w:p>
          <w:p w14:paraId="2B2BD233" w14:textId="77777777" w:rsidR="0065444B" w:rsidRPr="00DB1C1D" w:rsidRDefault="0065444B" w:rsidP="002B0515">
            <w:pPr>
              <w:pStyle w:val="ListeParagraf"/>
              <w:numPr>
                <w:ilvl w:val="0"/>
                <w:numId w:val="9"/>
              </w:numPr>
              <w:ind w:left="357" w:hanging="357"/>
              <w:jc w:val="left"/>
              <w:rPr>
                <w:rFonts w:ascii="Times New Roman" w:hAnsi="Times New Roman" w:cs="Times New Roman"/>
                <w:sz w:val="24"/>
                <w:szCs w:val="24"/>
              </w:rPr>
            </w:pPr>
            <w:r>
              <w:rPr>
                <w:rFonts w:ascii="Times New Roman" w:hAnsi="Times New Roman" w:cs="Times New Roman"/>
                <w:sz w:val="24"/>
                <w:szCs w:val="24"/>
              </w:rPr>
              <w:t>Seçici</w:t>
            </w:r>
          </w:p>
          <w:p w14:paraId="4B2BC37F" w14:textId="77777777" w:rsidR="0065444B" w:rsidRPr="00DB1C1D" w:rsidRDefault="0065444B" w:rsidP="0065444B">
            <w:pPr>
              <w:jc w:val="left"/>
              <w:rPr>
                <w:rFonts w:ascii="Times New Roman" w:hAnsi="Times New Roman" w:cs="Times New Roman"/>
                <w:sz w:val="24"/>
                <w:szCs w:val="24"/>
              </w:rPr>
            </w:pPr>
          </w:p>
        </w:tc>
        <w:tc>
          <w:tcPr>
            <w:tcW w:w="3685" w:type="dxa"/>
          </w:tcPr>
          <w:p w14:paraId="68F7B839" w14:textId="77777777" w:rsidR="0065444B" w:rsidRPr="00DB1C1D" w:rsidRDefault="0065444B" w:rsidP="002B0515">
            <w:pPr>
              <w:pStyle w:val="ListeParagraf"/>
              <w:numPr>
                <w:ilvl w:val="0"/>
                <w:numId w:val="9"/>
              </w:numPr>
              <w:ind w:left="357" w:hanging="357"/>
              <w:jc w:val="left"/>
              <w:rPr>
                <w:rFonts w:ascii="Times New Roman" w:hAnsi="Times New Roman" w:cs="Times New Roman"/>
                <w:sz w:val="24"/>
                <w:szCs w:val="24"/>
              </w:rPr>
            </w:pPr>
            <w:r w:rsidRPr="00DB1C1D">
              <w:rPr>
                <w:rFonts w:ascii="Times New Roman" w:hAnsi="Times New Roman" w:cs="Times New Roman"/>
                <w:sz w:val="24"/>
                <w:szCs w:val="24"/>
              </w:rPr>
              <w:t>İki bölmeli hibrit hazır besiyeridir.</w:t>
            </w:r>
          </w:p>
        </w:tc>
        <w:tc>
          <w:tcPr>
            <w:tcW w:w="3686" w:type="dxa"/>
          </w:tcPr>
          <w:p w14:paraId="026361CA" w14:textId="77777777" w:rsidR="0065444B" w:rsidRDefault="0065444B" w:rsidP="002B0515">
            <w:pPr>
              <w:pStyle w:val="Stil1"/>
              <w:numPr>
                <w:ilvl w:val="0"/>
                <w:numId w:val="9"/>
              </w:numPr>
              <w:shd w:val="clear" w:color="auto" w:fill="FFFFFF"/>
              <w:spacing w:before="0"/>
              <w:ind w:left="357" w:hanging="357"/>
              <w:jc w:val="left"/>
              <w:rPr>
                <w:rFonts w:cs="Times New Roman"/>
                <w:shd w:val="clear" w:color="auto" w:fill="FFFFFF"/>
              </w:rPr>
            </w:pPr>
            <w:r>
              <w:rPr>
                <w:rFonts w:cs="Times New Roman"/>
                <w:shd w:val="clear" w:color="auto" w:fill="FFFFFF"/>
              </w:rPr>
              <w:t>E</w:t>
            </w:r>
            <w:r w:rsidRPr="00DB1C1D">
              <w:rPr>
                <w:rFonts w:cs="Times New Roman"/>
                <w:shd w:val="clear" w:color="auto" w:fill="FFFFFF"/>
              </w:rPr>
              <w:t xml:space="preserve">ndo,mikrobiyolojik analizlerde koliform grup bakteriler ve e. coli için selektif katı besiyeri olarak kullanılır. </w:t>
            </w:r>
          </w:p>
          <w:p w14:paraId="39AB3842" w14:textId="77777777" w:rsidR="0065444B" w:rsidRPr="00DB1C1D" w:rsidRDefault="0065444B" w:rsidP="002B0515">
            <w:pPr>
              <w:pStyle w:val="Stil1"/>
              <w:numPr>
                <w:ilvl w:val="0"/>
                <w:numId w:val="9"/>
              </w:numPr>
              <w:shd w:val="clear" w:color="auto" w:fill="FFFFFF"/>
              <w:spacing w:before="0"/>
              <w:ind w:left="357" w:hanging="357"/>
              <w:jc w:val="left"/>
              <w:rPr>
                <w:rFonts w:cs="Times New Roman"/>
              </w:rPr>
            </w:pPr>
            <w:r w:rsidRPr="00DB1C1D">
              <w:rPr>
                <w:rFonts w:cs="Times New Roman"/>
                <w:shd w:val="clear" w:color="auto" w:fill="FFFFFF"/>
              </w:rPr>
              <w:t>Gelişimi zor ve zor olmayan mikroorganizmaların izolasyonu ve gelişimi ve bakterilerin hemolitik reaksiyonlarının değerlendirilmesi için genel amaçlı kullanılır.</w:t>
            </w:r>
          </w:p>
        </w:tc>
      </w:tr>
      <w:tr w:rsidR="00146929" w:rsidRPr="00146929" w14:paraId="49353637" w14:textId="77777777" w:rsidTr="00456CC1">
        <w:trPr>
          <w:trHeight w:val="1293"/>
        </w:trPr>
        <w:tc>
          <w:tcPr>
            <w:tcW w:w="1701" w:type="dxa"/>
          </w:tcPr>
          <w:p w14:paraId="47F6961D" w14:textId="77777777" w:rsidR="00146929" w:rsidRPr="00146929" w:rsidRDefault="00146929" w:rsidP="00146929">
            <w:pPr>
              <w:ind w:firstLine="0"/>
              <w:jc w:val="left"/>
              <w:rPr>
                <w:rFonts w:ascii="Times New Roman" w:hAnsi="Times New Roman" w:cs="Times New Roman"/>
                <w:b/>
                <w:bCs/>
                <w:sz w:val="24"/>
                <w:szCs w:val="24"/>
              </w:rPr>
            </w:pPr>
            <w:r w:rsidRPr="00146929">
              <w:rPr>
                <w:rFonts w:ascii="Times New Roman" w:hAnsi="Times New Roman" w:cs="Times New Roman"/>
                <w:b/>
                <w:bCs/>
                <w:sz w:val="24"/>
                <w:szCs w:val="24"/>
              </w:rPr>
              <w:lastRenderedPageBreak/>
              <w:t>Kromojenık Uti Agar Koyun Kanlı</w:t>
            </w:r>
          </w:p>
        </w:tc>
        <w:tc>
          <w:tcPr>
            <w:tcW w:w="1560" w:type="dxa"/>
          </w:tcPr>
          <w:p w14:paraId="59E9A7AE" w14:textId="77777777" w:rsidR="00146929" w:rsidRPr="00146929" w:rsidRDefault="00146929" w:rsidP="002B0515">
            <w:pPr>
              <w:pStyle w:val="ListeParagraf"/>
              <w:numPr>
                <w:ilvl w:val="0"/>
                <w:numId w:val="9"/>
              </w:numPr>
              <w:ind w:left="357" w:hanging="357"/>
              <w:jc w:val="left"/>
              <w:rPr>
                <w:rFonts w:ascii="Times New Roman" w:hAnsi="Times New Roman" w:cs="Times New Roman"/>
                <w:sz w:val="24"/>
                <w:szCs w:val="24"/>
              </w:rPr>
            </w:pPr>
            <w:r w:rsidRPr="00146929">
              <w:rPr>
                <w:rFonts w:ascii="Times New Roman" w:hAnsi="Times New Roman" w:cs="Times New Roman"/>
                <w:sz w:val="24"/>
                <w:szCs w:val="24"/>
              </w:rPr>
              <w:t>Genel Amaçlı</w:t>
            </w:r>
          </w:p>
          <w:p w14:paraId="73D2B38C" w14:textId="77777777" w:rsidR="00146929" w:rsidRPr="00146929" w:rsidRDefault="00146929" w:rsidP="002B0515">
            <w:pPr>
              <w:pStyle w:val="ListeParagraf"/>
              <w:numPr>
                <w:ilvl w:val="0"/>
                <w:numId w:val="9"/>
              </w:numPr>
              <w:ind w:left="357" w:hanging="357"/>
              <w:jc w:val="left"/>
              <w:rPr>
                <w:rFonts w:ascii="Times New Roman" w:hAnsi="Times New Roman" w:cs="Times New Roman"/>
                <w:sz w:val="24"/>
                <w:szCs w:val="24"/>
              </w:rPr>
            </w:pPr>
            <w:r w:rsidRPr="00146929">
              <w:rPr>
                <w:rFonts w:ascii="Times New Roman" w:hAnsi="Times New Roman" w:cs="Times New Roman"/>
                <w:sz w:val="24"/>
                <w:szCs w:val="24"/>
              </w:rPr>
              <w:t>Seçici</w:t>
            </w:r>
          </w:p>
        </w:tc>
        <w:tc>
          <w:tcPr>
            <w:tcW w:w="3685" w:type="dxa"/>
          </w:tcPr>
          <w:p w14:paraId="753EECEE" w14:textId="77777777" w:rsidR="00146929" w:rsidRPr="00146929" w:rsidRDefault="00146929" w:rsidP="002B0515">
            <w:pPr>
              <w:pStyle w:val="ListeParagraf"/>
              <w:numPr>
                <w:ilvl w:val="0"/>
                <w:numId w:val="9"/>
              </w:numPr>
              <w:ind w:left="357" w:hanging="357"/>
              <w:jc w:val="left"/>
              <w:rPr>
                <w:rFonts w:ascii="Times New Roman" w:hAnsi="Times New Roman" w:cs="Times New Roman"/>
                <w:sz w:val="24"/>
                <w:szCs w:val="24"/>
              </w:rPr>
            </w:pPr>
            <w:r w:rsidRPr="00146929">
              <w:rPr>
                <w:rFonts w:ascii="Times New Roman" w:hAnsi="Times New Roman" w:cs="Times New Roman"/>
                <w:sz w:val="24"/>
                <w:szCs w:val="24"/>
              </w:rPr>
              <w:t>İki bölmeli hibrit hazır besiyeridir.</w:t>
            </w:r>
          </w:p>
        </w:tc>
        <w:tc>
          <w:tcPr>
            <w:tcW w:w="3686" w:type="dxa"/>
          </w:tcPr>
          <w:p w14:paraId="0A145608" w14:textId="77777777" w:rsidR="00146929" w:rsidRPr="00146929" w:rsidRDefault="00146929" w:rsidP="002B0515">
            <w:pPr>
              <w:pStyle w:val="Stil1"/>
              <w:numPr>
                <w:ilvl w:val="0"/>
                <w:numId w:val="9"/>
              </w:numPr>
              <w:shd w:val="clear" w:color="auto" w:fill="FFFFFF"/>
              <w:spacing w:before="0"/>
              <w:ind w:left="357" w:hanging="357"/>
              <w:jc w:val="left"/>
              <w:rPr>
                <w:rFonts w:cs="Times New Roman"/>
                <w:shd w:val="clear" w:color="auto" w:fill="FFFFFF"/>
              </w:rPr>
            </w:pPr>
            <w:r>
              <w:rPr>
                <w:rStyle w:val="Gl"/>
                <w:rFonts w:cs="Times New Roman"/>
                <w:b w:val="0"/>
                <w:bdr w:val="none" w:sz="0" w:space="0" w:color="auto" w:frame="1"/>
                <w:shd w:val="clear" w:color="auto" w:fill="FCFCFC"/>
              </w:rPr>
              <w:t>K</w:t>
            </w:r>
            <w:r w:rsidRPr="00146929">
              <w:rPr>
                <w:rStyle w:val="Gl"/>
                <w:rFonts w:cs="Times New Roman"/>
                <w:b w:val="0"/>
                <w:bdr w:val="none" w:sz="0" w:space="0" w:color="auto" w:frame="1"/>
                <w:shd w:val="clear" w:color="auto" w:fill="FCFCFC"/>
              </w:rPr>
              <w:t>romojenikuti,</w:t>
            </w:r>
            <w:r>
              <w:rPr>
                <w:rStyle w:val="Gl"/>
                <w:rFonts w:cs="Times New Roman"/>
                <w:b w:val="0"/>
                <w:bdr w:val="none" w:sz="0" w:space="0" w:color="auto" w:frame="1"/>
                <w:shd w:val="clear" w:color="auto" w:fill="FCFCFC"/>
              </w:rPr>
              <w:t xml:space="preserve"> </w:t>
            </w:r>
            <w:r w:rsidRPr="00146929">
              <w:rPr>
                <w:rStyle w:val="Gl"/>
                <w:rFonts w:cs="Times New Roman"/>
                <w:b w:val="0"/>
                <w:bdr w:val="none" w:sz="0" w:space="0" w:color="auto" w:frame="1"/>
                <w:shd w:val="clear" w:color="auto" w:fill="FCFCFC"/>
              </w:rPr>
              <w:t xml:space="preserve">ürinertraktus enfeksiyonlarına sebep olan mikroorganizmaların üretilmesi ve identifikasyonunda, </w:t>
            </w:r>
            <w:r w:rsidRPr="00146929">
              <w:rPr>
                <w:rFonts w:cs="Times New Roman"/>
              </w:rPr>
              <w:t>koyun kanlı besiyeri</w:t>
            </w:r>
            <w:r>
              <w:rPr>
                <w:rFonts w:cs="Times New Roman"/>
              </w:rPr>
              <w:t xml:space="preserve">, </w:t>
            </w:r>
            <w:r w:rsidRPr="00146929">
              <w:rPr>
                <w:rFonts w:cs="Times New Roman"/>
                <w:shd w:val="clear" w:color="auto" w:fill="FFFFFF"/>
              </w:rPr>
              <w:t>gelişimi zor ve zor olmayan mikroorganizmaların izolasyonu ve gelişimi; ve bakterilerin hemolitik reaksiyonlarının değerlendirilmesi için genel amaçlı kullanılır.</w:t>
            </w:r>
          </w:p>
        </w:tc>
      </w:tr>
      <w:tr w:rsidR="00146929" w:rsidRPr="00146929" w14:paraId="5B5F9508" w14:textId="77777777" w:rsidTr="00456CC1">
        <w:trPr>
          <w:trHeight w:val="1293"/>
        </w:trPr>
        <w:tc>
          <w:tcPr>
            <w:tcW w:w="1701" w:type="dxa"/>
          </w:tcPr>
          <w:p w14:paraId="196DB67F" w14:textId="77777777" w:rsidR="00146929" w:rsidRPr="00146929" w:rsidRDefault="00146929" w:rsidP="00146929">
            <w:pPr>
              <w:ind w:firstLine="0"/>
              <w:jc w:val="left"/>
              <w:rPr>
                <w:rFonts w:ascii="Times New Roman" w:hAnsi="Times New Roman" w:cs="Times New Roman"/>
                <w:b/>
                <w:bCs/>
                <w:sz w:val="24"/>
                <w:szCs w:val="24"/>
              </w:rPr>
            </w:pPr>
            <w:r w:rsidRPr="00146929">
              <w:rPr>
                <w:rFonts w:ascii="Times New Roman" w:hAnsi="Times New Roman" w:cs="Times New Roman"/>
                <w:b/>
                <w:bCs/>
                <w:sz w:val="24"/>
                <w:szCs w:val="24"/>
              </w:rPr>
              <w:t>Legıonella Bcye Agar Base</w:t>
            </w:r>
          </w:p>
          <w:p w14:paraId="20FEE9CD" w14:textId="77777777" w:rsidR="00146929" w:rsidRPr="00146929" w:rsidRDefault="00146929" w:rsidP="00146929">
            <w:pPr>
              <w:jc w:val="left"/>
              <w:rPr>
                <w:rFonts w:ascii="Times New Roman" w:hAnsi="Times New Roman" w:cs="Times New Roman"/>
                <w:b/>
                <w:bCs/>
                <w:sz w:val="24"/>
                <w:szCs w:val="24"/>
              </w:rPr>
            </w:pPr>
          </w:p>
        </w:tc>
        <w:tc>
          <w:tcPr>
            <w:tcW w:w="1560" w:type="dxa"/>
          </w:tcPr>
          <w:p w14:paraId="6E5C11C5" w14:textId="77777777" w:rsidR="00146929" w:rsidRPr="00146929" w:rsidRDefault="00146929" w:rsidP="002B0515">
            <w:pPr>
              <w:pStyle w:val="ListeParagraf"/>
              <w:numPr>
                <w:ilvl w:val="0"/>
                <w:numId w:val="9"/>
              </w:numPr>
              <w:ind w:left="357" w:hanging="357"/>
              <w:jc w:val="left"/>
              <w:rPr>
                <w:rFonts w:ascii="Times New Roman" w:hAnsi="Times New Roman" w:cs="Times New Roman"/>
                <w:sz w:val="24"/>
                <w:szCs w:val="24"/>
              </w:rPr>
            </w:pPr>
            <w:r w:rsidRPr="00146929">
              <w:rPr>
                <w:rFonts w:ascii="Times New Roman" w:hAnsi="Times New Roman" w:cs="Times New Roman"/>
                <w:sz w:val="24"/>
                <w:szCs w:val="24"/>
              </w:rPr>
              <w:t>Katı</w:t>
            </w:r>
          </w:p>
          <w:p w14:paraId="5D22AA86" w14:textId="77777777" w:rsidR="00146929" w:rsidRPr="00146929" w:rsidRDefault="00146929" w:rsidP="002B0515">
            <w:pPr>
              <w:pStyle w:val="ListeParagraf"/>
              <w:numPr>
                <w:ilvl w:val="0"/>
                <w:numId w:val="9"/>
              </w:numPr>
              <w:ind w:left="357" w:hanging="357"/>
              <w:jc w:val="left"/>
              <w:rPr>
                <w:rFonts w:ascii="Times New Roman" w:hAnsi="Times New Roman" w:cs="Times New Roman"/>
                <w:sz w:val="24"/>
                <w:szCs w:val="24"/>
              </w:rPr>
            </w:pPr>
            <w:r w:rsidRPr="00146929">
              <w:rPr>
                <w:rFonts w:ascii="Times New Roman" w:hAnsi="Times New Roman" w:cs="Times New Roman"/>
                <w:sz w:val="24"/>
                <w:szCs w:val="24"/>
              </w:rPr>
              <w:t>Seçici</w:t>
            </w:r>
          </w:p>
        </w:tc>
        <w:tc>
          <w:tcPr>
            <w:tcW w:w="3685" w:type="dxa"/>
          </w:tcPr>
          <w:p w14:paraId="15F4CF8B" w14:textId="77777777" w:rsidR="00146929" w:rsidRPr="00146929" w:rsidRDefault="00146929" w:rsidP="0062080A">
            <w:pPr>
              <w:pStyle w:val="ListeParagraf"/>
              <w:ind w:left="357" w:firstLine="0"/>
              <w:jc w:val="left"/>
              <w:rPr>
                <w:rFonts w:ascii="Times New Roman" w:hAnsi="Times New Roman" w:cs="Times New Roman"/>
                <w:sz w:val="24"/>
                <w:szCs w:val="24"/>
              </w:rPr>
            </w:pPr>
          </w:p>
        </w:tc>
        <w:tc>
          <w:tcPr>
            <w:tcW w:w="3686" w:type="dxa"/>
          </w:tcPr>
          <w:p w14:paraId="12D55E55" w14:textId="40A978F9" w:rsidR="00DB5711" w:rsidRPr="007E2B44" w:rsidRDefault="00DB5711" w:rsidP="00456CC1">
            <w:pPr>
              <w:pStyle w:val="Stil1"/>
              <w:numPr>
                <w:ilvl w:val="0"/>
                <w:numId w:val="9"/>
              </w:numPr>
              <w:shd w:val="clear" w:color="auto" w:fill="FFFFFF"/>
              <w:spacing w:before="0"/>
              <w:ind w:left="357" w:hanging="357"/>
              <w:jc w:val="left"/>
              <w:rPr>
                <w:rFonts w:cs="Times New Roman"/>
                <w:shd w:val="clear" w:color="auto" w:fill="FFFFFF"/>
              </w:rPr>
            </w:pPr>
            <w:proofErr w:type="spellStart"/>
            <w:r w:rsidRPr="007E2B44">
              <w:rPr>
                <w:rFonts w:eastAsia="Arial" w:cs="Times New Roman"/>
              </w:rPr>
              <w:t>Bcye</w:t>
            </w:r>
            <w:proofErr w:type="spellEnd"/>
            <w:r w:rsidRPr="007E2B44">
              <w:rPr>
                <w:rFonts w:eastAsia="Arial" w:cs="Times New Roman"/>
              </w:rPr>
              <w:t xml:space="preserve"> (</w:t>
            </w:r>
            <w:proofErr w:type="spellStart"/>
            <w:r w:rsidRPr="007E2B44">
              <w:rPr>
                <w:rFonts w:eastAsia="Arial" w:cs="Times New Roman"/>
              </w:rPr>
              <w:t>buffered</w:t>
            </w:r>
            <w:proofErr w:type="spellEnd"/>
            <w:r w:rsidRPr="007E2B44">
              <w:rPr>
                <w:rFonts w:eastAsia="Arial" w:cs="Times New Roman"/>
              </w:rPr>
              <w:t xml:space="preserve"> </w:t>
            </w:r>
            <w:proofErr w:type="spellStart"/>
            <w:r w:rsidRPr="007E2B44">
              <w:rPr>
                <w:rFonts w:eastAsia="Arial" w:cs="Times New Roman"/>
              </w:rPr>
              <w:t>charcoal</w:t>
            </w:r>
            <w:proofErr w:type="spellEnd"/>
            <w:r w:rsidRPr="007E2B44">
              <w:rPr>
                <w:rFonts w:eastAsia="Arial" w:cs="Times New Roman"/>
              </w:rPr>
              <w:t xml:space="preserve"> </w:t>
            </w:r>
            <w:proofErr w:type="spellStart"/>
            <w:r w:rsidRPr="007E2B44">
              <w:rPr>
                <w:rFonts w:eastAsia="Arial" w:cs="Times New Roman"/>
              </w:rPr>
              <w:t>yeast</w:t>
            </w:r>
            <w:proofErr w:type="spellEnd"/>
            <w:r w:rsidRPr="007E2B44">
              <w:rPr>
                <w:rFonts w:eastAsia="Arial" w:cs="Times New Roman"/>
              </w:rPr>
              <w:t xml:space="preserve"> extract (tamponlu kömür maya ekstraktı </w:t>
            </w:r>
            <w:r w:rsidRPr="007E2B44">
              <w:rPr>
                <w:rFonts w:eastAsia="Arial" w:cs="Times New Roman"/>
                <w:bCs/>
              </w:rPr>
              <w:t>veya aktif kömür)</w:t>
            </w:r>
            <w:r w:rsidRPr="007E2B44">
              <w:rPr>
                <w:rFonts w:eastAsia="Arial" w:cs="Times New Roman"/>
              </w:rPr>
              <w:t xml:space="preserve"> agar legionella türlerinin izolasyonu, sayımı ve kültürü için kullanılır.</w:t>
            </w:r>
          </w:p>
          <w:p w14:paraId="6BCABA72" w14:textId="3ABD78B2" w:rsidR="00DB5711" w:rsidRPr="007E2B44" w:rsidRDefault="00DB5711" w:rsidP="00DB5711">
            <w:pPr>
              <w:pStyle w:val="Stil1"/>
              <w:shd w:val="clear" w:color="auto" w:fill="FFFFFF"/>
              <w:spacing w:before="0"/>
              <w:ind w:left="357" w:firstLine="0"/>
              <w:jc w:val="left"/>
              <w:rPr>
                <w:rFonts w:cs="Times New Roman"/>
                <w:shd w:val="clear" w:color="auto" w:fill="FFFFFF"/>
              </w:rPr>
            </w:pPr>
          </w:p>
        </w:tc>
      </w:tr>
      <w:tr w:rsidR="00146929" w:rsidRPr="00146929" w14:paraId="4BA99954" w14:textId="77777777" w:rsidTr="00456CC1">
        <w:trPr>
          <w:trHeight w:val="1293"/>
        </w:trPr>
        <w:tc>
          <w:tcPr>
            <w:tcW w:w="1701" w:type="dxa"/>
          </w:tcPr>
          <w:p w14:paraId="7CE54A37" w14:textId="77777777" w:rsidR="00146929" w:rsidRPr="00146929" w:rsidRDefault="00146929" w:rsidP="00146929">
            <w:pPr>
              <w:ind w:firstLine="0"/>
              <w:jc w:val="left"/>
              <w:rPr>
                <w:rFonts w:ascii="Times New Roman" w:hAnsi="Times New Roman" w:cs="Times New Roman"/>
                <w:b/>
                <w:bCs/>
                <w:sz w:val="24"/>
                <w:szCs w:val="24"/>
              </w:rPr>
            </w:pPr>
            <w:r w:rsidRPr="00146929">
              <w:rPr>
                <w:rFonts w:ascii="Times New Roman" w:hAnsi="Times New Roman" w:cs="Times New Roman"/>
                <w:b/>
                <w:bCs/>
                <w:sz w:val="24"/>
                <w:szCs w:val="24"/>
              </w:rPr>
              <w:t>Hazır Slanetz Bradley Agar (Membran F</w:t>
            </w:r>
            <w:r w:rsidR="0062080A">
              <w:rPr>
                <w:rFonts w:ascii="Times New Roman" w:hAnsi="Times New Roman" w:cs="Times New Roman"/>
                <w:b/>
                <w:bCs/>
                <w:sz w:val="24"/>
                <w:szCs w:val="24"/>
              </w:rPr>
              <w:t>i</w:t>
            </w:r>
            <w:r w:rsidRPr="00146929">
              <w:rPr>
                <w:rFonts w:ascii="Times New Roman" w:hAnsi="Times New Roman" w:cs="Times New Roman"/>
                <w:b/>
                <w:bCs/>
                <w:sz w:val="24"/>
                <w:szCs w:val="24"/>
              </w:rPr>
              <w:t>ltre-Enterecoccus Selekt</w:t>
            </w:r>
            <w:r w:rsidR="0062080A">
              <w:rPr>
                <w:rFonts w:ascii="Times New Roman" w:hAnsi="Times New Roman" w:cs="Times New Roman"/>
                <w:b/>
                <w:bCs/>
                <w:sz w:val="24"/>
                <w:szCs w:val="24"/>
              </w:rPr>
              <w:t>i</w:t>
            </w:r>
            <w:r w:rsidRPr="00146929">
              <w:rPr>
                <w:rFonts w:ascii="Times New Roman" w:hAnsi="Times New Roman" w:cs="Times New Roman"/>
                <w:b/>
                <w:bCs/>
                <w:sz w:val="24"/>
                <w:szCs w:val="24"/>
              </w:rPr>
              <w:t>f)</w:t>
            </w:r>
          </w:p>
          <w:p w14:paraId="035D18EB" w14:textId="77777777" w:rsidR="00146929" w:rsidRPr="00146929" w:rsidRDefault="00146929" w:rsidP="00146929">
            <w:pPr>
              <w:jc w:val="left"/>
              <w:rPr>
                <w:rFonts w:ascii="Times New Roman" w:hAnsi="Times New Roman" w:cs="Times New Roman"/>
                <w:b/>
                <w:bCs/>
                <w:sz w:val="24"/>
                <w:szCs w:val="24"/>
              </w:rPr>
            </w:pPr>
          </w:p>
        </w:tc>
        <w:tc>
          <w:tcPr>
            <w:tcW w:w="1560" w:type="dxa"/>
          </w:tcPr>
          <w:p w14:paraId="2591A971" w14:textId="77777777" w:rsidR="00146929" w:rsidRPr="00146929" w:rsidRDefault="00146929" w:rsidP="002B0515">
            <w:pPr>
              <w:pStyle w:val="ListeParagraf"/>
              <w:numPr>
                <w:ilvl w:val="0"/>
                <w:numId w:val="9"/>
              </w:numPr>
              <w:ind w:left="357" w:hanging="357"/>
              <w:jc w:val="left"/>
              <w:rPr>
                <w:rFonts w:ascii="Times New Roman" w:hAnsi="Times New Roman" w:cs="Times New Roman"/>
                <w:sz w:val="24"/>
                <w:szCs w:val="24"/>
              </w:rPr>
            </w:pPr>
            <w:r w:rsidRPr="00146929">
              <w:rPr>
                <w:rFonts w:ascii="Times New Roman" w:hAnsi="Times New Roman" w:cs="Times New Roman"/>
                <w:sz w:val="24"/>
                <w:szCs w:val="24"/>
              </w:rPr>
              <w:t>Katı</w:t>
            </w:r>
          </w:p>
          <w:p w14:paraId="601E251F" w14:textId="77777777" w:rsidR="00146929" w:rsidRPr="00146929" w:rsidRDefault="00146929" w:rsidP="002B0515">
            <w:pPr>
              <w:pStyle w:val="ListeParagraf"/>
              <w:numPr>
                <w:ilvl w:val="0"/>
                <w:numId w:val="9"/>
              </w:numPr>
              <w:ind w:left="357" w:hanging="357"/>
              <w:jc w:val="left"/>
              <w:rPr>
                <w:rFonts w:ascii="Times New Roman" w:hAnsi="Times New Roman" w:cs="Times New Roman"/>
                <w:sz w:val="24"/>
                <w:szCs w:val="24"/>
              </w:rPr>
            </w:pPr>
            <w:r w:rsidRPr="00146929">
              <w:rPr>
                <w:rFonts w:ascii="Times New Roman" w:hAnsi="Times New Roman" w:cs="Times New Roman"/>
                <w:sz w:val="24"/>
                <w:szCs w:val="24"/>
              </w:rPr>
              <w:t>Seçici</w:t>
            </w:r>
          </w:p>
        </w:tc>
        <w:tc>
          <w:tcPr>
            <w:tcW w:w="3685" w:type="dxa"/>
          </w:tcPr>
          <w:p w14:paraId="7F8304A1" w14:textId="77777777" w:rsidR="00146929" w:rsidRPr="00146929" w:rsidRDefault="00146929" w:rsidP="0062080A">
            <w:pPr>
              <w:pStyle w:val="ListeParagraf"/>
              <w:ind w:left="357" w:firstLine="0"/>
              <w:jc w:val="left"/>
              <w:rPr>
                <w:rFonts w:ascii="Times New Roman" w:hAnsi="Times New Roman" w:cs="Times New Roman"/>
                <w:sz w:val="24"/>
                <w:szCs w:val="24"/>
              </w:rPr>
            </w:pPr>
          </w:p>
        </w:tc>
        <w:tc>
          <w:tcPr>
            <w:tcW w:w="3686" w:type="dxa"/>
          </w:tcPr>
          <w:p w14:paraId="605583AE" w14:textId="77777777" w:rsidR="00146929" w:rsidRPr="007E2B44" w:rsidRDefault="00146929" w:rsidP="002B0515">
            <w:pPr>
              <w:pStyle w:val="Stil1"/>
              <w:numPr>
                <w:ilvl w:val="0"/>
                <w:numId w:val="9"/>
              </w:numPr>
              <w:shd w:val="clear" w:color="auto" w:fill="FFFFFF"/>
              <w:spacing w:before="0"/>
              <w:ind w:left="357" w:hanging="357"/>
              <w:jc w:val="left"/>
              <w:rPr>
                <w:rFonts w:cs="Times New Roman"/>
              </w:rPr>
            </w:pPr>
            <w:r w:rsidRPr="007E2B44">
              <w:rPr>
                <w:rFonts w:cs="Times New Roman"/>
                <w:shd w:val="clear" w:color="auto" w:fill="FFFFFF"/>
              </w:rPr>
              <w:t>Mikrobiyolojik analizlerde su ve diğer sıvı örneklerinden membran filtrasyon yöntemiyle enterokokların sayımı için kullanılan besiyeridir. </w:t>
            </w:r>
          </w:p>
        </w:tc>
      </w:tr>
      <w:tr w:rsidR="00146929" w:rsidRPr="00146929" w14:paraId="4E297598" w14:textId="77777777" w:rsidTr="00456CC1">
        <w:trPr>
          <w:trHeight w:val="1293"/>
        </w:trPr>
        <w:tc>
          <w:tcPr>
            <w:tcW w:w="1701" w:type="dxa"/>
          </w:tcPr>
          <w:p w14:paraId="446C13AA" w14:textId="77777777" w:rsidR="00146929" w:rsidRPr="00146929" w:rsidRDefault="00146929" w:rsidP="00146929">
            <w:pPr>
              <w:ind w:firstLine="0"/>
              <w:jc w:val="left"/>
              <w:rPr>
                <w:rFonts w:ascii="Times New Roman" w:hAnsi="Times New Roman" w:cs="Times New Roman"/>
                <w:b/>
                <w:bCs/>
                <w:sz w:val="24"/>
                <w:szCs w:val="24"/>
              </w:rPr>
            </w:pPr>
            <w:r w:rsidRPr="00146929">
              <w:rPr>
                <w:rFonts w:ascii="Times New Roman" w:hAnsi="Times New Roman" w:cs="Times New Roman"/>
                <w:b/>
                <w:bCs/>
                <w:sz w:val="24"/>
                <w:szCs w:val="24"/>
              </w:rPr>
              <w:t>Tupte Hazır Yeast Extract Agar (T</w:t>
            </w:r>
            <w:r w:rsidR="0062080A">
              <w:rPr>
                <w:rFonts w:ascii="Times New Roman" w:hAnsi="Times New Roman" w:cs="Times New Roman"/>
                <w:b/>
                <w:bCs/>
                <w:sz w:val="24"/>
                <w:szCs w:val="24"/>
              </w:rPr>
              <w:t>ü</w:t>
            </w:r>
            <w:r w:rsidRPr="00146929">
              <w:rPr>
                <w:rFonts w:ascii="Times New Roman" w:hAnsi="Times New Roman" w:cs="Times New Roman"/>
                <w:b/>
                <w:bCs/>
                <w:sz w:val="24"/>
                <w:szCs w:val="24"/>
              </w:rPr>
              <w:t xml:space="preserve">pte Hazır Maya </w:t>
            </w:r>
            <w:r w:rsidR="0062080A">
              <w:rPr>
                <w:rFonts w:ascii="Times New Roman" w:hAnsi="Times New Roman" w:cs="Times New Roman"/>
                <w:b/>
                <w:bCs/>
                <w:sz w:val="24"/>
                <w:szCs w:val="24"/>
              </w:rPr>
              <w:t>Ö</w:t>
            </w:r>
            <w:r w:rsidRPr="00146929">
              <w:rPr>
                <w:rFonts w:ascii="Times New Roman" w:hAnsi="Times New Roman" w:cs="Times New Roman"/>
                <w:b/>
                <w:bCs/>
                <w:sz w:val="24"/>
                <w:szCs w:val="24"/>
              </w:rPr>
              <w:t>z</w:t>
            </w:r>
            <w:r w:rsidR="0062080A">
              <w:rPr>
                <w:rFonts w:ascii="Times New Roman" w:hAnsi="Times New Roman" w:cs="Times New Roman"/>
                <w:b/>
                <w:bCs/>
                <w:sz w:val="24"/>
                <w:szCs w:val="24"/>
              </w:rPr>
              <w:t>ü</w:t>
            </w:r>
            <w:r w:rsidRPr="00146929">
              <w:rPr>
                <w:rFonts w:ascii="Times New Roman" w:hAnsi="Times New Roman" w:cs="Times New Roman"/>
                <w:b/>
                <w:bCs/>
                <w:sz w:val="24"/>
                <w:szCs w:val="24"/>
              </w:rPr>
              <w:t xml:space="preserve"> Agar)</w:t>
            </w:r>
          </w:p>
        </w:tc>
        <w:tc>
          <w:tcPr>
            <w:tcW w:w="1560" w:type="dxa"/>
          </w:tcPr>
          <w:p w14:paraId="013B4D09" w14:textId="77777777" w:rsidR="00146929" w:rsidRPr="00146929" w:rsidRDefault="00146929" w:rsidP="002B0515">
            <w:pPr>
              <w:pStyle w:val="ListeParagraf"/>
              <w:numPr>
                <w:ilvl w:val="0"/>
                <w:numId w:val="9"/>
              </w:numPr>
              <w:ind w:left="357" w:hanging="357"/>
              <w:jc w:val="left"/>
              <w:rPr>
                <w:rFonts w:ascii="Times New Roman" w:hAnsi="Times New Roman" w:cs="Times New Roman"/>
                <w:sz w:val="24"/>
                <w:szCs w:val="24"/>
              </w:rPr>
            </w:pPr>
            <w:r w:rsidRPr="00146929">
              <w:rPr>
                <w:rFonts w:ascii="Times New Roman" w:hAnsi="Times New Roman" w:cs="Times New Roman"/>
                <w:sz w:val="24"/>
                <w:szCs w:val="24"/>
              </w:rPr>
              <w:t>Katı</w:t>
            </w:r>
          </w:p>
          <w:p w14:paraId="5B06F170" w14:textId="77777777" w:rsidR="00146929" w:rsidRPr="00146929" w:rsidRDefault="00146929" w:rsidP="002B0515">
            <w:pPr>
              <w:pStyle w:val="ListeParagraf"/>
              <w:numPr>
                <w:ilvl w:val="0"/>
                <w:numId w:val="9"/>
              </w:numPr>
              <w:ind w:left="357" w:hanging="357"/>
              <w:jc w:val="left"/>
              <w:rPr>
                <w:rFonts w:ascii="Times New Roman" w:hAnsi="Times New Roman" w:cs="Times New Roman"/>
                <w:sz w:val="24"/>
                <w:szCs w:val="24"/>
              </w:rPr>
            </w:pPr>
            <w:r w:rsidRPr="00146929">
              <w:rPr>
                <w:rFonts w:ascii="Times New Roman" w:hAnsi="Times New Roman" w:cs="Times New Roman"/>
                <w:sz w:val="24"/>
                <w:szCs w:val="24"/>
              </w:rPr>
              <w:t>Seçici</w:t>
            </w:r>
          </w:p>
        </w:tc>
        <w:tc>
          <w:tcPr>
            <w:tcW w:w="3685" w:type="dxa"/>
          </w:tcPr>
          <w:p w14:paraId="3469451C" w14:textId="77777777" w:rsidR="00146929" w:rsidRPr="00146929" w:rsidRDefault="00146929" w:rsidP="0062080A">
            <w:pPr>
              <w:pStyle w:val="ListeParagraf"/>
              <w:ind w:left="357" w:firstLine="0"/>
              <w:jc w:val="left"/>
              <w:rPr>
                <w:rFonts w:ascii="Times New Roman" w:hAnsi="Times New Roman" w:cs="Times New Roman"/>
                <w:sz w:val="24"/>
                <w:szCs w:val="24"/>
              </w:rPr>
            </w:pPr>
          </w:p>
        </w:tc>
        <w:tc>
          <w:tcPr>
            <w:tcW w:w="3686" w:type="dxa"/>
          </w:tcPr>
          <w:p w14:paraId="458D05EF" w14:textId="77777777" w:rsidR="00146929" w:rsidRPr="0062080A" w:rsidRDefault="00146929" w:rsidP="002B0515">
            <w:pPr>
              <w:pStyle w:val="Stil1"/>
              <w:numPr>
                <w:ilvl w:val="0"/>
                <w:numId w:val="9"/>
              </w:numPr>
              <w:shd w:val="clear" w:color="auto" w:fill="FFFFFF"/>
              <w:spacing w:before="0"/>
              <w:ind w:left="357" w:hanging="357"/>
              <w:jc w:val="left"/>
              <w:rPr>
                <w:rFonts w:cs="Times New Roman"/>
                <w:shd w:val="clear" w:color="auto" w:fill="FFFFFF"/>
              </w:rPr>
            </w:pPr>
            <w:r w:rsidRPr="0062080A">
              <w:rPr>
                <w:rFonts w:cs="Times New Roman"/>
                <w:shd w:val="clear" w:color="auto" w:fill="FFFFFF"/>
              </w:rPr>
              <w:t xml:space="preserve">Mikrobiyolojik </w:t>
            </w:r>
            <w:r w:rsidR="0062080A" w:rsidRPr="0062080A">
              <w:rPr>
                <w:rFonts w:cs="Times New Roman"/>
                <w:shd w:val="clear" w:color="auto" w:fill="FFFFFF"/>
              </w:rPr>
              <w:t>analizlerde özellikle süt ve ürünlerinde maya ve küf belirlenmesi ve sayımı için katı besiyeri olarak kullanılır.</w:t>
            </w:r>
          </w:p>
        </w:tc>
      </w:tr>
      <w:tr w:rsidR="00146929" w:rsidRPr="00146929" w14:paraId="1E089618" w14:textId="77777777" w:rsidTr="00456CC1">
        <w:trPr>
          <w:trHeight w:val="1293"/>
        </w:trPr>
        <w:tc>
          <w:tcPr>
            <w:tcW w:w="1701" w:type="dxa"/>
          </w:tcPr>
          <w:p w14:paraId="279124E8" w14:textId="77777777" w:rsidR="00146929" w:rsidRPr="00146929" w:rsidRDefault="00146929" w:rsidP="00146929">
            <w:pPr>
              <w:ind w:firstLine="0"/>
              <w:jc w:val="left"/>
              <w:rPr>
                <w:rFonts w:ascii="Times New Roman" w:hAnsi="Times New Roman" w:cs="Times New Roman"/>
                <w:b/>
                <w:bCs/>
                <w:sz w:val="24"/>
                <w:szCs w:val="24"/>
              </w:rPr>
            </w:pPr>
            <w:r w:rsidRPr="00146929">
              <w:rPr>
                <w:rFonts w:ascii="Times New Roman" w:hAnsi="Times New Roman" w:cs="Times New Roman"/>
                <w:b/>
                <w:bCs/>
                <w:sz w:val="24"/>
                <w:szCs w:val="24"/>
              </w:rPr>
              <w:t>Legıonella İçin Gvpc Agar</w:t>
            </w:r>
          </w:p>
          <w:p w14:paraId="0641A636" w14:textId="77777777" w:rsidR="00146929" w:rsidRPr="00146929" w:rsidRDefault="00146929" w:rsidP="00146929">
            <w:pPr>
              <w:ind w:firstLine="0"/>
              <w:jc w:val="left"/>
              <w:rPr>
                <w:rFonts w:ascii="Times New Roman" w:hAnsi="Times New Roman" w:cs="Times New Roman"/>
                <w:b/>
                <w:bCs/>
                <w:sz w:val="24"/>
                <w:szCs w:val="24"/>
              </w:rPr>
            </w:pPr>
            <w:r w:rsidRPr="00146929">
              <w:rPr>
                <w:rFonts w:ascii="Times New Roman" w:hAnsi="Times New Roman" w:cs="Times New Roman"/>
                <w:b/>
                <w:bCs/>
                <w:sz w:val="24"/>
                <w:szCs w:val="24"/>
              </w:rPr>
              <w:t>Glycine</w:t>
            </w:r>
          </w:p>
          <w:p w14:paraId="1F921580" w14:textId="77777777" w:rsidR="00146929" w:rsidRPr="00146929" w:rsidRDefault="00146929" w:rsidP="00146929">
            <w:pPr>
              <w:ind w:firstLine="0"/>
              <w:jc w:val="left"/>
              <w:rPr>
                <w:rFonts w:ascii="Times New Roman" w:hAnsi="Times New Roman" w:cs="Times New Roman"/>
                <w:b/>
                <w:bCs/>
                <w:sz w:val="24"/>
                <w:szCs w:val="24"/>
              </w:rPr>
            </w:pPr>
            <w:r w:rsidRPr="00146929">
              <w:rPr>
                <w:rFonts w:ascii="Times New Roman" w:hAnsi="Times New Roman" w:cs="Times New Roman"/>
                <w:b/>
                <w:bCs/>
                <w:sz w:val="24"/>
                <w:szCs w:val="24"/>
              </w:rPr>
              <w:t>Vancomycin</w:t>
            </w:r>
          </w:p>
          <w:p w14:paraId="424F8599" w14:textId="77777777" w:rsidR="00146929" w:rsidRPr="00146929" w:rsidRDefault="00146929" w:rsidP="00146929">
            <w:pPr>
              <w:ind w:firstLine="0"/>
              <w:jc w:val="left"/>
              <w:rPr>
                <w:rFonts w:ascii="Times New Roman" w:hAnsi="Times New Roman" w:cs="Times New Roman"/>
                <w:b/>
                <w:bCs/>
                <w:sz w:val="24"/>
                <w:szCs w:val="24"/>
              </w:rPr>
            </w:pPr>
            <w:r w:rsidRPr="00146929">
              <w:rPr>
                <w:rFonts w:ascii="Times New Roman" w:hAnsi="Times New Roman" w:cs="Times New Roman"/>
                <w:b/>
                <w:bCs/>
                <w:sz w:val="24"/>
                <w:szCs w:val="24"/>
              </w:rPr>
              <w:t>Polymyxin</w:t>
            </w:r>
          </w:p>
          <w:p w14:paraId="7FC51DF6" w14:textId="77777777" w:rsidR="00146929" w:rsidRPr="00146929" w:rsidRDefault="00146929" w:rsidP="00146929">
            <w:pPr>
              <w:ind w:firstLine="0"/>
              <w:jc w:val="left"/>
              <w:rPr>
                <w:rFonts w:ascii="Times New Roman" w:hAnsi="Times New Roman" w:cs="Times New Roman"/>
                <w:b/>
                <w:bCs/>
                <w:sz w:val="24"/>
                <w:szCs w:val="24"/>
              </w:rPr>
            </w:pPr>
            <w:r w:rsidRPr="00146929">
              <w:rPr>
                <w:rFonts w:ascii="Times New Roman" w:hAnsi="Times New Roman" w:cs="Times New Roman"/>
                <w:b/>
                <w:bCs/>
                <w:sz w:val="24"/>
                <w:szCs w:val="24"/>
              </w:rPr>
              <w:t>Cycloheximide.</w:t>
            </w:r>
          </w:p>
          <w:p w14:paraId="481B6F56" w14:textId="77777777" w:rsidR="00146929" w:rsidRPr="00146929" w:rsidRDefault="00146929" w:rsidP="00146929">
            <w:pPr>
              <w:jc w:val="left"/>
              <w:rPr>
                <w:rFonts w:ascii="Times New Roman" w:hAnsi="Times New Roman" w:cs="Times New Roman"/>
                <w:b/>
                <w:bCs/>
                <w:sz w:val="24"/>
                <w:szCs w:val="24"/>
              </w:rPr>
            </w:pPr>
          </w:p>
        </w:tc>
        <w:tc>
          <w:tcPr>
            <w:tcW w:w="1560" w:type="dxa"/>
          </w:tcPr>
          <w:p w14:paraId="5F8B1194" w14:textId="77777777" w:rsidR="00146929" w:rsidRDefault="00146929" w:rsidP="002B0515">
            <w:pPr>
              <w:pStyle w:val="ListeParagraf"/>
              <w:numPr>
                <w:ilvl w:val="0"/>
                <w:numId w:val="9"/>
              </w:numPr>
              <w:ind w:left="357" w:hanging="357"/>
              <w:jc w:val="left"/>
              <w:rPr>
                <w:rFonts w:ascii="Times New Roman" w:hAnsi="Times New Roman" w:cs="Times New Roman"/>
                <w:sz w:val="24"/>
                <w:szCs w:val="24"/>
              </w:rPr>
            </w:pPr>
            <w:r w:rsidRPr="00146929">
              <w:rPr>
                <w:rFonts w:ascii="Times New Roman" w:hAnsi="Times New Roman" w:cs="Times New Roman"/>
                <w:sz w:val="24"/>
                <w:szCs w:val="24"/>
              </w:rPr>
              <w:t>Katı</w:t>
            </w:r>
          </w:p>
          <w:p w14:paraId="752E44B6" w14:textId="77777777" w:rsidR="00146929" w:rsidRPr="00146929" w:rsidRDefault="00146929" w:rsidP="002B0515">
            <w:pPr>
              <w:pStyle w:val="ListeParagraf"/>
              <w:numPr>
                <w:ilvl w:val="0"/>
                <w:numId w:val="9"/>
              </w:numPr>
              <w:ind w:left="357" w:hanging="357"/>
              <w:jc w:val="left"/>
              <w:rPr>
                <w:rFonts w:ascii="Times New Roman" w:hAnsi="Times New Roman" w:cs="Times New Roman"/>
                <w:sz w:val="24"/>
                <w:szCs w:val="24"/>
              </w:rPr>
            </w:pPr>
            <w:r w:rsidRPr="00146929">
              <w:rPr>
                <w:rFonts w:ascii="Times New Roman" w:hAnsi="Times New Roman" w:cs="Times New Roman"/>
                <w:sz w:val="24"/>
                <w:szCs w:val="24"/>
              </w:rPr>
              <w:t>Seçici</w:t>
            </w:r>
          </w:p>
        </w:tc>
        <w:tc>
          <w:tcPr>
            <w:tcW w:w="3685" w:type="dxa"/>
          </w:tcPr>
          <w:p w14:paraId="0B0EF42E" w14:textId="77777777" w:rsidR="00146929" w:rsidRPr="00146929" w:rsidRDefault="00146929" w:rsidP="0062080A">
            <w:pPr>
              <w:pStyle w:val="ListeParagraf"/>
              <w:ind w:left="357" w:firstLine="0"/>
              <w:jc w:val="left"/>
              <w:rPr>
                <w:rFonts w:ascii="Times New Roman" w:hAnsi="Times New Roman" w:cs="Times New Roman"/>
                <w:sz w:val="24"/>
                <w:szCs w:val="24"/>
              </w:rPr>
            </w:pPr>
          </w:p>
        </w:tc>
        <w:tc>
          <w:tcPr>
            <w:tcW w:w="3686" w:type="dxa"/>
          </w:tcPr>
          <w:p w14:paraId="57BA3824" w14:textId="77777777" w:rsidR="00146929" w:rsidRPr="0062080A" w:rsidRDefault="00146929" w:rsidP="002B0515">
            <w:pPr>
              <w:pStyle w:val="Stil1"/>
              <w:numPr>
                <w:ilvl w:val="0"/>
                <w:numId w:val="9"/>
              </w:numPr>
              <w:shd w:val="clear" w:color="auto" w:fill="FFFFFF"/>
              <w:spacing w:before="0"/>
              <w:ind w:left="357" w:hanging="357"/>
              <w:jc w:val="left"/>
              <w:rPr>
                <w:rFonts w:cs="Times New Roman"/>
                <w:shd w:val="clear" w:color="auto" w:fill="FFFFFF"/>
              </w:rPr>
            </w:pPr>
            <w:r w:rsidRPr="00A032D4">
              <w:rPr>
                <w:rStyle w:val="Vurgu"/>
                <w:rFonts w:cs="Times New Roman"/>
                <w:i w:val="0"/>
                <w:iCs/>
                <w:shd w:val="clear" w:color="auto" w:fill="FFFFFF"/>
              </w:rPr>
              <w:t>Legionella</w:t>
            </w:r>
            <w:r w:rsidRPr="0062080A">
              <w:rPr>
                <w:rFonts w:cs="Times New Roman"/>
                <w:shd w:val="clear" w:color="auto" w:fill="FFFFFF"/>
              </w:rPr>
              <w:t> </w:t>
            </w:r>
            <w:r w:rsidR="0062080A" w:rsidRPr="0062080A">
              <w:rPr>
                <w:rFonts w:cs="Times New Roman"/>
                <w:shd w:val="clear" w:color="auto" w:fill="FFFFFF"/>
              </w:rPr>
              <w:t>türlerinin temiz sularda (sıcak su üretimi, yüzme havuzları gibi) ve kirli sularda (endüstriyel su, soğutma kuleleri gibi) izolasyonu, sayımı ve kültürü için kullanılır.</w:t>
            </w:r>
          </w:p>
        </w:tc>
      </w:tr>
      <w:tr w:rsidR="00146929" w:rsidRPr="00146929" w14:paraId="66D5A410" w14:textId="77777777" w:rsidTr="00456CC1">
        <w:trPr>
          <w:trHeight w:val="1842"/>
        </w:trPr>
        <w:tc>
          <w:tcPr>
            <w:tcW w:w="1701" w:type="dxa"/>
          </w:tcPr>
          <w:p w14:paraId="4A72E877" w14:textId="77777777" w:rsidR="00146929" w:rsidRPr="00146929" w:rsidRDefault="00146929" w:rsidP="00146929">
            <w:pPr>
              <w:ind w:firstLine="0"/>
              <w:jc w:val="left"/>
              <w:rPr>
                <w:rFonts w:ascii="Times New Roman" w:hAnsi="Times New Roman" w:cs="Times New Roman"/>
                <w:b/>
                <w:bCs/>
                <w:sz w:val="24"/>
                <w:szCs w:val="24"/>
              </w:rPr>
            </w:pPr>
            <w:r w:rsidRPr="00146929">
              <w:rPr>
                <w:rFonts w:ascii="Times New Roman" w:hAnsi="Times New Roman" w:cs="Times New Roman"/>
                <w:b/>
                <w:bCs/>
                <w:sz w:val="24"/>
                <w:szCs w:val="24"/>
              </w:rPr>
              <w:t>Hektoen Agar</w:t>
            </w:r>
          </w:p>
          <w:p w14:paraId="354CFD97" w14:textId="77777777" w:rsidR="00146929" w:rsidRPr="00146929" w:rsidRDefault="00146929" w:rsidP="00146929">
            <w:pPr>
              <w:jc w:val="left"/>
              <w:rPr>
                <w:rFonts w:ascii="Times New Roman" w:hAnsi="Times New Roman" w:cs="Times New Roman"/>
                <w:b/>
                <w:bCs/>
                <w:sz w:val="24"/>
                <w:szCs w:val="24"/>
              </w:rPr>
            </w:pPr>
          </w:p>
        </w:tc>
        <w:tc>
          <w:tcPr>
            <w:tcW w:w="1560" w:type="dxa"/>
          </w:tcPr>
          <w:p w14:paraId="65A953F5" w14:textId="77777777" w:rsidR="00146929" w:rsidRDefault="00146929" w:rsidP="002B0515">
            <w:pPr>
              <w:pStyle w:val="ListeParagraf"/>
              <w:numPr>
                <w:ilvl w:val="0"/>
                <w:numId w:val="9"/>
              </w:numPr>
              <w:ind w:left="357" w:hanging="357"/>
              <w:jc w:val="left"/>
              <w:rPr>
                <w:rFonts w:ascii="Times New Roman" w:hAnsi="Times New Roman" w:cs="Times New Roman"/>
                <w:sz w:val="24"/>
                <w:szCs w:val="24"/>
              </w:rPr>
            </w:pPr>
            <w:r w:rsidRPr="00146929">
              <w:rPr>
                <w:rFonts w:ascii="Times New Roman" w:hAnsi="Times New Roman" w:cs="Times New Roman"/>
                <w:sz w:val="24"/>
                <w:szCs w:val="24"/>
              </w:rPr>
              <w:t>Katı</w:t>
            </w:r>
          </w:p>
          <w:p w14:paraId="2C06D07F" w14:textId="77777777" w:rsidR="00146929" w:rsidRPr="00146929" w:rsidRDefault="00146929" w:rsidP="002B0515">
            <w:pPr>
              <w:pStyle w:val="ListeParagraf"/>
              <w:numPr>
                <w:ilvl w:val="0"/>
                <w:numId w:val="9"/>
              </w:numPr>
              <w:ind w:left="357" w:hanging="357"/>
              <w:jc w:val="left"/>
              <w:rPr>
                <w:rFonts w:ascii="Times New Roman" w:hAnsi="Times New Roman" w:cs="Times New Roman"/>
                <w:sz w:val="24"/>
                <w:szCs w:val="24"/>
              </w:rPr>
            </w:pPr>
            <w:r w:rsidRPr="00146929">
              <w:rPr>
                <w:rFonts w:ascii="Times New Roman" w:hAnsi="Times New Roman" w:cs="Times New Roman"/>
                <w:sz w:val="24"/>
                <w:szCs w:val="24"/>
              </w:rPr>
              <w:t>Seçici</w:t>
            </w:r>
          </w:p>
        </w:tc>
        <w:tc>
          <w:tcPr>
            <w:tcW w:w="3685" w:type="dxa"/>
          </w:tcPr>
          <w:p w14:paraId="1C796098" w14:textId="77777777" w:rsidR="0062080A" w:rsidRPr="0062080A" w:rsidRDefault="00146929" w:rsidP="002B0515">
            <w:pPr>
              <w:pStyle w:val="ListeParagraf"/>
              <w:numPr>
                <w:ilvl w:val="0"/>
                <w:numId w:val="9"/>
              </w:numPr>
              <w:tabs>
                <w:tab w:val="left" w:pos="0"/>
              </w:tabs>
              <w:suppressAutoHyphens/>
              <w:spacing w:after="60"/>
              <w:ind w:left="357" w:hanging="357"/>
              <w:rPr>
                <w:rFonts w:ascii="Times New Roman" w:eastAsia="Times New Roman" w:hAnsi="Times New Roman" w:cs="Times New Roman"/>
                <w:sz w:val="24"/>
                <w:szCs w:val="24"/>
                <w:lang w:eastAsia="tr-TR"/>
              </w:rPr>
            </w:pPr>
            <w:r w:rsidRPr="0062080A">
              <w:rPr>
                <w:rFonts w:ascii="Times New Roman" w:eastAsia="Times New Roman" w:hAnsi="Times New Roman" w:cs="Times New Roman"/>
                <w:sz w:val="24"/>
                <w:szCs w:val="24"/>
                <w:lang w:eastAsia="tr-TR"/>
              </w:rPr>
              <w:t>Gram pozitif bakterileri üretmemelidir. Normal gaita flora bakterilerini inhibe edebilmelidir.</w:t>
            </w:r>
          </w:p>
          <w:p w14:paraId="777B737E" w14:textId="77777777" w:rsidR="00146929" w:rsidRPr="0062080A" w:rsidRDefault="00146929" w:rsidP="002B0515">
            <w:pPr>
              <w:pStyle w:val="ListeParagraf"/>
              <w:numPr>
                <w:ilvl w:val="0"/>
                <w:numId w:val="9"/>
              </w:numPr>
              <w:tabs>
                <w:tab w:val="left" w:pos="0"/>
              </w:tabs>
              <w:suppressAutoHyphens/>
              <w:spacing w:after="60"/>
              <w:ind w:left="357" w:hanging="357"/>
              <w:rPr>
                <w:rFonts w:ascii="Times New Roman" w:eastAsia="Times New Roman" w:hAnsi="Times New Roman" w:cs="Times New Roman"/>
                <w:sz w:val="24"/>
                <w:szCs w:val="24"/>
                <w:lang w:eastAsia="tr-TR"/>
              </w:rPr>
            </w:pPr>
            <w:r w:rsidRPr="00A032D4">
              <w:rPr>
                <w:rFonts w:ascii="Times New Roman" w:eastAsia="Times New Roman" w:hAnsi="Times New Roman" w:cs="Times New Roman"/>
                <w:iCs/>
                <w:sz w:val="24"/>
                <w:szCs w:val="24"/>
                <w:lang w:eastAsia="tr-TR"/>
              </w:rPr>
              <w:t>Salmonella ve Shigella koloni</w:t>
            </w:r>
            <w:r w:rsidRPr="0062080A">
              <w:rPr>
                <w:rFonts w:ascii="Times New Roman" w:eastAsia="Times New Roman" w:hAnsi="Times New Roman" w:cs="Times New Roman"/>
                <w:sz w:val="24"/>
                <w:szCs w:val="24"/>
                <w:lang w:eastAsia="tr-TR"/>
              </w:rPr>
              <w:t xml:space="preserve"> morfolojisi kolay değerlendirilebilmelidir</w:t>
            </w:r>
            <w:r w:rsidR="0062080A" w:rsidRPr="0062080A">
              <w:rPr>
                <w:rFonts w:ascii="Times New Roman" w:eastAsia="Times New Roman" w:hAnsi="Times New Roman" w:cs="Times New Roman"/>
                <w:sz w:val="24"/>
                <w:szCs w:val="24"/>
                <w:lang w:eastAsia="tr-TR"/>
              </w:rPr>
              <w:t>.</w:t>
            </w:r>
          </w:p>
        </w:tc>
        <w:tc>
          <w:tcPr>
            <w:tcW w:w="3686" w:type="dxa"/>
          </w:tcPr>
          <w:p w14:paraId="560AA587" w14:textId="77777777" w:rsidR="00146929" w:rsidRPr="0062080A" w:rsidRDefault="0062080A" w:rsidP="002B0515">
            <w:pPr>
              <w:pStyle w:val="NormalWeb"/>
              <w:numPr>
                <w:ilvl w:val="0"/>
                <w:numId w:val="9"/>
              </w:numPr>
              <w:shd w:val="clear" w:color="auto" w:fill="FFFFFF"/>
              <w:spacing w:before="0" w:beforeAutospacing="0" w:after="0" w:afterAutospacing="0"/>
              <w:ind w:left="357" w:hanging="357"/>
            </w:pPr>
            <w:r w:rsidRPr="0062080A">
              <w:t>Mikrobiyolojik özellikle gaita analizlerinde salmonella ve shigella belirlenesi için selektif katı besiyeri olarak</w:t>
            </w:r>
            <w:r>
              <w:t xml:space="preserve"> </w:t>
            </w:r>
            <w:r w:rsidRPr="0062080A">
              <w:t>kullanılır.</w:t>
            </w:r>
          </w:p>
          <w:p w14:paraId="717D1683" w14:textId="77777777" w:rsidR="00146929" w:rsidRPr="0062080A" w:rsidRDefault="00146929" w:rsidP="0062080A">
            <w:pPr>
              <w:pStyle w:val="Stil1"/>
              <w:shd w:val="clear" w:color="auto" w:fill="FFFFFF"/>
              <w:spacing w:before="0"/>
              <w:ind w:left="-360" w:firstLine="0"/>
              <w:jc w:val="left"/>
              <w:rPr>
                <w:rStyle w:val="Balk4Char"/>
                <w:rFonts w:cs="Times New Roman"/>
                <w:shd w:val="clear" w:color="auto" w:fill="FFFFFF"/>
              </w:rPr>
            </w:pPr>
          </w:p>
        </w:tc>
      </w:tr>
      <w:tr w:rsidR="00146929" w:rsidRPr="00146929" w14:paraId="6879B5A4" w14:textId="77777777" w:rsidTr="00456CC1">
        <w:trPr>
          <w:trHeight w:val="1293"/>
        </w:trPr>
        <w:tc>
          <w:tcPr>
            <w:tcW w:w="1701" w:type="dxa"/>
          </w:tcPr>
          <w:p w14:paraId="2D03D90C" w14:textId="77777777" w:rsidR="00146929" w:rsidRPr="00146929" w:rsidRDefault="00146929" w:rsidP="00146929">
            <w:pPr>
              <w:ind w:firstLine="0"/>
              <w:jc w:val="left"/>
              <w:rPr>
                <w:rFonts w:ascii="Times New Roman" w:hAnsi="Times New Roman" w:cs="Times New Roman"/>
                <w:b/>
                <w:bCs/>
                <w:sz w:val="24"/>
                <w:szCs w:val="24"/>
              </w:rPr>
            </w:pPr>
            <w:r w:rsidRPr="00146929">
              <w:rPr>
                <w:rFonts w:ascii="Times New Roman" w:hAnsi="Times New Roman" w:cs="Times New Roman"/>
                <w:b/>
                <w:bCs/>
                <w:sz w:val="24"/>
                <w:szCs w:val="24"/>
              </w:rPr>
              <w:lastRenderedPageBreak/>
              <w:t>Kanamycin Esculin Azide Agar</w:t>
            </w:r>
          </w:p>
          <w:p w14:paraId="07AA7608" w14:textId="77777777" w:rsidR="00146929" w:rsidRPr="00146929" w:rsidRDefault="00146929" w:rsidP="00146929">
            <w:pPr>
              <w:jc w:val="left"/>
              <w:rPr>
                <w:rFonts w:ascii="Times New Roman" w:hAnsi="Times New Roman" w:cs="Times New Roman"/>
                <w:b/>
                <w:bCs/>
                <w:sz w:val="24"/>
                <w:szCs w:val="24"/>
              </w:rPr>
            </w:pPr>
          </w:p>
          <w:p w14:paraId="317ECE20" w14:textId="77777777" w:rsidR="00146929" w:rsidRPr="00146929" w:rsidRDefault="00146929" w:rsidP="00146929">
            <w:pPr>
              <w:jc w:val="left"/>
              <w:rPr>
                <w:rFonts w:ascii="Times New Roman" w:hAnsi="Times New Roman" w:cs="Times New Roman"/>
                <w:b/>
                <w:bCs/>
                <w:sz w:val="24"/>
                <w:szCs w:val="24"/>
              </w:rPr>
            </w:pPr>
          </w:p>
        </w:tc>
        <w:tc>
          <w:tcPr>
            <w:tcW w:w="1560" w:type="dxa"/>
          </w:tcPr>
          <w:p w14:paraId="68B66475" w14:textId="77777777" w:rsidR="00146929" w:rsidRDefault="00146929" w:rsidP="002B0515">
            <w:pPr>
              <w:pStyle w:val="ListeParagraf"/>
              <w:numPr>
                <w:ilvl w:val="0"/>
                <w:numId w:val="9"/>
              </w:numPr>
              <w:ind w:left="357" w:hanging="357"/>
              <w:jc w:val="left"/>
              <w:rPr>
                <w:rFonts w:ascii="Times New Roman" w:hAnsi="Times New Roman" w:cs="Times New Roman"/>
                <w:sz w:val="24"/>
                <w:szCs w:val="24"/>
              </w:rPr>
            </w:pPr>
            <w:r w:rsidRPr="00146929">
              <w:rPr>
                <w:rFonts w:ascii="Times New Roman" w:hAnsi="Times New Roman" w:cs="Times New Roman"/>
                <w:sz w:val="24"/>
                <w:szCs w:val="24"/>
              </w:rPr>
              <w:t>Katı</w:t>
            </w:r>
          </w:p>
          <w:p w14:paraId="3838DD9B" w14:textId="77777777" w:rsidR="00146929" w:rsidRPr="00146929" w:rsidRDefault="00146929" w:rsidP="002B0515">
            <w:pPr>
              <w:pStyle w:val="ListeParagraf"/>
              <w:numPr>
                <w:ilvl w:val="0"/>
                <w:numId w:val="9"/>
              </w:numPr>
              <w:ind w:left="357" w:hanging="357"/>
              <w:jc w:val="left"/>
              <w:rPr>
                <w:rFonts w:ascii="Times New Roman" w:hAnsi="Times New Roman" w:cs="Times New Roman"/>
                <w:sz w:val="24"/>
                <w:szCs w:val="24"/>
              </w:rPr>
            </w:pPr>
            <w:r w:rsidRPr="00146929">
              <w:rPr>
                <w:rFonts w:ascii="Times New Roman" w:hAnsi="Times New Roman" w:cs="Times New Roman"/>
                <w:sz w:val="24"/>
                <w:szCs w:val="24"/>
              </w:rPr>
              <w:t>Seçici</w:t>
            </w:r>
          </w:p>
        </w:tc>
        <w:tc>
          <w:tcPr>
            <w:tcW w:w="3685" w:type="dxa"/>
          </w:tcPr>
          <w:p w14:paraId="789A5BDF" w14:textId="77777777" w:rsidR="00146929" w:rsidRPr="0062080A" w:rsidRDefault="00146929" w:rsidP="00146929">
            <w:pPr>
              <w:tabs>
                <w:tab w:val="left" w:pos="0"/>
              </w:tabs>
              <w:suppressAutoHyphens/>
              <w:spacing w:after="60"/>
              <w:rPr>
                <w:rFonts w:ascii="Times New Roman" w:eastAsia="Times New Roman" w:hAnsi="Times New Roman" w:cs="Times New Roman"/>
                <w:sz w:val="24"/>
                <w:szCs w:val="24"/>
                <w:lang w:eastAsia="tr-TR"/>
              </w:rPr>
            </w:pPr>
          </w:p>
        </w:tc>
        <w:tc>
          <w:tcPr>
            <w:tcW w:w="3686" w:type="dxa"/>
          </w:tcPr>
          <w:p w14:paraId="54C36EAD" w14:textId="77777777" w:rsidR="00146929" w:rsidRPr="0062080A" w:rsidRDefault="00146929" w:rsidP="002B0515">
            <w:pPr>
              <w:pStyle w:val="Stil1"/>
              <w:numPr>
                <w:ilvl w:val="0"/>
                <w:numId w:val="9"/>
              </w:numPr>
              <w:shd w:val="clear" w:color="auto" w:fill="FFFFFF"/>
              <w:spacing w:before="0"/>
              <w:ind w:left="357" w:hanging="357"/>
              <w:jc w:val="left"/>
            </w:pPr>
            <w:r w:rsidRPr="0062080A">
              <w:rPr>
                <w:shd w:val="clear" w:color="auto" w:fill="FFFFFF"/>
              </w:rPr>
              <w:t xml:space="preserve">Gıda </w:t>
            </w:r>
            <w:r w:rsidR="0062080A" w:rsidRPr="0062080A">
              <w:rPr>
                <w:shd w:val="clear" w:color="auto" w:fill="FFFFFF"/>
              </w:rPr>
              <w:t>maddeleri, su ve diğer materyalden enterokokların izolasyonu, ayrımı ve sayımı için kullanılan bir besiyeridir</w:t>
            </w:r>
          </w:p>
        </w:tc>
      </w:tr>
      <w:tr w:rsidR="00146929" w:rsidRPr="00146929" w14:paraId="43B390B4" w14:textId="77777777" w:rsidTr="00456CC1">
        <w:trPr>
          <w:trHeight w:val="1293"/>
        </w:trPr>
        <w:tc>
          <w:tcPr>
            <w:tcW w:w="1701" w:type="dxa"/>
          </w:tcPr>
          <w:p w14:paraId="203A49C5" w14:textId="77777777" w:rsidR="00146929" w:rsidRPr="00146929" w:rsidRDefault="00146929" w:rsidP="00146929">
            <w:pPr>
              <w:ind w:firstLine="0"/>
              <w:jc w:val="left"/>
              <w:rPr>
                <w:rFonts w:ascii="Times New Roman" w:hAnsi="Times New Roman" w:cs="Times New Roman"/>
                <w:b/>
                <w:bCs/>
                <w:sz w:val="24"/>
                <w:szCs w:val="24"/>
              </w:rPr>
            </w:pPr>
            <w:r w:rsidRPr="00146929">
              <w:rPr>
                <w:rFonts w:ascii="Times New Roman" w:hAnsi="Times New Roman" w:cs="Times New Roman"/>
                <w:b/>
                <w:bCs/>
                <w:sz w:val="24"/>
                <w:szCs w:val="24"/>
              </w:rPr>
              <w:t>Kromojen Agar (Cand</w:t>
            </w:r>
            <w:r w:rsidR="0062080A">
              <w:rPr>
                <w:rFonts w:ascii="Times New Roman" w:hAnsi="Times New Roman" w:cs="Times New Roman"/>
                <w:b/>
                <w:bCs/>
                <w:sz w:val="24"/>
                <w:szCs w:val="24"/>
              </w:rPr>
              <w:t>i</w:t>
            </w:r>
            <w:r w:rsidRPr="00146929">
              <w:rPr>
                <w:rFonts w:ascii="Times New Roman" w:hAnsi="Times New Roman" w:cs="Times New Roman"/>
                <w:b/>
                <w:bCs/>
                <w:sz w:val="24"/>
                <w:szCs w:val="24"/>
              </w:rPr>
              <w:t xml:space="preserve">da </w:t>
            </w:r>
            <w:r w:rsidR="0062080A">
              <w:rPr>
                <w:rFonts w:ascii="Times New Roman" w:hAnsi="Times New Roman" w:cs="Times New Roman"/>
                <w:b/>
                <w:bCs/>
                <w:sz w:val="24"/>
                <w:szCs w:val="24"/>
              </w:rPr>
              <w:t>içi</w:t>
            </w:r>
            <w:r w:rsidRPr="00146929">
              <w:rPr>
                <w:rFonts w:ascii="Times New Roman" w:hAnsi="Times New Roman" w:cs="Times New Roman"/>
                <w:b/>
                <w:bCs/>
                <w:sz w:val="24"/>
                <w:szCs w:val="24"/>
              </w:rPr>
              <w:t>n)</w:t>
            </w:r>
          </w:p>
          <w:p w14:paraId="772CC156" w14:textId="77777777" w:rsidR="00146929" w:rsidRPr="00146929" w:rsidRDefault="00146929" w:rsidP="00146929">
            <w:pPr>
              <w:jc w:val="left"/>
              <w:rPr>
                <w:rFonts w:ascii="Times New Roman" w:hAnsi="Times New Roman" w:cs="Times New Roman"/>
                <w:b/>
                <w:bCs/>
                <w:sz w:val="24"/>
                <w:szCs w:val="24"/>
              </w:rPr>
            </w:pPr>
          </w:p>
        </w:tc>
        <w:tc>
          <w:tcPr>
            <w:tcW w:w="1560" w:type="dxa"/>
          </w:tcPr>
          <w:p w14:paraId="0B01F7FB" w14:textId="77777777" w:rsidR="00146929" w:rsidRDefault="00146929" w:rsidP="002B0515">
            <w:pPr>
              <w:pStyle w:val="ListeParagraf"/>
              <w:numPr>
                <w:ilvl w:val="0"/>
                <w:numId w:val="9"/>
              </w:numPr>
              <w:ind w:left="357" w:hanging="357"/>
              <w:jc w:val="left"/>
              <w:rPr>
                <w:rFonts w:ascii="Times New Roman" w:hAnsi="Times New Roman" w:cs="Times New Roman"/>
                <w:sz w:val="24"/>
                <w:szCs w:val="24"/>
              </w:rPr>
            </w:pPr>
            <w:r w:rsidRPr="00146929">
              <w:rPr>
                <w:rFonts w:ascii="Times New Roman" w:hAnsi="Times New Roman" w:cs="Times New Roman"/>
                <w:sz w:val="24"/>
                <w:szCs w:val="24"/>
              </w:rPr>
              <w:t>Katı</w:t>
            </w:r>
          </w:p>
          <w:p w14:paraId="659315D9" w14:textId="77777777" w:rsidR="00146929" w:rsidRPr="00146929" w:rsidRDefault="00146929" w:rsidP="002B0515">
            <w:pPr>
              <w:pStyle w:val="ListeParagraf"/>
              <w:numPr>
                <w:ilvl w:val="0"/>
                <w:numId w:val="9"/>
              </w:numPr>
              <w:ind w:left="357" w:hanging="357"/>
              <w:jc w:val="left"/>
              <w:rPr>
                <w:rFonts w:ascii="Times New Roman" w:hAnsi="Times New Roman" w:cs="Times New Roman"/>
                <w:sz w:val="24"/>
                <w:szCs w:val="24"/>
              </w:rPr>
            </w:pPr>
            <w:r w:rsidRPr="00146929">
              <w:rPr>
                <w:rFonts w:ascii="Times New Roman" w:hAnsi="Times New Roman" w:cs="Times New Roman"/>
                <w:sz w:val="24"/>
                <w:szCs w:val="24"/>
              </w:rPr>
              <w:t>Seçici</w:t>
            </w:r>
          </w:p>
        </w:tc>
        <w:tc>
          <w:tcPr>
            <w:tcW w:w="3685" w:type="dxa"/>
          </w:tcPr>
          <w:p w14:paraId="56BA127A" w14:textId="77777777" w:rsidR="00146929" w:rsidRPr="00B71145" w:rsidRDefault="00146929" w:rsidP="002B0515">
            <w:pPr>
              <w:pStyle w:val="ListeParagraf"/>
              <w:numPr>
                <w:ilvl w:val="0"/>
                <w:numId w:val="9"/>
              </w:numPr>
              <w:tabs>
                <w:tab w:val="center" w:pos="3730"/>
              </w:tabs>
              <w:spacing w:after="5" w:line="252" w:lineRule="auto"/>
              <w:ind w:left="357" w:hanging="357"/>
              <w:jc w:val="left"/>
              <w:rPr>
                <w:rFonts w:ascii="Times New Roman" w:eastAsia="Times New Roman" w:hAnsi="Times New Roman" w:cs="Times New Roman"/>
                <w:sz w:val="24"/>
                <w:szCs w:val="24"/>
                <w:lang w:eastAsia="tr-TR"/>
              </w:rPr>
            </w:pPr>
            <w:r w:rsidRPr="00B71145">
              <w:rPr>
                <w:rFonts w:ascii="Times New Roman" w:eastAsia="Times New Roman" w:hAnsi="Times New Roman" w:cs="Times New Roman"/>
                <w:sz w:val="24"/>
                <w:szCs w:val="24"/>
                <w:lang w:eastAsia="tr-TR"/>
              </w:rPr>
              <w:t>Candida albicans, C.tropicalis ve C.krusei için seçici besiyeridir.</w:t>
            </w:r>
            <w:r w:rsidR="00F4134B" w:rsidRPr="00B71145">
              <w:rPr>
                <w:rFonts w:ascii="Times New Roman" w:eastAsia="Times New Roman" w:hAnsi="Times New Roman" w:cs="Times New Roman"/>
                <w:sz w:val="24"/>
                <w:szCs w:val="24"/>
                <w:lang w:eastAsia="tr-TR"/>
              </w:rPr>
              <w:t xml:space="preserve"> </w:t>
            </w:r>
            <w:r w:rsidRPr="00B71145">
              <w:rPr>
                <w:rFonts w:ascii="Times New Roman" w:eastAsia="Times New Roman" w:hAnsi="Times New Roman" w:cs="Times New Roman"/>
                <w:sz w:val="24"/>
                <w:szCs w:val="24"/>
                <w:lang w:eastAsia="tr-TR"/>
              </w:rPr>
              <w:t xml:space="preserve">Litrede </w:t>
            </w:r>
            <w:r w:rsidR="0062080A" w:rsidRPr="00B71145">
              <w:rPr>
                <w:rFonts w:ascii="Times New Roman" w:eastAsia="Times New Roman" w:hAnsi="Times New Roman" w:cs="Times New Roman"/>
                <w:sz w:val="24"/>
                <w:szCs w:val="24"/>
                <w:lang w:eastAsia="tr-TR"/>
              </w:rPr>
              <w:t xml:space="preserve">10 </w:t>
            </w:r>
            <w:r w:rsidRPr="00B71145">
              <w:rPr>
                <w:rFonts w:ascii="Times New Roman" w:eastAsia="Times New Roman" w:hAnsi="Times New Roman" w:cs="Times New Roman"/>
                <w:sz w:val="24"/>
                <w:szCs w:val="24"/>
                <w:lang w:eastAsia="tr-TR"/>
              </w:rPr>
              <w:t>gr kromopepton, 20gr glikoz, 2gr kromogen karışımı, 0,5gr kloramfenikol ve 15gr agar içermelidir.</w:t>
            </w:r>
            <w:r w:rsidR="005A2523" w:rsidRPr="00B71145">
              <w:rPr>
                <w:rFonts w:ascii="Times New Roman" w:eastAsia="Times New Roman" w:hAnsi="Times New Roman" w:cs="Times New Roman"/>
                <w:sz w:val="24"/>
                <w:szCs w:val="24"/>
                <w:lang w:eastAsia="tr-TR"/>
              </w:rPr>
              <w:t xml:space="preserve"> </w:t>
            </w:r>
            <w:r w:rsidRPr="00B71145">
              <w:rPr>
                <w:rFonts w:ascii="Times New Roman" w:eastAsia="Times New Roman" w:hAnsi="Times New Roman" w:cs="Times New Roman"/>
                <w:sz w:val="24"/>
                <w:szCs w:val="24"/>
                <w:lang w:eastAsia="tr-TR"/>
              </w:rPr>
              <w:t>Karma maya kültürlerini farklı renklerde koloni görünümleriyle kolayca saptayabilmelidir.</w:t>
            </w:r>
          </w:p>
          <w:p w14:paraId="3B63BAB2" w14:textId="77777777" w:rsidR="00146929" w:rsidRPr="00B71145" w:rsidRDefault="00146929" w:rsidP="002B0515">
            <w:pPr>
              <w:pStyle w:val="ListeParagraf"/>
              <w:numPr>
                <w:ilvl w:val="0"/>
                <w:numId w:val="9"/>
              </w:numPr>
              <w:spacing w:after="32" w:line="252" w:lineRule="auto"/>
              <w:ind w:left="357" w:right="57" w:hanging="357"/>
              <w:jc w:val="left"/>
              <w:rPr>
                <w:rFonts w:ascii="Times New Roman" w:eastAsia="Times New Roman" w:hAnsi="Times New Roman" w:cs="Times New Roman"/>
                <w:sz w:val="24"/>
                <w:szCs w:val="24"/>
                <w:lang w:eastAsia="tr-TR"/>
              </w:rPr>
            </w:pPr>
            <w:r w:rsidRPr="00B71145">
              <w:rPr>
                <w:rFonts w:ascii="Times New Roman" w:eastAsia="Times New Roman" w:hAnsi="Times New Roman" w:cs="Times New Roman"/>
                <w:sz w:val="24"/>
                <w:szCs w:val="24"/>
                <w:lang w:eastAsia="tr-TR"/>
              </w:rPr>
              <w:t>Kalite Kontrol testlerinde; Candida albicans</w:t>
            </w:r>
            <w:r w:rsidR="0062080A" w:rsidRPr="00B71145">
              <w:rPr>
                <w:rFonts w:ascii="Times New Roman" w:eastAsia="Times New Roman" w:hAnsi="Times New Roman" w:cs="Times New Roman"/>
                <w:sz w:val="24"/>
                <w:szCs w:val="24"/>
                <w:lang w:eastAsia="tr-TR"/>
              </w:rPr>
              <w:t xml:space="preserve"> </w:t>
            </w:r>
            <w:r w:rsidRPr="00B71145">
              <w:rPr>
                <w:rFonts w:ascii="Times New Roman" w:eastAsia="Times New Roman" w:hAnsi="Times New Roman" w:cs="Times New Roman"/>
                <w:sz w:val="24"/>
                <w:szCs w:val="24"/>
                <w:lang w:eastAsia="tr-TR"/>
              </w:rPr>
              <w:t>ATCC 60193 İyi İla mükemmel gelişim; hafif ila orta yeşil koloniler.</w:t>
            </w:r>
            <w:r w:rsidR="00F4134B" w:rsidRPr="00B71145">
              <w:rPr>
                <w:rFonts w:ascii="Times New Roman" w:eastAsia="Times New Roman" w:hAnsi="Times New Roman" w:cs="Times New Roman"/>
                <w:sz w:val="24"/>
                <w:szCs w:val="24"/>
                <w:lang w:eastAsia="tr-TR"/>
              </w:rPr>
              <w:t xml:space="preserve"> </w:t>
            </w:r>
            <w:r w:rsidRPr="00B71145">
              <w:rPr>
                <w:rFonts w:ascii="Times New Roman" w:eastAsia="Times New Roman" w:hAnsi="Times New Roman" w:cs="Times New Roman"/>
                <w:sz w:val="24"/>
                <w:szCs w:val="24"/>
                <w:lang w:eastAsia="tr-TR"/>
              </w:rPr>
              <w:t xml:space="preserve">Candida albicans ATCC 10231 İyi İla mükemmel gelişim; hafif </w:t>
            </w:r>
            <w:r w:rsidR="0062080A" w:rsidRPr="00B71145">
              <w:rPr>
                <w:rFonts w:ascii="Times New Roman" w:eastAsia="Times New Roman" w:hAnsi="Times New Roman" w:cs="Times New Roman"/>
                <w:sz w:val="24"/>
                <w:szCs w:val="24"/>
                <w:lang w:eastAsia="tr-TR"/>
              </w:rPr>
              <w:t>ila</w:t>
            </w:r>
            <w:r w:rsidRPr="00B71145">
              <w:rPr>
                <w:rFonts w:ascii="Times New Roman" w:eastAsia="Times New Roman" w:hAnsi="Times New Roman" w:cs="Times New Roman"/>
                <w:sz w:val="24"/>
                <w:szCs w:val="24"/>
                <w:lang w:eastAsia="tr-TR"/>
              </w:rPr>
              <w:t xml:space="preserve"> orta yeşil koloniler olmalıdır.</w:t>
            </w:r>
          </w:p>
          <w:p w14:paraId="7BFE1979" w14:textId="77777777" w:rsidR="00146929" w:rsidRPr="00B71145" w:rsidRDefault="00146929" w:rsidP="002B0515">
            <w:pPr>
              <w:pStyle w:val="ListeParagraf"/>
              <w:numPr>
                <w:ilvl w:val="0"/>
                <w:numId w:val="9"/>
              </w:numPr>
              <w:spacing w:after="30" w:line="252" w:lineRule="auto"/>
              <w:ind w:left="357" w:right="57" w:hanging="357"/>
              <w:jc w:val="left"/>
              <w:rPr>
                <w:rFonts w:ascii="Times New Roman" w:eastAsia="Times New Roman" w:hAnsi="Times New Roman" w:cs="Times New Roman"/>
                <w:sz w:val="24"/>
                <w:szCs w:val="24"/>
                <w:lang w:eastAsia="tr-TR"/>
              </w:rPr>
            </w:pPr>
            <w:r w:rsidRPr="00B71145">
              <w:rPr>
                <w:rFonts w:ascii="Times New Roman" w:eastAsia="Times New Roman" w:hAnsi="Times New Roman" w:cs="Times New Roman"/>
                <w:sz w:val="24"/>
                <w:szCs w:val="24"/>
                <w:lang w:eastAsia="tr-TR"/>
              </w:rPr>
              <w:t xml:space="preserve">Candida krusei ATCC 34135 İyi İla mükemmel gelişim; beyazımsı sınırları olan, </w:t>
            </w:r>
            <w:r w:rsidRPr="00B71145">
              <w:rPr>
                <w:noProof/>
                <w:lang w:eastAsia="tr-TR"/>
              </w:rPr>
              <w:drawing>
                <wp:inline distT="0" distB="0" distL="0" distR="0" wp14:anchorId="69453A72" wp14:editId="1FE00CF2">
                  <wp:extent cx="9144" cy="13717"/>
                  <wp:effectExtent l="0" t="0" r="0" b="0"/>
                  <wp:docPr id="2" name="Picture 20569"/>
                  <wp:cNvGraphicFramePr/>
                  <a:graphic xmlns:a="http://schemas.openxmlformats.org/drawingml/2006/main">
                    <a:graphicData uri="http://schemas.openxmlformats.org/drawingml/2006/picture">
                      <pic:pic xmlns:pic="http://schemas.openxmlformats.org/drawingml/2006/picture">
                        <pic:nvPicPr>
                          <pic:cNvPr id="20569" name="Picture 20569"/>
                          <pic:cNvPicPr/>
                        </pic:nvPicPr>
                        <pic:blipFill>
                          <a:blip r:embed="rId10" cstate="print"/>
                          <a:stretch>
                            <a:fillRect/>
                          </a:stretch>
                        </pic:blipFill>
                        <pic:spPr>
                          <a:xfrm>
                            <a:off x="0" y="0"/>
                            <a:ext cx="9144" cy="13717"/>
                          </a:xfrm>
                          <a:prstGeom prst="rect">
                            <a:avLst/>
                          </a:prstGeom>
                        </pic:spPr>
                      </pic:pic>
                    </a:graphicData>
                  </a:graphic>
                </wp:inline>
              </w:drawing>
            </w:r>
            <w:r w:rsidRPr="00B71145">
              <w:rPr>
                <w:rFonts w:ascii="Times New Roman" w:eastAsia="Times New Roman" w:hAnsi="Times New Roman" w:cs="Times New Roman"/>
                <w:sz w:val="24"/>
                <w:szCs w:val="24"/>
                <w:lang w:eastAsia="tr-TR"/>
              </w:rPr>
              <w:t xml:space="preserve"> açık olmalıdır. </w:t>
            </w:r>
            <w:r w:rsidRPr="00B71145">
              <w:rPr>
                <w:noProof/>
                <w:lang w:eastAsia="tr-TR"/>
              </w:rPr>
              <w:drawing>
                <wp:inline distT="0" distB="0" distL="0" distR="0" wp14:anchorId="715D581C" wp14:editId="250A0CDB">
                  <wp:extent cx="4572" cy="32004"/>
                  <wp:effectExtent l="0" t="0" r="0" b="0"/>
                  <wp:docPr id="3" name="Picture 20568"/>
                  <wp:cNvGraphicFramePr/>
                  <a:graphic xmlns:a="http://schemas.openxmlformats.org/drawingml/2006/main">
                    <a:graphicData uri="http://schemas.openxmlformats.org/drawingml/2006/picture">
                      <pic:pic xmlns:pic="http://schemas.openxmlformats.org/drawingml/2006/picture">
                        <pic:nvPicPr>
                          <pic:cNvPr id="20568" name="Picture 20568"/>
                          <pic:cNvPicPr/>
                        </pic:nvPicPr>
                        <pic:blipFill>
                          <a:blip r:embed="rId11"/>
                          <a:stretch>
                            <a:fillRect/>
                          </a:stretch>
                        </pic:blipFill>
                        <pic:spPr>
                          <a:xfrm>
                            <a:off x="0" y="0"/>
                            <a:ext cx="4572" cy="32004"/>
                          </a:xfrm>
                          <a:prstGeom prst="rect">
                            <a:avLst/>
                          </a:prstGeom>
                        </pic:spPr>
                      </pic:pic>
                    </a:graphicData>
                  </a:graphic>
                </wp:inline>
              </w:drawing>
            </w:r>
            <w:r w:rsidR="0062080A" w:rsidRPr="00B71145">
              <w:rPr>
                <w:rFonts w:ascii="Times New Roman" w:eastAsia="Times New Roman" w:hAnsi="Times New Roman" w:cs="Times New Roman"/>
                <w:sz w:val="24"/>
                <w:szCs w:val="24"/>
                <w:lang w:eastAsia="tr-TR"/>
              </w:rPr>
              <w:t>Gül</w:t>
            </w:r>
            <w:r w:rsidRPr="00B71145">
              <w:rPr>
                <w:rFonts w:ascii="Times New Roman" w:eastAsia="Times New Roman" w:hAnsi="Times New Roman" w:cs="Times New Roman"/>
                <w:sz w:val="24"/>
                <w:szCs w:val="24"/>
                <w:lang w:eastAsia="tr-TR"/>
              </w:rPr>
              <w:t xml:space="preserve"> rengi ila pembe, geniş düz koloniler olmalıdır.</w:t>
            </w:r>
          </w:p>
          <w:p w14:paraId="5E243CDA" w14:textId="77777777" w:rsidR="00146929" w:rsidRPr="00B71145" w:rsidRDefault="00146929" w:rsidP="002B0515">
            <w:pPr>
              <w:pStyle w:val="ListeParagraf"/>
              <w:numPr>
                <w:ilvl w:val="0"/>
                <w:numId w:val="9"/>
              </w:numPr>
              <w:spacing w:after="5" w:line="252" w:lineRule="auto"/>
              <w:ind w:left="357" w:right="57" w:hanging="357"/>
              <w:jc w:val="left"/>
              <w:rPr>
                <w:rFonts w:ascii="Times New Roman" w:eastAsia="Times New Roman" w:hAnsi="Times New Roman" w:cs="Times New Roman"/>
                <w:sz w:val="24"/>
                <w:szCs w:val="24"/>
                <w:lang w:eastAsia="tr-TR"/>
              </w:rPr>
            </w:pPr>
            <w:r w:rsidRPr="00B71145">
              <w:rPr>
                <w:rFonts w:ascii="Times New Roman" w:eastAsia="Times New Roman" w:hAnsi="Times New Roman" w:cs="Times New Roman"/>
                <w:sz w:val="24"/>
                <w:szCs w:val="24"/>
                <w:lang w:eastAsia="tr-TR"/>
              </w:rPr>
              <w:t>Candida tropicalis ATCC 1369 İyi ila mükemmel gelişim; etrafındaki besiyerinde mor olmalıdır.</w:t>
            </w:r>
          </w:p>
          <w:p w14:paraId="2F3F67D0" w14:textId="77777777" w:rsidR="00146929" w:rsidRPr="00B71145" w:rsidRDefault="00146929" w:rsidP="002B0515">
            <w:pPr>
              <w:pStyle w:val="ListeParagraf"/>
              <w:numPr>
                <w:ilvl w:val="0"/>
                <w:numId w:val="9"/>
              </w:numPr>
              <w:spacing w:after="5" w:line="252" w:lineRule="auto"/>
              <w:ind w:left="357" w:right="57" w:hanging="357"/>
              <w:jc w:val="left"/>
              <w:rPr>
                <w:rFonts w:ascii="Times New Roman" w:eastAsia="Times New Roman" w:hAnsi="Times New Roman" w:cs="Times New Roman"/>
                <w:sz w:val="24"/>
                <w:szCs w:val="24"/>
                <w:lang w:eastAsia="tr-TR"/>
              </w:rPr>
            </w:pPr>
            <w:r w:rsidRPr="00B71145">
              <w:rPr>
                <w:rFonts w:ascii="Times New Roman" w:eastAsia="Times New Roman" w:hAnsi="Times New Roman" w:cs="Times New Roman"/>
                <w:sz w:val="24"/>
                <w:szCs w:val="24"/>
                <w:lang w:eastAsia="tr-TR"/>
              </w:rPr>
              <w:t>Candida tropicalis ATCC 9968 İyi ila mükemmel gelişim; mor haleler olan veya olmayan, gri mavi ila mavi-yeşil veya metalik mavi koloniler olmalıdır.</w:t>
            </w:r>
          </w:p>
        </w:tc>
        <w:tc>
          <w:tcPr>
            <w:tcW w:w="3686" w:type="dxa"/>
          </w:tcPr>
          <w:p w14:paraId="2E7E70A1" w14:textId="77777777" w:rsidR="00146929" w:rsidRPr="0062080A" w:rsidRDefault="0062080A" w:rsidP="002B0515">
            <w:pPr>
              <w:pStyle w:val="Stil1"/>
              <w:numPr>
                <w:ilvl w:val="0"/>
                <w:numId w:val="9"/>
              </w:numPr>
              <w:shd w:val="clear" w:color="auto" w:fill="FFFFFF"/>
              <w:spacing w:before="0"/>
              <w:ind w:left="357" w:hanging="357"/>
              <w:jc w:val="left"/>
              <w:rPr>
                <w:shd w:val="clear" w:color="auto" w:fill="FFFFFF"/>
              </w:rPr>
            </w:pPr>
            <w:r w:rsidRPr="0062080A">
              <w:t>Mantarların seçici izolasyonu için ve klinik örnek türlerinden candida albicans, c. tropicalis ve c. krusei‘nin izolasyonu ve tanımlanması için kullanılır</w:t>
            </w:r>
            <w:r w:rsidR="00146929" w:rsidRPr="0062080A">
              <w:t>.</w:t>
            </w:r>
          </w:p>
        </w:tc>
      </w:tr>
      <w:tr w:rsidR="00146929" w:rsidRPr="00146929" w14:paraId="1E92787D" w14:textId="77777777" w:rsidTr="00456CC1">
        <w:trPr>
          <w:trHeight w:val="1293"/>
        </w:trPr>
        <w:tc>
          <w:tcPr>
            <w:tcW w:w="1701" w:type="dxa"/>
          </w:tcPr>
          <w:p w14:paraId="5AC3166A" w14:textId="77777777" w:rsidR="00146929" w:rsidRPr="00146929" w:rsidRDefault="00146929" w:rsidP="00146929">
            <w:pPr>
              <w:ind w:firstLine="0"/>
              <w:jc w:val="left"/>
              <w:rPr>
                <w:rFonts w:ascii="Times New Roman" w:hAnsi="Times New Roman" w:cs="Times New Roman"/>
                <w:b/>
                <w:bCs/>
                <w:sz w:val="24"/>
                <w:szCs w:val="24"/>
              </w:rPr>
            </w:pPr>
            <w:r w:rsidRPr="00146929">
              <w:rPr>
                <w:rFonts w:ascii="Times New Roman" w:hAnsi="Times New Roman" w:cs="Times New Roman"/>
                <w:b/>
                <w:bCs/>
                <w:sz w:val="24"/>
                <w:szCs w:val="24"/>
              </w:rPr>
              <w:t>Hazır Cn Agar (Pseudomonas Selekt</w:t>
            </w:r>
            <w:r w:rsidR="0062080A">
              <w:rPr>
                <w:rFonts w:ascii="Times New Roman" w:hAnsi="Times New Roman" w:cs="Times New Roman"/>
                <w:b/>
                <w:bCs/>
                <w:sz w:val="24"/>
                <w:szCs w:val="24"/>
              </w:rPr>
              <w:t>i</w:t>
            </w:r>
            <w:r w:rsidRPr="00146929">
              <w:rPr>
                <w:rFonts w:ascii="Times New Roman" w:hAnsi="Times New Roman" w:cs="Times New Roman"/>
                <w:b/>
                <w:bCs/>
                <w:sz w:val="24"/>
                <w:szCs w:val="24"/>
              </w:rPr>
              <w:t>f Agar)</w:t>
            </w:r>
          </w:p>
          <w:p w14:paraId="093FD639" w14:textId="77777777" w:rsidR="00146929" w:rsidRPr="00146929" w:rsidRDefault="00146929" w:rsidP="00146929">
            <w:pPr>
              <w:jc w:val="left"/>
              <w:rPr>
                <w:rFonts w:ascii="Times New Roman" w:hAnsi="Times New Roman" w:cs="Times New Roman"/>
                <w:b/>
                <w:bCs/>
                <w:sz w:val="24"/>
                <w:szCs w:val="24"/>
              </w:rPr>
            </w:pPr>
          </w:p>
        </w:tc>
        <w:tc>
          <w:tcPr>
            <w:tcW w:w="1560" w:type="dxa"/>
          </w:tcPr>
          <w:p w14:paraId="710A09E4" w14:textId="77777777" w:rsidR="00146929" w:rsidRDefault="00146929" w:rsidP="002B0515">
            <w:pPr>
              <w:pStyle w:val="ListeParagraf"/>
              <w:numPr>
                <w:ilvl w:val="0"/>
                <w:numId w:val="9"/>
              </w:numPr>
              <w:ind w:left="357" w:hanging="357"/>
              <w:jc w:val="left"/>
              <w:rPr>
                <w:rFonts w:ascii="Times New Roman" w:hAnsi="Times New Roman" w:cs="Times New Roman"/>
                <w:sz w:val="24"/>
                <w:szCs w:val="24"/>
              </w:rPr>
            </w:pPr>
            <w:r w:rsidRPr="00146929">
              <w:rPr>
                <w:rFonts w:ascii="Times New Roman" w:hAnsi="Times New Roman" w:cs="Times New Roman"/>
                <w:sz w:val="24"/>
                <w:szCs w:val="24"/>
              </w:rPr>
              <w:t>Katı</w:t>
            </w:r>
          </w:p>
          <w:p w14:paraId="292A7115" w14:textId="77777777" w:rsidR="00146929" w:rsidRPr="00146929" w:rsidRDefault="00146929" w:rsidP="002B0515">
            <w:pPr>
              <w:pStyle w:val="ListeParagraf"/>
              <w:numPr>
                <w:ilvl w:val="0"/>
                <w:numId w:val="9"/>
              </w:numPr>
              <w:ind w:left="357" w:hanging="357"/>
              <w:jc w:val="left"/>
              <w:rPr>
                <w:rFonts w:ascii="Times New Roman" w:hAnsi="Times New Roman" w:cs="Times New Roman"/>
                <w:sz w:val="24"/>
                <w:szCs w:val="24"/>
              </w:rPr>
            </w:pPr>
            <w:r w:rsidRPr="00146929">
              <w:rPr>
                <w:rFonts w:ascii="Times New Roman" w:hAnsi="Times New Roman" w:cs="Times New Roman"/>
                <w:sz w:val="24"/>
                <w:szCs w:val="24"/>
              </w:rPr>
              <w:t>Seçici</w:t>
            </w:r>
          </w:p>
        </w:tc>
        <w:tc>
          <w:tcPr>
            <w:tcW w:w="3685" w:type="dxa"/>
          </w:tcPr>
          <w:p w14:paraId="5C40F2D7" w14:textId="77777777" w:rsidR="00146929" w:rsidRPr="00215738" w:rsidRDefault="00146929" w:rsidP="00146929">
            <w:pPr>
              <w:tabs>
                <w:tab w:val="center" w:pos="3730"/>
              </w:tabs>
              <w:spacing w:after="5" w:line="251" w:lineRule="auto"/>
              <w:rPr>
                <w:rFonts w:ascii="Times New Roman" w:eastAsia="Times New Roman" w:hAnsi="Times New Roman" w:cs="Times New Roman"/>
                <w:sz w:val="18"/>
                <w:szCs w:val="18"/>
                <w:lang w:eastAsia="tr-TR"/>
              </w:rPr>
            </w:pPr>
          </w:p>
        </w:tc>
        <w:tc>
          <w:tcPr>
            <w:tcW w:w="3686" w:type="dxa"/>
          </w:tcPr>
          <w:p w14:paraId="42B1157F" w14:textId="77777777" w:rsidR="00146929" w:rsidRPr="0062080A" w:rsidRDefault="0062080A" w:rsidP="002B0515">
            <w:pPr>
              <w:pStyle w:val="Stil1"/>
              <w:numPr>
                <w:ilvl w:val="0"/>
                <w:numId w:val="9"/>
              </w:numPr>
              <w:shd w:val="clear" w:color="auto" w:fill="FFFFFF"/>
              <w:spacing w:before="0"/>
              <w:ind w:left="357" w:hanging="357"/>
              <w:jc w:val="left"/>
            </w:pPr>
            <w:r w:rsidRPr="0062080A">
              <w:rPr>
                <w:shd w:val="clear" w:color="auto" w:fill="FFFFFF"/>
              </w:rPr>
              <w:t>Mikrobiyolojik analizlerde pseudomonas aranması ve sayılması için selektif katı besiyeri olarak kullanılır.</w:t>
            </w:r>
          </w:p>
        </w:tc>
      </w:tr>
      <w:tr w:rsidR="00146929" w:rsidRPr="00146929" w14:paraId="136E580D" w14:textId="77777777" w:rsidTr="00456CC1">
        <w:trPr>
          <w:trHeight w:val="1293"/>
        </w:trPr>
        <w:tc>
          <w:tcPr>
            <w:tcW w:w="1701" w:type="dxa"/>
          </w:tcPr>
          <w:p w14:paraId="74251498" w14:textId="77777777" w:rsidR="00146929" w:rsidRPr="00146929" w:rsidRDefault="00146929" w:rsidP="00146929">
            <w:pPr>
              <w:ind w:firstLine="0"/>
              <w:jc w:val="left"/>
              <w:rPr>
                <w:rFonts w:ascii="Times New Roman" w:hAnsi="Times New Roman" w:cs="Times New Roman"/>
                <w:b/>
                <w:bCs/>
                <w:sz w:val="24"/>
                <w:szCs w:val="24"/>
              </w:rPr>
            </w:pPr>
            <w:r w:rsidRPr="00146929">
              <w:rPr>
                <w:rFonts w:ascii="Times New Roman" w:hAnsi="Times New Roman" w:cs="Times New Roman"/>
                <w:b/>
                <w:bCs/>
                <w:sz w:val="24"/>
                <w:szCs w:val="24"/>
              </w:rPr>
              <w:lastRenderedPageBreak/>
              <w:t>Vıtamın B12 Assay Medyum Agar</w:t>
            </w:r>
          </w:p>
          <w:p w14:paraId="4D940C78" w14:textId="77777777" w:rsidR="00146929" w:rsidRPr="00146929" w:rsidRDefault="00146929" w:rsidP="00146929">
            <w:pPr>
              <w:jc w:val="left"/>
              <w:rPr>
                <w:rFonts w:ascii="Times New Roman" w:hAnsi="Times New Roman" w:cs="Times New Roman"/>
                <w:b/>
                <w:bCs/>
                <w:sz w:val="24"/>
                <w:szCs w:val="24"/>
              </w:rPr>
            </w:pPr>
          </w:p>
        </w:tc>
        <w:tc>
          <w:tcPr>
            <w:tcW w:w="1560" w:type="dxa"/>
          </w:tcPr>
          <w:p w14:paraId="43AF3E2C" w14:textId="77777777" w:rsidR="00146929" w:rsidRDefault="00146929" w:rsidP="002B0515">
            <w:pPr>
              <w:pStyle w:val="ListeParagraf"/>
              <w:numPr>
                <w:ilvl w:val="0"/>
                <w:numId w:val="9"/>
              </w:numPr>
              <w:ind w:left="357" w:hanging="357"/>
              <w:jc w:val="left"/>
              <w:rPr>
                <w:rFonts w:ascii="Times New Roman" w:hAnsi="Times New Roman" w:cs="Times New Roman"/>
                <w:sz w:val="24"/>
                <w:szCs w:val="24"/>
              </w:rPr>
            </w:pPr>
            <w:r w:rsidRPr="00146929">
              <w:rPr>
                <w:rFonts w:ascii="Times New Roman" w:hAnsi="Times New Roman" w:cs="Times New Roman"/>
                <w:sz w:val="24"/>
                <w:szCs w:val="24"/>
              </w:rPr>
              <w:t>Katı</w:t>
            </w:r>
          </w:p>
          <w:p w14:paraId="34F0EB03" w14:textId="77777777" w:rsidR="00146929" w:rsidRPr="00146929" w:rsidRDefault="00146929" w:rsidP="002B0515">
            <w:pPr>
              <w:pStyle w:val="ListeParagraf"/>
              <w:numPr>
                <w:ilvl w:val="0"/>
                <w:numId w:val="9"/>
              </w:numPr>
              <w:ind w:left="357" w:hanging="357"/>
              <w:jc w:val="left"/>
              <w:rPr>
                <w:rFonts w:ascii="Times New Roman" w:hAnsi="Times New Roman" w:cs="Times New Roman"/>
                <w:sz w:val="24"/>
                <w:szCs w:val="24"/>
              </w:rPr>
            </w:pPr>
            <w:r w:rsidRPr="00146929">
              <w:rPr>
                <w:rFonts w:ascii="Times New Roman" w:hAnsi="Times New Roman" w:cs="Times New Roman"/>
                <w:sz w:val="24"/>
                <w:szCs w:val="24"/>
              </w:rPr>
              <w:t>Seçici</w:t>
            </w:r>
          </w:p>
        </w:tc>
        <w:tc>
          <w:tcPr>
            <w:tcW w:w="3685" w:type="dxa"/>
          </w:tcPr>
          <w:p w14:paraId="1974A171" w14:textId="77777777" w:rsidR="00146929" w:rsidRPr="00215738" w:rsidRDefault="00146929" w:rsidP="00146929">
            <w:pPr>
              <w:tabs>
                <w:tab w:val="center" w:pos="3730"/>
              </w:tabs>
              <w:spacing w:after="5" w:line="251" w:lineRule="auto"/>
              <w:rPr>
                <w:rFonts w:ascii="Times New Roman" w:eastAsia="Times New Roman" w:hAnsi="Times New Roman" w:cs="Times New Roman"/>
                <w:sz w:val="18"/>
                <w:szCs w:val="18"/>
                <w:lang w:eastAsia="tr-TR"/>
              </w:rPr>
            </w:pPr>
          </w:p>
        </w:tc>
        <w:tc>
          <w:tcPr>
            <w:tcW w:w="3686" w:type="dxa"/>
          </w:tcPr>
          <w:p w14:paraId="2A622D3D" w14:textId="77777777" w:rsidR="00146929" w:rsidRPr="0062080A" w:rsidRDefault="0062080A" w:rsidP="002B0515">
            <w:pPr>
              <w:pStyle w:val="Stil1"/>
              <w:numPr>
                <w:ilvl w:val="0"/>
                <w:numId w:val="9"/>
              </w:numPr>
              <w:shd w:val="clear" w:color="auto" w:fill="FFFFFF"/>
              <w:spacing w:before="0"/>
              <w:ind w:left="357" w:hanging="357"/>
              <w:jc w:val="left"/>
              <w:rPr>
                <w:shd w:val="clear" w:color="auto" w:fill="FFFFFF"/>
              </w:rPr>
            </w:pPr>
            <w:r>
              <w:rPr>
                <w:shd w:val="clear" w:color="auto" w:fill="FFFFFF"/>
              </w:rPr>
              <w:t>İ</w:t>
            </w:r>
            <w:r w:rsidRPr="0062080A">
              <w:rPr>
                <w:shd w:val="clear" w:color="auto" w:fill="FFFFFF"/>
              </w:rPr>
              <w:t>laç, gıda, yem ve diğer pek çok sektörde ın vitro (canlı hücre dışında) olarak, mikroorganizmalar kullanılarak vitamin b12 miktarı tayininde kullanılan sıvı besiyeridir.</w:t>
            </w:r>
          </w:p>
        </w:tc>
      </w:tr>
      <w:tr w:rsidR="00146929" w:rsidRPr="00146929" w14:paraId="204A65D0" w14:textId="77777777" w:rsidTr="00456CC1">
        <w:trPr>
          <w:trHeight w:val="1887"/>
        </w:trPr>
        <w:tc>
          <w:tcPr>
            <w:tcW w:w="1701" w:type="dxa"/>
          </w:tcPr>
          <w:p w14:paraId="0B34AADD" w14:textId="77777777" w:rsidR="00146929" w:rsidRPr="00A2497A" w:rsidRDefault="00146929" w:rsidP="00146929">
            <w:pPr>
              <w:ind w:firstLine="0"/>
              <w:jc w:val="left"/>
              <w:rPr>
                <w:rFonts w:ascii="Times New Roman" w:hAnsi="Times New Roman" w:cs="Times New Roman"/>
                <w:b/>
                <w:bCs/>
              </w:rPr>
            </w:pPr>
            <w:r w:rsidRPr="00A2497A">
              <w:rPr>
                <w:rFonts w:ascii="Times New Roman" w:hAnsi="Times New Roman" w:cs="Times New Roman"/>
                <w:b/>
                <w:bCs/>
              </w:rPr>
              <w:t>Kromojenık Agar Karbapenemaz Tarama</w:t>
            </w:r>
          </w:p>
          <w:p w14:paraId="7E8BA657" w14:textId="77777777" w:rsidR="00146929" w:rsidRPr="00146929" w:rsidRDefault="00146929" w:rsidP="00146929">
            <w:pPr>
              <w:jc w:val="left"/>
              <w:rPr>
                <w:rFonts w:ascii="Times New Roman" w:hAnsi="Times New Roman" w:cs="Times New Roman"/>
                <w:b/>
                <w:bCs/>
                <w:sz w:val="24"/>
                <w:szCs w:val="24"/>
              </w:rPr>
            </w:pPr>
            <w:r w:rsidRPr="00146929">
              <w:rPr>
                <w:rFonts w:ascii="Times New Roman" w:hAnsi="Times New Roman" w:cs="Times New Roman"/>
                <w:b/>
                <w:bCs/>
                <w:sz w:val="24"/>
                <w:szCs w:val="24"/>
              </w:rPr>
              <w:t xml:space="preserve"> </w:t>
            </w:r>
          </w:p>
        </w:tc>
        <w:tc>
          <w:tcPr>
            <w:tcW w:w="1560" w:type="dxa"/>
          </w:tcPr>
          <w:p w14:paraId="4E795170" w14:textId="77777777" w:rsidR="00146929" w:rsidRDefault="00146929" w:rsidP="002B0515">
            <w:pPr>
              <w:pStyle w:val="ListeParagraf"/>
              <w:numPr>
                <w:ilvl w:val="0"/>
                <w:numId w:val="9"/>
              </w:numPr>
              <w:ind w:left="357" w:hanging="357"/>
              <w:jc w:val="left"/>
              <w:rPr>
                <w:rFonts w:ascii="Times New Roman" w:hAnsi="Times New Roman" w:cs="Times New Roman"/>
                <w:sz w:val="24"/>
                <w:szCs w:val="24"/>
              </w:rPr>
            </w:pPr>
            <w:r w:rsidRPr="00146929">
              <w:rPr>
                <w:rFonts w:ascii="Times New Roman" w:hAnsi="Times New Roman" w:cs="Times New Roman"/>
                <w:sz w:val="24"/>
                <w:szCs w:val="24"/>
              </w:rPr>
              <w:t>Katı</w:t>
            </w:r>
          </w:p>
          <w:p w14:paraId="1F361D04" w14:textId="77777777" w:rsidR="00146929" w:rsidRPr="00146929" w:rsidRDefault="00146929" w:rsidP="002B0515">
            <w:pPr>
              <w:pStyle w:val="ListeParagraf"/>
              <w:numPr>
                <w:ilvl w:val="0"/>
                <w:numId w:val="9"/>
              </w:numPr>
              <w:ind w:left="357" w:hanging="357"/>
              <w:jc w:val="left"/>
              <w:rPr>
                <w:rFonts w:ascii="Times New Roman" w:hAnsi="Times New Roman" w:cs="Times New Roman"/>
                <w:sz w:val="24"/>
                <w:szCs w:val="24"/>
              </w:rPr>
            </w:pPr>
            <w:r w:rsidRPr="00146929">
              <w:rPr>
                <w:rFonts w:ascii="Times New Roman" w:hAnsi="Times New Roman" w:cs="Times New Roman"/>
                <w:sz w:val="24"/>
                <w:szCs w:val="24"/>
              </w:rPr>
              <w:t>Seçici</w:t>
            </w:r>
          </w:p>
        </w:tc>
        <w:tc>
          <w:tcPr>
            <w:tcW w:w="3685" w:type="dxa"/>
          </w:tcPr>
          <w:p w14:paraId="7A03E86F" w14:textId="77777777" w:rsidR="00146929" w:rsidRPr="0062080A" w:rsidRDefault="005A2523" w:rsidP="002B0515">
            <w:pPr>
              <w:pStyle w:val="ListeParagraf"/>
              <w:numPr>
                <w:ilvl w:val="0"/>
                <w:numId w:val="9"/>
              </w:numPr>
              <w:tabs>
                <w:tab w:val="center" w:pos="3730"/>
              </w:tabs>
              <w:spacing w:after="5" w:line="252" w:lineRule="auto"/>
              <w:ind w:left="357" w:hanging="357"/>
              <w:jc w:val="left"/>
              <w:rPr>
                <w:rFonts w:ascii="Times New Roman" w:eastAsia="Times New Roman" w:hAnsi="Times New Roman" w:cs="Times New Roman"/>
                <w:sz w:val="18"/>
                <w:szCs w:val="18"/>
                <w:lang w:eastAsia="tr-TR"/>
              </w:rPr>
            </w:pPr>
            <w:r>
              <w:rPr>
                <w:rFonts w:ascii="Times New Roman" w:hAnsi="Times New Roman" w:cs="Times New Roman"/>
                <w:sz w:val="24"/>
                <w:szCs w:val="24"/>
                <w:shd w:val="clear" w:color="auto" w:fill="FFFFFF"/>
              </w:rPr>
              <w:t>K</w:t>
            </w:r>
            <w:r w:rsidRPr="0062080A">
              <w:rPr>
                <w:rFonts w:ascii="Times New Roman" w:hAnsi="Times New Roman" w:cs="Times New Roman"/>
                <w:sz w:val="24"/>
                <w:szCs w:val="24"/>
                <w:shd w:val="clear" w:color="auto" w:fill="FFFFFF"/>
              </w:rPr>
              <w:t xml:space="preserve">arbapenem türevi antibiyotiklere duyarlılığı azalmış gram negatif bakterilerin rengine göre tanımlanmasını </w:t>
            </w:r>
            <w:r w:rsidRPr="005A2523">
              <w:rPr>
                <w:rFonts w:ascii="Times New Roman" w:hAnsi="Times New Roman" w:cs="Times New Roman"/>
                <w:sz w:val="24"/>
                <w:szCs w:val="24"/>
                <w:shd w:val="clear" w:color="auto" w:fill="FFFFFF"/>
              </w:rPr>
              <w:t>sağlar.</w:t>
            </w:r>
          </w:p>
        </w:tc>
        <w:tc>
          <w:tcPr>
            <w:tcW w:w="3686" w:type="dxa"/>
          </w:tcPr>
          <w:p w14:paraId="02F8DD31" w14:textId="77777777" w:rsidR="00146929" w:rsidRPr="0062080A" w:rsidRDefault="0062080A" w:rsidP="002B0515">
            <w:pPr>
              <w:pStyle w:val="Stil1"/>
              <w:numPr>
                <w:ilvl w:val="0"/>
                <w:numId w:val="9"/>
              </w:numPr>
              <w:shd w:val="clear" w:color="auto" w:fill="FFFFFF"/>
              <w:spacing w:before="0"/>
              <w:ind w:left="357" w:hanging="357"/>
              <w:jc w:val="left"/>
              <w:rPr>
                <w:shd w:val="clear" w:color="auto" w:fill="FFFFFF"/>
              </w:rPr>
            </w:pPr>
            <w:r>
              <w:rPr>
                <w:shd w:val="clear" w:color="auto" w:fill="FFFFFF"/>
              </w:rPr>
              <w:t>K</w:t>
            </w:r>
            <w:r w:rsidRPr="0062080A">
              <w:rPr>
                <w:shd w:val="clear" w:color="auto" w:fill="FFFFFF"/>
              </w:rPr>
              <w:t>arbapenem türevi antibiyotiklere duyarlılığı azalmış gram negatif bakterilerin saptanması için kullanılan besiyeridir</w:t>
            </w:r>
            <w:r w:rsidR="00146929" w:rsidRPr="0062080A">
              <w:rPr>
                <w:shd w:val="clear" w:color="auto" w:fill="FFFFFF"/>
              </w:rPr>
              <w:t>.</w:t>
            </w:r>
          </w:p>
        </w:tc>
      </w:tr>
      <w:tr w:rsidR="004A01C9" w:rsidRPr="004A01C9" w14:paraId="009E3055" w14:textId="77777777" w:rsidTr="00456CC1">
        <w:trPr>
          <w:trHeight w:val="1293"/>
        </w:trPr>
        <w:tc>
          <w:tcPr>
            <w:tcW w:w="1701" w:type="dxa"/>
          </w:tcPr>
          <w:p w14:paraId="61309B34" w14:textId="77777777" w:rsidR="004A01C9" w:rsidRPr="004A01C9" w:rsidRDefault="004A01C9" w:rsidP="004A01C9">
            <w:pPr>
              <w:ind w:firstLine="0"/>
              <w:jc w:val="left"/>
              <w:rPr>
                <w:rFonts w:ascii="Times New Roman" w:hAnsi="Times New Roman" w:cs="Times New Roman"/>
                <w:b/>
                <w:bCs/>
                <w:sz w:val="24"/>
                <w:szCs w:val="24"/>
              </w:rPr>
            </w:pPr>
            <w:r w:rsidRPr="004A01C9">
              <w:rPr>
                <w:rFonts w:ascii="Times New Roman" w:hAnsi="Times New Roman" w:cs="Times New Roman"/>
                <w:b/>
                <w:bCs/>
                <w:sz w:val="24"/>
                <w:szCs w:val="24"/>
              </w:rPr>
              <w:t>Thayer-Mart</w:t>
            </w:r>
            <w:r>
              <w:rPr>
                <w:rFonts w:ascii="Times New Roman" w:hAnsi="Times New Roman" w:cs="Times New Roman"/>
                <w:b/>
                <w:bCs/>
                <w:sz w:val="24"/>
                <w:szCs w:val="24"/>
              </w:rPr>
              <w:t>i</w:t>
            </w:r>
            <w:r w:rsidRPr="004A01C9">
              <w:rPr>
                <w:rFonts w:ascii="Times New Roman" w:hAnsi="Times New Roman" w:cs="Times New Roman"/>
                <w:b/>
                <w:bCs/>
                <w:sz w:val="24"/>
                <w:szCs w:val="24"/>
              </w:rPr>
              <w:t>n Agar</w:t>
            </w:r>
          </w:p>
          <w:p w14:paraId="20BF050A" w14:textId="77777777" w:rsidR="004A01C9" w:rsidRPr="004A01C9" w:rsidRDefault="004A01C9" w:rsidP="004A01C9">
            <w:pPr>
              <w:ind w:firstLine="0"/>
              <w:jc w:val="left"/>
              <w:rPr>
                <w:rFonts w:ascii="Times New Roman" w:hAnsi="Times New Roman" w:cs="Times New Roman"/>
                <w:b/>
                <w:bCs/>
                <w:sz w:val="24"/>
                <w:szCs w:val="24"/>
              </w:rPr>
            </w:pPr>
          </w:p>
        </w:tc>
        <w:tc>
          <w:tcPr>
            <w:tcW w:w="1560" w:type="dxa"/>
          </w:tcPr>
          <w:p w14:paraId="5B3120BB" w14:textId="77777777" w:rsidR="004A01C9" w:rsidRDefault="004A01C9" w:rsidP="004A01C9">
            <w:pPr>
              <w:pStyle w:val="ListeParagraf"/>
              <w:numPr>
                <w:ilvl w:val="0"/>
                <w:numId w:val="9"/>
              </w:numPr>
              <w:ind w:left="357" w:hanging="357"/>
              <w:jc w:val="left"/>
              <w:rPr>
                <w:rFonts w:ascii="Times New Roman" w:hAnsi="Times New Roman" w:cs="Times New Roman"/>
                <w:sz w:val="24"/>
                <w:szCs w:val="24"/>
              </w:rPr>
            </w:pPr>
            <w:r w:rsidRPr="00146929">
              <w:rPr>
                <w:rFonts w:ascii="Times New Roman" w:hAnsi="Times New Roman" w:cs="Times New Roman"/>
                <w:sz w:val="24"/>
                <w:szCs w:val="24"/>
              </w:rPr>
              <w:t>Katı</w:t>
            </w:r>
          </w:p>
          <w:p w14:paraId="06C18672" w14:textId="77777777" w:rsidR="004A01C9" w:rsidRPr="004A01C9" w:rsidRDefault="004A01C9" w:rsidP="004A01C9">
            <w:pPr>
              <w:pStyle w:val="ListeParagraf"/>
              <w:numPr>
                <w:ilvl w:val="0"/>
                <w:numId w:val="9"/>
              </w:numPr>
              <w:ind w:left="357" w:hanging="357"/>
              <w:jc w:val="left"/>
              <w:rPr>
                <w:rFonts w:ascii="Times New Roman" w:hAnsi="Times New Roman" w:cs="Times New Roman"/>
                <w:sz w:val="24"/>
                <w:szCs w:val="24"/>
              </w:rPr>
            </w:pPr>
            <w:r w:rsidRPr="00146929">
              <w:rPr>
                <w:rFonts w:ascii="Times New Roman" w:hAnsi="Times New Roman" w:cs="Times New Roman"/>
                <w:sz w:val="24"/>
                <w:szCs w:val="24"/>
              </w:rPr>
              <w:t>Seçici</w:t>
            </w:r>
          </w:p>
        </w:tc>
        <w:tc>
          <w:tcPr>
            <w:tcW w:w="3685" w:type="dxa"/>
          </w:tcPr>
          <w:p w14:paraId="494F7517" w14:textId="77777777" w:rsidR="004A01C9" w:rsidRPr="00B71145" w:rsidRDefault="004A01C9" w:rsidP="004A01C9">
            <w:pPr>
              <w:pStyle w:val="ListeParagraf"/>
              <w:numPr>
                <w:ilvl w:val="0"/>
                <w:numId w:val="9"/>
              </w:numPr>
              <w:spacing w:after="13" w:line="250" w:lineRule="auto"/>
              <w:ind w:left="357" w:hanging="357"/>
              <w:jc w:val="left"/>
              <w:rPr>
                <w:rFonts w:ascii="Times New Roman" w:eastAsia="Times New Roman" w:hAnsi="Times New Roman" w:cs="Times New Roman"/>
                <w:sz w:val="24"/>
                <w:szCs w:val="24"/>
                <w:lang w:eastAsia="tr-TR"/>
              </w:rPr>
            </w:pPr>
            <w:r w:rsidRPr="00B71145">
              <w:rPr>
                <w:rFonts w:ascii="Times New Roman" w:eastAsia="Times New Roman" w:hAnsi="Times New Roman" w:cs="Times New Roman"/>
                <w:sz w:val="24"/>
                <w:szCs w:val="24"/>
                <w:lang w:eastAsia="tr-TR"/>
              </w:rPr>
              <w:t>Bileşiminde Proteose peptone 23,0 g/L çözülebilir nişasta 1,0 g/L; NaCl 5,0 g/L; agar 13,0 g/L bulunmalıdır.</w:t>
            </w:r>
          </w:p>
          <w:p w14:paraId="084BDD9C" w14:textId="77777777" w:rsidR="004A01C9" w:rsidRPr="00B71145" w:rsidRDefault="004A01C9" w:rsidP="004A01C9">
            <w:pPr>
              <w:pStyle w:val="ListeParagraf"/>
              <w:numPr>
                <w:ilvl w:val="0"/>
                <w:numId w:val="9"/>
              </w:numPr>
              <w:spacing w:after="13" w:line="250" w:lineRule="auto"/>
              <w:ind w:left="357" w:hanging="357"/>
              <w:jc w:val="left"/>
              <w:rPr>
                <w:rFonts w:ascii="Times New Roman" w:eastAsia="Times New Roman" w:hAnsi="Times New Roman" w:cs="Times New Roman"/>
                <w:sz w:val="24"/>
                <w:szCs w:val="24"/>
                <w:lang w:eastAsia="tr-TR"/>
              </w:rPr>
            </w:pPr>
            <w:r w:rsidRPr="00B71145">
              <w:rPr>
                <w:rFonts w:ascii="Times New Roman" w:eastAsia="Times New Roman" w:hAnsi="Times New Roman" w:cs="Times New Roman"/>
                <w:sz w:val="24"/>
                <w:szCs w:val="24"/>
                <w:lang w:eastAsia="tr-TR"/>
              </w:rPr>
              <w:t>Liyofilize olmalıdır.</w:t>
            </w:r>
          </w:p>
          <w:p w14:paraId="61814C83" w14:textId="77777777" w:rsidR="004A01C9" w:rsidRPr="00B71145" w:rsidRDefault="004A01C9" w:rsidP="004A01C9">
            <w:pPr>
              <w:pStyle w:val="ListeParagraf"/>
              <w:numPr>
                <w:ilvl w:val="0"/>
                <w:numId w:val="9"/>
              </w:numPr>
              <w:spacing w:after="13" w:line="250" w:lineRule="auto"/>
              <w:ind w:left="357" w:hanging="357"/>
              <w:jc w:val="left"/>
              <w:rPr>
                <w:rFonts w:ascii="Times New Roman" w:eastAsia="Times New Roman" w:hAnsi="Times New Roman" w:cs="Times New Roman"/>
                <w:sz w:val="24"/>
                <w:szCs w:val="24"/>
                <w:lang w:eastAsia="tr-TR"/>
              </w:rPr>
            </w:pPr>
            <w:r w:rsidRPr="00B71145">
              <w:rPr>
                <w:rFonts w:ascii="Times New Roman" w:eastAsia="Times New Roman" w:hAnsi="Times New Roman" w:cs="Times New Roman"/>
                <w:sz w:val="24"/>
                <w:szCs w:val="24"/>
                <w:lang w:eastAsia="tr-TR"/>
              </w:rPr>
              <w:t xml:space="preserve">Yeterli miktarda supplement ile birlikteverilmelidir. </w:t>
            </w:r>
          </w:p>
          <w:p w14:paraId="38612930" w14:textId="77777777" w:rsidR="004A01C9" w:rsidRPr="004A01C9" w:rsidRDefault="004A01C9" w:rsidP="004A01C9">
            <w:pPr>
              <w:pStyle w:val="ListeParagraf"/>
              <w:numPr>
                <w:ilvl w:val="0"/>
                <w:numId w:val="9"/>
              </w:numPr>
              <w:spacing w:after="13" w:line="250" w:lineRule="auto"/>
              <w:ind w:left="357" w:hanging="357"/>
              <w:jc w:val="left"/>
              <w:rPr>
                <w:rFonts w:ascii="Times New Roman" w:eastAsia="Times New Roman" w:hAnsi="Times New Roman" w:cs="Times New Roman"/>
                <w:sz w:val="24"/>
                <w:szCs w:val="24"/>
                <w:lang w:eastAsia="tr-TR"/>
              </w:rPr>
            </w:pPr>
            <w:r w:rsidRPr="00B71145">
              <w:rPr>
                <w:rFonts w:ascii="Times New Roman" w:eastAsia="Times New Roman" w:hAnsi="Times New Roman" w:cs="Times New Roman"/>
                <w:sz w:val="24"/>
                <w:szCs w:val="24"/>
                <w:lang w:eastAsia="tr-TR"/>
              </w:rPr>
              <w:t>Supplement ve besiyeri aynı üretici tarafından üretilmiş olmalıdır.</w:t>
            </w:r>
          </w:p>
        </w:tc>
        <w:tc>
          <w:tcPr>
            <w:tcW w:w="3686" w:type="dxa"/>
          </w:tcPr>
          <w:p w14:paraId="0275E9FD" w14:textId="77777777" w:rsidR="004A01C9" w:rsidRPr="004A01C9" w:rsidRDefault="004A01C9" w:rsidP="004A01C9">
            <w:pPr>
              <w:pStyle w:val="Stil1"/>
              <w:numPr>
                <w:ilvl w:val="0"/>
                <w:numId w:val="9"/>
              </w:numPr>
              <w:shd w:val="clear" w:color="auto" w:fill="FFFFFF"/>
              <w:spacing w:before="0"/>
              <w:ind w:left="357" w:hanging="357"/>
              <w:jc w:val="left"/>
              <w:rPr>
                <w:shd w:val="clear" w:color="auto" w:fill="FFFFFF"/>
              </w:rPr>
            </w:pPr>
            <w:r w:rsidRPr="004A01C9">
              <w:rPr>
                <w:shd w:val="clear" w:color="auto" w:fill="FFFFFF"/>
              </w:rPr>
              <w:t>Mikrobiyolojik analizlerde neisseria türlerinin izolasyonu için kullanılan seçici ve zenginleştirilmiş besiyeridir.</w:t>
            </w:r>
          </w:p>
        </w:tc>
      </w:tr>
      <w:tr w:rsidR="004A01C9" w:rsidRPr="00146929" w14:paraId="2105B15E" w14:textId="77777777" w:rsidTr="00456CC1">
        <w:trPr>
          <w:trHeight w:val="1293"/>
        </w:trPr>
        <w:tc>
          <w:tcPr>
            <w:tcW w:w="1701" w:type="dxa"/>
          </w:tcPr>
          <w:p w14:paraId="4FB0E0CE" w14:textId="77777777" w:rsidR="004A01C9" w:rsidRPr="004A01C9" w:rsidRDefault="004A01C9" w:rsidP="004A01C9">
            <w:pPr>
              <w:ind w:firstLine="0"/>
              <w:jc w:val="left"/>
              <w:rPr>
                <w:rFonts w:ascii="Times New Roman" w:hAnsi="Times New Roman" w:cs="Times New Roman"/>
                <w:b/>
                <w:bCs/>
                <w:sz w:val="24"/>
                <w:szCs w:val="24"/>
              </w:rPr>
            </w:pPr>
            <w:r w:rsidRPr="004A01C9">
              <w:rPr>
                <w:rFonts w:ascii="Times New Roman" w:hAnsi="Times New Roman" w:cs="Times New Roman"/>
                <w:b/>
                <w:bCs/>
                <w:sz w:val="24"/>
                <w:szCs w:val="24"/>
              </w:rPr>
              <w:t xml:space="preserve">Emb Agar </w:t>
            </w:r>
          </w:p>
          <w:p w14:paraId="4FAD2AF3" w14:textId="77777777" w:rsidR="004A01C9" w:rsidRPr="004A01C9" w:rsidRDefault="004A01C9" w:rsidP="004A01C9">
            <w:pPr>
              <w:ind w:left="567" w:firstLine="0"/>
              <w:jc w:val="left"/>
              <w:rPr>
                <w:rFonts w:ascii="Times New Roman" w:hAnsi="Times New Roman" w:cs="Times New Roman"/>
                <w:b/>
                <w:bCs/>
                <w:sz w:val="24"/>
                <w:szCs w:val="24"/>
              </w:rPr>
            </w:pPr>
          </w:p>
          <w:p w14:paraId="41559D7F" w14:textId="77777777" w:rsidR="004A01C9" w:rsidRPr="004A01C9" w:rsidRDefault="004A01C9" w:rsidP="004A01C9">
            <w:pPr>
              <w:ind w:left="567" w:firstLine="0"/>
              <w:jc w:val="left"/>
              <w:rPr>
                <w:rFonts w:ascii="Times New Roman" w:hAnsi="Times New Roman" w:cs="Times New Roman"/>
                <w:b/>
                <w:bCs/>
                <w:sz w:val="24"/>
                <w:szCs w:val="24"/>
              </w:rPr>
            </w:pPr>
          </w:p>
        </w:tc>
        <w:tc>
          <w:tcPr>
            <w:tcW w:w="1560" w:type="dxa"/>
          </w:tcPr>
          <w:p w14:paraId="0C87D639" w14:textId="77777777" w:rsidR="004A01C9" w:rsidRDefault="004A01C9" w:rsidP="004A01C9">
            <w:pPr>
              <w:pStyle w:val="ListeParagraf"/>
              <w:numPr>
                <w:ilvl w:val="0"/>
                <w:numId w:val="9"/>
              </w:numPr>
              <w:ind w:left="357" w:hanging="357"/>
              <w:jc w:val="left"/>
              <w:rPr>
                <w:rFonts w:ascii="Times New Roman" w:hAnsi="Times New Roman" w:cs="Times New Roman"/>
                <w:sz w:val="24"/>
                <w:szCs w:val="24"/>
              </w:rPr>
            </w:pPr>
            <w:r w:rsidRPr="00146929">
              <w:rPr>
                <w:rFonts w:ascii="Times New Roman" w:hAnsi="Times New Roman" w:cs="Times New Roman"/>
                <w:sz w:val="24"/>
                <w:szCs w:val="24"/>
              </w:rPr>
              <w:t>Katı</w:t>
            </w:r>
          </w:p>
          <w:p w14:paraId="52320E51" w14:textId="77777777" w:rsidR="004A01C9" w:rsidRPr="00146929" w:rsidRDefault="004A01C9" w:rsidP="004A01C9">
            <w:pPr>
              <w:pStyle w:val="ListeParagraf"/>
              <w:numPr>
                <w:ilvl w:val="0"/>
                <w:numId w:val="9"/>
              </w:numPr>
              <w:ind w:left="357" w:hanging="357"/>
              <w:jc w:val="left"/>
              <w:rPr>
                <w:rFonts w:ascii="Times New Roman" w:hAnsi="Times New Roman" w:cs="Times New Roman"/>
                <w:sz w:val="24"/>
                <w:szCs w:val="24"/>
              </w:rPr>
            </w:pPr>
            <w:r w:rsidRPr="00146929">
              <w:rPr>
                <w:rFonts w:ascii="Times New Roman" w:hAnsi="Times New Roman" w:cs="Times New Roman"/>
                <w:sz w:val="24"/>
                <w:szCs w:val="24"/>
              </w:rPr>
              <w:t>Seçici</w:t>
            </w:r>
          </w:p>
        </w:tc>
        <w:tc>
          <w:tcPr>
            <w:tcW w:w="3685" w:type="dxa"/>
          </w:tcPr>
          <w:p w14:paraId="655C0972" w14:textId="77777777" w:rsidR="004A01C9" w:rsidRPr="004A01C9" w:rsidRDefault="004A01C9" w:rsidP="004A01C9">
            <w:pPr>
              <w:pStyle w:val="ListeParagraf"/>
              <w:numPr>
                <w:ilvl w:val="0"/>
                <w:numId w:val="9"/>
              </w:numPr>
              <w:tabs>
                <w:tab w:val="left" w:pos="0"/>
              </w:tabs>
              <w:suppressAutoHyphens/>
              <w:spacing w:after="60" w:line="276" w:lineRule="auto"/>
              <w:ind w:left="357" w:hanging="357"/>
              <w:jc w:val="left"/>
              <w:rPr>
                <w:rFonts w:ascii="Times New Roman" w:eastAsia="Times New Roman" w:hAnsi="Times New Roman" w:cs="Times New Roman"/>
                <w:bCs/>
                <w:sz w:val="24"/>
                <w:szCs w:val="24"/>
                <w:lang w:eastAsia="tr-TR"/>
              </w:rPr>
            </w:pPr>
            <w:r w:rsidRPr="004A01C9">
              <w:rPr>
                <w:rFonts w:ascii="Times New Roman" w:eastAsia="Times New Roman" w:hAnsi="Times New Roman" w:cs="Times New Roman"/>
                <w:bCs/>
                <w:sz w:val="24"/>
                <w:szCs w:val="24"/>
                <w:lang w:eastAsia="tr-TR"/>
              </w:rPr>
              <w:t>Besiyerinde üreyen ve laktoz ve/veya sukrozu fermente eden mikroorganizmalar, metalik parlaklık gösteren koyu mor koloniler üretmelidir. Fermente etmeyen mikroorganizmalar, renksiz veya hafif pembemsi koloniler üretmelidir.</w:t>
            </w:r>
          </w:p>
          <w:p w14:paraId="16E35A52" w14:textId="77777777" w:rsidR="004A01C9" w:rsidRPr="004A01C9" w:rsidRDefault="004A01C9" w:rsidP="004A01C9">
            <w:pPr>
              <w:pStyle w:val="ListeParagraf"/>
              <w:numPr>
                <w:ilvl w:val="0"/>
                <w:numId w:val="9"/>
              </w:numPr>
              <w:tabs>
                <w:tab w:val="left" w:pos="0"/>
              </w:tabs>
              <w:suppressAutoHyphens/>
              <w:spacing w:after="60" w:line="276" w:lineRule="auto"/>
              <w:ind w:left="357" w:hanging="357"/>
              <w:jc w:val="left"/>
              <w:rPr>
                <w:rFonts w:ascii="Times New Roman" w:eastAsia="Times New Roman" w:hAnsi="Times New Roman" w:cs="Times New Roman"/>
                <w:sz w:val="24"/>
                <w:szCs w:val="24"/>
                <w:lang w:eastAsia="tr-TR"/>
              </w:rPr>
            </w:pPr>
            <w:r w:rsidRPr="004A01C9">
              <w:rPr>
                <w:rFonts w:ascii="Times New Roman" w:eastAsia="Times New Roman" w:hAnsi="Times New Roman" w:cs="Times New Roman"/>
                <w:sz w:val="24"/>
                <w:szCs w:val="24"/>
                <w:lang w:eastAsia="tr-TR"/>
              </w:rPr>
              <w:t xml:space="preserve">İçerdiği eosin ve metilen mavisi boyaları içermeli ve gram pozitif bakterilerin üremesini engellemelidir. </w:t>
            </w:r>
          </w:p>
        </w:tc>
        <w:tc>
          <w:tcPr>
            <w:tcW w:w="3686" w:type="dxa"/>
          </w:tcPr>
          <w:p w14:paraId="2B0CB197" w14:textId="77777777" w:rsidR="004A01C9" w:rsidRPr="004A01C9" w:rsidRDefault="004A01C9" w:rsidP="004A01C9">
            <w:pPr>
              <w:pStyle w:val="Stil1"/>
              <w:numPr>
                <w:ilvl w:val="0"/>
                <w:numId w:val="9"/>
              </w:numPr>
              <w:shd w:val="clear" w:color="auto" w:fill="FFFFFF"/>
              <w:spacing w:before="0"/>
              <w:ind w:left="357" w:hanging="357"/>
              <w:jc w:val="left"/>
              <w:rPr>
                <w:shd w:val="clear" w:color="auto" w:fill="FFFFFF"/>
              </w:rPr>
            </w:pPr>
            <w:r w:rsidRPr="004A01C9">
              <w:rPr>
                <w:shd w:val="clear" w:color="auto" w:fill="FFFFFF"/>
              </w:rPr>
              <w:t>Mikrobiyolojik analizlerde, enterobacteriaceae familyasının patojen üyeleri ve koliform grup bakteriler için selektif katı besiyeri olarak kullanılır.</w:t>
            </w:r>
          </w:p>
        </w:tc>
      </w:tr>
      <w:tr w:rsidR="004A01C9" w:rsidRPr="00146929" w14:paraId="596B094A" w14:textId="77777777" w:rsidTr="00456CC1">
        <w:trPr>
          <w:trHeight w:val="1293"/>
        </w:trPr>
        <w:tc>
          <w:tcPr>
            <w:tcW w:w="1701" w:type="dxa"/>
          </w:tcPr>
          <w:p w14:paraId="72722FDF" w14:textId="77777777" w:rsidR="004A01C9" w:rsidRPr="004A01C9" w:rsidRDefault="004A01C9" w:rsidP="004A01C9">
            <w:pPr>
              <w:ind w:firstLine="0"/>
              <w:jc w:val="left"/>
              <w:rPr>
                <w:rFonts w:ascii="Times New Roman" w:hAnsi="Times New Roman" w:cs="Times New Roman"/>
                <w:b/>
                <w:bCs/>
                <w:sz w:val="24"/>
                <w:szCs w:val="24"/>
              </w:rPr>
            </w:pPr>
            <w:r w:rsidRPr="004A01C9">
              <w:rPr>
                <w:rFonts w:ascii="Times New Roman" w:hAnsi="Times New Roman" w:cs="Times New Roman"/>
                <w:b/>
                <w:bCs/>
                <w:sz w:val="24"/>
                <w:szCs w:val="24"/>
              </w:rPr>
              <w:t>Anaerobık Agar, Brewer</w:t>
            </w:r>
          </w:p>
          <w:p w14:paraId="21A37E37" w14:textId="77777777" w:rsidR="004A01C9" w:rsidRPr="004A01C9" w:rsidRDefault="004A01C9" w:rsidP="004A01C9">
            <w:pPr>
              <w:ind w:left="567" w:firstLine="0"/>
              <w:jc w:val="left"/>
              <w:rPr>
                <w:rFonts w:ascii="Times New Roman" w:hAnsi="Times New Roman" w:cs="Times New Roman"/>
                <w:b/>
                <w:bCs/>
                <w:sz w:val="24"/>
                <w:szCs w:val="24"/>
              </w:rPr>
            </w:pPr>
          </w:p>
        </w:tc>
        <w:tc>
          <w:tcPr>
            <w:tcW w:w="1560" w:type="dxa"/>
          </w:tcPr>
          <w:p w14:paraId="182DD5BB" w14:textId="77777777" w:rsidR="004A01C9" w:rsidRDefault="004A01C9" w:rsidP="004A01C9">
            <w:pPr>
              <w:pStyle w:val="ListeParagraf"/>
              <w:numPr>
                <w:ilvl w:val="0"/>
                <w:numId w:val="9"/>
              </w:numPr>
              <w:ind w:left="357" w:hanging="357"/>
              <w:jc w:val="left"/>
              <w:rPr>
                <w:rFonts w:ascii="Times New Roman" w:hAnsi="Times New Roman" w:cs="Times New Roman"/>
                <w:sz w:val="24"/>
                <w:szCs w:val="24"/>
              </w:rPr>
            </w:pPr>
            <w:r w:rsidRPr="00146929">
              <w:rPr>
                <w:rFonts w:ascii="Times New Roman" w:hAnsi="Times New Roman" w:cs="Times New Roman"/>
                <w:sz w:val="24"/>
                <w:szCs w:val="24"/>
              </w:rPr>
              <w:t>Katı</w:t>
            </w:r>
          </w:p>
          <w:p w14:paraId="316D20EE" w14:textId="77777777" w:rsidR="004A01C9" w:rsidRPr="00146929" w:rsidRDefault="004A01C9" w:rsidP="004A01C9">
            <w:pPr>
              <w:pStyle w:val="ListeParagraf"/>
              <w:numPr>
                <w:ilvl w:val="0"/>
                <w:numId w:val="9"/>
              </w:numPr>
              <w:ind w:left="357" w:hanging="357"/>
              <w:jc w:val="left"/>
              <w:rPr>
                <w:rFonts w:ascii="Times New Roman" w:hAnsi="Times New Roman" w:cs="Times New Roman"/>
                <w:sz w:val="24"/>
                <w:szCs w:val="24"/>
              </w:rPr>
            </w:pPr>
            <w:r w:rsidRPr="00146929">
              <w:rPr>
                <w:rFonts w:ascii="Times New Roman" w:hAnsi="Times New Roman" w:cs="Times New Roman"/>
                <w:sz w:val="24"/>
                <w:szCs w:val="24"/>
              </w:rPr>
              <w:t>Seçici</w:t>
            </w:r>
          </w:p>
        </w:tc>
        <w:tc>
          <w:tcPr>
            <w:tcW w:w="3685" w:type="dxa"/>
          </w:tcPr>
          <w:p w14:paraId="42951491" w14:textId="77777777" w:rsidR="004A01C9" w:rsidRPr="004A01C9" w:rsidRDefault="004A01C9" w:rsidP="004A01C9">
            <w:pPr>
              <w:pStyle w:val="ListeParagraf"/>
              <w:tabs>
                <w:tab w:val="center" w:pos="3730"/>
              </w:tabs>
              <w:spacing w:after="5" w:line="252" w:lineRule="auto"/>
              <w:ind w:left="357" w:firstLine="0"/>
              <w:jc w:val="left"/>
              <w:rPr>
                <w:rFonts w:ascii="Times New Roman" w:hAnsi="Times New Roman" w:cs="Times New Roman"/>
                <w:sz w:val="24"/>
                <w:szCs w:val="24"/>
                <w:shd w:val="clear" w:color="auto" w:fill="FFFFFF"/>
              </w:rPr>
            </w:pPr>
          </w:p>
        </w:tc>
        <w:tc>
          <w:tcPr>
            <w:tcW w:w="3686" w:type="dxa"/>
          </w:tcPr>
          <w:p w14:paraId="6C42CACD" w14:textId="77777777" w:rsidR="004A01C9" w:rsidRPr="004A01C9" w:rsidRDefault="004A01C9" w:rsidP="004A01C9">
            <w:pPr>
              <w:pStyle w:val="Stil1"/>
              <w:numPr>
                <w:ilvl w:val="0"/>
                <w:numId w:val="9"/>
              </w:numPr>
              <w:shd w:val="clear" w:color="auto" w:fill="FFFFFF"/>
              <w:spacing w:before="0"/>
              <w:ind w:left="357" w:hanging="357"/>
              <w:jc w:val="left"/>
              <w:rPr>
                <w:shd w:val="clear" w:color="auto" w:fill="FFFFFF"/>
              </w:rPr>
            </w:pPr>
            <w:r w:rsidRPr="004A01C9">
              <w:rPr>
                <w:shd w:val="clear" w:color="auto" w:fill="FFFFFF"/>
              </w:rPr>
              <w:t>Mikrobiyolojik analizlerde clostridium türleri ve diğer anaerobların geliştirilmesi için kullanılan selektif katı besiyeridir.</w:t>
            </w:r>
          </w:p>
        </w:tc>
      </w:tr>
      <w:tr w:rsidR="004A01C9" w:rsidRPr="00146929" w14:paraId="4DE2C988" w14:textId="77777777" w:rsidTr="00456CC1">
        <w:trPr>
          <w:trHeight w:val="1293"/>
        </w:trPr>
        <w:tc>
          <w:tcPr>
            <w:tcW w:w="1701" w:type="dxa"/>
          </w:tcPr>
          <w:p w14:paraId="7A504E98" w14:textId="77777777" w:rsidR="004A01C9" w:rsidRPr="004A01C9" w:rsidRDefault="004A01C9" w:rsidP="004A01C9">
            <w:pPr>
              <w:ind w:firstLine="0"/>
              <w:jc w:val="left"/>
              <w:rPr>
                <w:rFonts w:ascii="Times New Roman" w:hAnsi="Times New Roman" w:cs="Times New Roman"/>
                <w:b/>
                <w:bCs/>
                <w:sz w:val="24"/>
                <w:szCs w:val="24"/>
              </w:rPr>
            </w:pPr>
            <w:r w:rsidRPr="004A01C9">
              <w:rPr>
                <w:rFonts w:ascii="Times New Roman" w:hAnsi="Times New Roman" w:cs="Times New Roman"/>
                <w:b/>
                <w:bCs/>
                <w:sz w:val="24"/>
                <w:szCs w:val="24"/>
              </w:rPr>
              <w:t>Kromojenık Hazır Bes</w:t>
            </w:r>
            <w:r>
              <w:rPr>
                <w:rFonts w:ascii="Times New Roman" w:hAnsi="Times New Roman" w:cs="Times New Roman"/>
                <w:b/>
                <w:bCs/>
                <w:sz w:val="24"/>
                <w:szCs w:val="24"/>
              </w:rPr>
              <w:t>i</w:t>
            </w:r>
            <w:r w:rsidRPr="004A01C9">
              <w:rPr>
                <w:rFonts w:ascii="Times New Roman" w:hAnsi="Times New Roman" w:cs="Times New Roman"/>
                <w:b/>
                <w:bCs/>
                <w:sz w:val="24"/>
                <w:szCs w:val="24"/>
              </w:rPr>
              <w:t>yer</w:t>
            </w:r>
            <w:r>
              <w:rPr>
                <w:rFonts w:ascii="Times New Roman" w:hAnsi="Times New Roman" w:cs="Times New Roman"/>
                <w:b/>
                <w:bCs/>
                <w:sz w:val="24"/>
                <w:szCs w:val="24"/>
              </w:rPr>
              <w:t>i</w:t>
            </w:r>
            <w:r w:rsidRPr="004A01C9">
              <w:rPr>
                <w:rFonts w:ascii="Times New Roman" w:hAnsi="Times New Roman" w:cs="Times New Roman"/>
                <w:b/>
                <w:bCs/>
                <w:sz w:val="24"/>
                <w:szCs w:val="24"/>
              </w:rPr>
              <w:t xml:space="preserve"> (Salmonella)</w:t>
            </w:r>
          </w:p>
          <w:p w14:paraId="75E420F1" w14:textId="77777777" w:rsidR="004A01C9" w:rsidRPr="004A01C9" w:rsidRDefault="004A01C9" w:rsidP="004A01C9">
            <w:pPr>
              <w:ind w:left="567" w:firstLine="0"/>
              <w:jc w:val="left"/>
              <w:rPr>
                <w:rFonts w:ascii="Times New Roman" w:hAnsi="Times New Roman" w:cs="Times New Roman"/>
                <w:b/>
                <w:bCs/>
                <w:sz w:val="24"/>
                <w:szCs w:val="24"/>
              </w:rPr>
            </w:pPr>
          </w:p>
        </w:tc>
        <w:tc>
          <w:tcPr>
            <w:tcW w:w="1560" w:type="dxa"/>
          </w:tcPr>
          <w:p w14:paraId="4BD0A3FA" w14:textId="77777777" w:rsidR="004A01C9" w:rsidRDefault="004A01C9" w:rsidP="004A01C9">
            <w:pPr>
              <w:pStyle w:val="ListeParagraf"/>
              <w:numPr>
                <w:ilvl w:val="0"/>
                <w:numId w:val="9"/>
              </w:numPr>
              <w:ind w:left="357" w:hanging="357"/>
              <w:jc w:val="left"/>
              <w:rPr>
                <w:rFonts w:ascii="Times New Roman" w:hAnsi="Times New Roman" w:cs="Times New Roman"/>
                <w:sz w:val="24"/>
                <w:szCs w:val="24"/>
              </w:rPr>
            </w:pPr>
            <w:r w:rsidRPr="00146929">
              <w:rPr>
                <w:rFonts w:ascii="Times New Roman" w:hAnsi="Times New Roman" w:cs="Times New Roman"/>
                <w:sz w:val="24"/>
                <w:szCs w:val="24"/>
              </w:rPr>
              <w:t>Katı</w:t>
            </w:r>
          </w:p>
          <w:p w14:paraId="1E2F935A" w14:textId="77777777" w:rsidR="004A01C9" w:rsidRPr="00146929" w:rsidRDefault="004A01C9" w:rsidP="004A01C9">
            <w:pPr>
              <w:pStyle w:val="ListeParagraf"/>
              <w:numPr>
                <w:ilvl w:val="0"/>
                <w:numId w:val="9"/>
              </w:numPr>
              <w:ind w:left="357" w:hanging="357"/>
              <w:jc w:val="left"/>
              <w:rPr>
                <w:rFonts w:ascii="Times New Roman" w:hAnsi="Times New Roman" w:cs="Times New Roman"/>
                <w:sz w:val="24"/>
                <w:szCs w:val="24"/>
              </w:rPr>
            </w:pPr>
            <w:r w:rsidRPr="00146929">
              <w:rPr>
                <w:rFonts w:ascii="Times New Roman" w:hAnsi="Times New Roman" w:cs="Times New Roman"/>
                <w:sz w:val="24"/>
                <w:szCs w:val="24"/>
              </w:rPr>
              <w:t>Seçici</w:t>
            </w:r>
          </w:p>
        </w:tc>
        <w:tc>
          <w:tcPr>
            <w:tcW w:w="3685" w:type="dxa"/>
          </w:tcPr>
          <w:p w14:paraId="22349BE5" w14:textId="77777777" w:rsidR="004A01C9" w:rsidRPr="004A01C9" w:rsidRDefault="004A01C9" w:rsidP="004A01C9">
            <w:pPr>
              <w:tabs>
                <w:tab w:val="center" w:pos="3730"/>
              </w:tabs>
              <w:spacing w:after="5" w:line="252" w:lineRule="auto"/>
              <w:ind w:firstLine="0"/>
              <w:jc w:val="left"/>
              <w:rPr>
                <w:rFonts w:ascii="Times New Roman" w:hAnsi="Times New Roman" w:cs="Times New Roman"/>
                <w:sz w:val="24"/>
                <w:szCs w:val="24"/>
                <w:shd w:val="clear" w:color="auto" w:fill="FFFFFF"/>
              </w:rPr>
            </w:pPr>
          </w:p>
        </w:tc>
        <w:tc>
          <w:tcPr>
            <w:tcW w:w="3686" w:type="dxa"/>
          </w:tcPr>
          <w:p w14:paraId="574D5C82" w14:textId="77777777" w:rsidR="004A01C9" w:rsidRPr="004A01C9" w:rsidRDefault="004A01C9" w:rsidP="004A01C9">
            <w:pPr>
              <w:pStyle w:val="Stil1"/>
              <w:numPr>
                <w:ilvl w:val="0"/>
                <w:numId w:val="9"/>
              </w:numPr>
              <w:shd w:val="clear" w:color="auto" w:fill="FFFFFF"/>
              <w:spacing w:before="0"/>
              <w:ind w:left="357" w:hanging="357"/>
              <w:jc w:val="left"/>
              <w:rPr>
                <w:shd w:val="clear" w:color="auto" w:fill="FFFFFF"/>
              </w:rPr>
            </w:pPr>
            <w:r w:rsidRPr="004A01C9">
              <w:rPr>
                <w:shd w:val="clear" w:color="auto" w:fill="FFFFFF"/>
              </w:rPr>
              <w:t>S.Typhi Ve S.Paratyphi dahil klinik örneklerden Salmonella türlerinin izolasyon ve ayrımı için kullanılan kromojenik besiyeridir.</w:t>
            </w:r>
          </w:p>
        </w:tc>
      </w:tr>
      <w:tr w:rsidR="00A032D4" w:rsidRPr="00146929" w14:paraId="3CD396F4" w14:textId="77777777" w:rsidTr="00456CC1">
        <w:trPr>
          <w:trHeight w:val="2322"/>
        </w:trPr>
        <w:tc>
          <w:tcPr>
            <w:tcW w:w="1701" w:type="dxa"/>
          </w:tcPr>
          <w:p w14:paraId="105A4C3D" w14:textId="77777777" w:rsidR="00A032D4" w:rsidRPr="004A01C9" w:rsidRDefault="00A032D4" w:rsidP="00A032D4">
            <w:pPr>
              <w:ind w:firstLine="0"/>
              <w:jc w:val="left"/>
              <w:rPr>
                <w:rFonts w:ascii="Times New Roman" w:hAnsi="Times New Roman" w:cs="Times New Roman"/>
                <w:b/>
                <w:bCs/>
                <w:sz w:val="24"/>
                <w:szCs w:val="24"/>
              </w:rPr>
            </w:pPr>
            <w:r w:rsidRPr="004A01C9">
              <w:rPr>
                <w:rFonts w:ascii="Times New Roman" w:hAnsi="Times New Roman" w:cs="Times New Roman"/>
                <w:b/>
                <w:bCs/>
                <w:sz w:val="24"/>
                <w:szCs w:val="24"/>
              </w:rPr>
              <w:lastRenderedPageBreak/>
              <w:t>Rpmı Hazır Plak Bes</w:t>
            </w:r>
            <w:r>
              <w:rPr>
                <w:rFonts w:ascii="Times New Roman" w:hAnsi="Times New Roman" w:cs="Times New Roman"/>
                <w:b/>
                <w:bCs/>
                <w:sz w:val="24"/>
                <w:szCs w:val="24"/>
              </w:rPr>
              <w:t>i</w:t>
            </w:r>
            <w:r w:rsidRPr="004A01C9">
              <w:rPr>
                <w:rFonts w:ascii="Times New Roman" w:hAnsi="Times New Roman" w:cs="Times New Roman"/>
                <w:b/>
                <w:bCs/>
                <w:sz w:val="24"/>
                <w:szCs w:val="24"/>
              </w:rPr>
              <w:t>yer</w:t>
            </w:r>
            <w:r>
              <w:rPr>
                <w:rFonts w:ascii="Times New Roman" w:hAnsi="Times New Roman" w:cs="Times New Roman"/>
                <w:b/>
                <w:bCs/>
                <w:sz w:val="24"/>
                <w:szCs w:val="24"/>
              </w:rPr>
              <w:t>i</w:t>
            </w:r>
          </w:p>
          <w:p w14:paraId="732B6DDD" w14:textId="77777777" w:rsidR="00A032D4" w:rsidRPr="004A01C9" w:rsidRDefault="00A032D4" w:rsidP="00A032D4">
            <w:pPr>
              <w:ind w:left="567" w:firstLine="0"/>
              <w:jc w:val="left"/>
              <w:rPr>
                <w:rFonts w:ascii="Times New Roman" w:hAnsi="Times New Roman" w:cs="Times New Roman"/>
                <w:b/>
                <w:bCs/>
                <w:sz w:val="24"/>
                <w:szCs w:val="24"/>
              </w:rPr>
            </w:pPr>
          </w:p>
        </w:tc>
        <w:tc>
          <w:tcPr>
            <w:tcW w:w="1560" w:type="dxa"/>
          </w:tcPr>
          <w:p w14:paraId="6422AFD8" w14:textId="77777777" w:rsidR="00A032D4" w:rsidRDefault="00A032D4" w:rsidP="00A032D4">
            <w:pPr>
              <w:pStyle w:val="ListeParagraf"/>
              <w:numPr>
                <w:ilvl w:val="0"/>
                <w:numId w:val="9"/>
              </w:numPr>
              <w:ind w:left="357" w:hanging="357"/>
              <w:jc w:val="left"/>
              <w:rPr>
                <w:rFonts w:ascii="Times New Roman" w:hAnsi="Times New Roman" w:cs="Times New Roman"/>
                <w:sz w:val="24"/>
                <w:szCs w:val="24"/>
              </w:rPr>
            </w:pPr>
            <w:r w:rsidRPr="00146929">
              <w:rPr>
                <w:rFonts w:ascii="Times New Roman" w:hAnsi="Times New Roman" w:cs="Times New Roman"/>
                <w:sz w:val="24"/>
                <w:szCs w:val="24"/>
              </w:rPr>
              <w:t>Katı</w:t>
            </w:r>
          </w:p>
          <w:p w14:paraId="21C0D55A" w14:textId="77777777" w:rsidR="00A032D4" w:rsidRPr="00A032D4" w:rsidRDefault="00A032D4" w:rsidP="00A032D4">
            <w:pPr>
              <w:pStyle w:val="ListeParagraf"/>
              <w:numPr>
                <w:ilvl w:val="0"/>
                <w:numId w:val="9"/>
              </w:numPr>
              <w:ind w:left="357" w:hanging="357"/>
              <w:jc w:val="left"/>
              <w:rPr>
                <w:rFonts w:ascii="Times New Roman" w:hAnsi="Times New Roman" w:cs="Times New Roman"/>
                <w:sz w:val="24"/>
                <w:szCs w:val="24"/>
              </w:rPr>
            </w:pPr>
            <w:r w:rsidRPr="00A032D4">
              <w:rPr>
                <w:rFonts w:ascii="Times New Roman" w:hAnsi="Times New Roman" w:cs="Times New Roman"/>
                <w:sz w:val="24"/>
                <w:szCs w:val="24"/>
              </w:rPr>
              <w:t>Seçici</w:t>
            </w:r>
          </w:p>
        </w:tc>
        <w:tc>
          <w:tcPr>
            <w:tcW w:w="3685" w:type="dxa"/>
          </w:tcPr>
          <w:p w14:paraId="7DC5960A" w14:textId="77777777" w:rsidR="00A032D4" w:rsidRPr="00FA79AE" w:rsidRDefault="00A032D4" w:rsidP="00A032D4">
            <w:pPr>
              <w:pStyle w:val="ListeParagraf"/>
              <w:numPr>
                <w:ilvl w:val="0"/>
                <w:numId w:val="11"/>
              </w:numPr>
              <w:spacing w:after="13" w:line="249" w:lineRule="auto"/>
              <w:jc w:val="left"/>
              <w:rPr>
                <w:rFonts w:ascii="Times New Roman" w:eastAsia="Times New Roman" w:hAnsi="Times New Roman" w:cs="Times New Roman"/>
                <w:sz w:val="24"/>
                <w:szCs w:val="24"/>
                <w:lang w:eastAsia="tr-TR"/>
              </w:rPr>
            </w:pPr>
            <w:r w:rsidRPr="00FA79AE">
              <w:rPr>
                <w:rFonts w:ascii="Times New Roman" w:eastAsia="Times New Roman" w:hAnsi="Times New Roman" w:cs="Times New Roman"/>
                <w:sz w:val="24"/>
                <w:szCs w:val="24"/>
                <w:lang w:eastAsia="tr-TR"/>
              </w:rPr>
              <w:t xml:space="preserve">İçerisinde çeşitli aminoasitler yanısıra l-glutamin(0,300gr/litre) ve glukoz (2,000gr/litre) içermelidir. </w:t>
            </w:r>
          </w:p>
          <w:p w14:paraId="2019EE41" w14:textId="77777777" w:rsidR="00A032D4" w:rsidRPr="00FA79AE" w:rsidRDefault="00A032D4" w:rsidP="00A032D4">
            <w:pPr>
              <w:pStyle w:val="ListeParagraf"/>
              <w:numPr>
                <w:ilvl w:val="0"/>
                <w:numId w:val="11"/>
              </w:numPr>
              <w:spacing w:after="13" w:line="249" w:lineRule="auto"/>
              <w:jc w:val="left"/>
              <w:rPr>
                <w:rFonts w:ascii="Times New Roman" w:eastAsia="Times New Roman" w:hAnsi="Times New Roman" w:cs="Times New Roman"/>
                <w:sz w:val="24"/>
                <w:szCs w:val="24"/>
                <w:lang w:eastAsia="tr-TR"/>
              </w:rPr>
            </w:pPr>
            <w:r w:rsidRPr="00FA79AE">
              <w:rPr>
                <w:rFonts w:ascii="Times New Roman" w:eastAsia="Times New Roman" w:hAnsi="Times New Roman" w:cs="Times New Roman"/>
                <w:sz w:val="24"/>
                <w:szCs w:val="24"/>
                <w:lang w:eastAsia="tr-TR"/>
              </w:rPr>
              <w:t xml:space="preserve">Sodyum bikarbonat içermemelidir. </w:t>
            </w:r>
          </w:p>
          <w:p w14:paraId="1DD5E764" w14:textId="77777777" w:rsidR="00A032D4" w:rsidRPr="00FA79AE" w:rsidRDefault="00A032D4" w:rsidP="00A032D4">
            <w:pPr>
              <w:pStyle w:val="ListeParagraf"/>
              <w:numPr>
                <w:ilvl w:val="0"/>
                <w:numId w:val="11"/>
              </w:numPr>
              <w:spacing w:after="13" w:line="249" w:lineRule="auto"/>
              <w:jc w:val="left"/>
              <w:rPr>
                <w:rFonts w:ascii="Times New Roman" w:eastAsia="Times New Roman" w:hAnsi="Times New Roman" w:cs="Times New Roman"/>
                <w:sz w:val="24"/>
                <w:szCs w:val="24"/>
                <w:lang w:eastAsia="tr-TR"/>
              </w:rPr>
            </w:pPr>
            <w:r w:rsidRPr="00FA79AE">
              <w:rPr>
                <w:rFonts w:ascii="Times New Roman" w:eastAsia="Times New Roman" w:hAnsi="Times New Roman" w:cs="Times New Roman"/>
                <w:sz w:val="24"/>
                <w:szCs w:val="24"/>
                <w:lang w:eastAsia="tr-TR"/>
              </w:rPr>
              <w:t>Fenol red (0,0053 gr/litre) içermelidir.</w:t>
            </w:r>
          </w:p>
          <w:p w14:paraId="321AAE83" w14:textId="77777777" w:rsidR="00A032D4" w:rsidRPr="004A01C9" w:rsidRDefault="00A032D4" w:rsidP="00A032D4">
            <w:pPr>
              <w:tabs>
                <w:tab w:val="center" w:pos="3730"/>
              </w:tabs>
              <w:spacing w:after="5" w:line="252" w:lineRule="auto"/>
              <w:ind w:firstLine="0"/>
              <w:jc w:val="left"/>
              <w:rPr>
                <w:rFonts w:ascii="Times New Roman" w:hAnsi="Times New Roman" w:cs="Times New Roman"/>
                <w:sz w:val="24"/>
                <w:szCs w:val="24"/>
                <w:shd w:val="clear" w:color="auto" w:fill="FFFFFF"/>
              </w:rPr>
            </w:pPr>
          </w:p>
        </w:tc>
        <w:tc>
          <w:tcPr>
            <w:tcW w:w="3686" w:type="dxa"/>
          </w:tcPr>
          <w:p w14:paraId="44A5A07F" w14:textId="77777777" w:rsidR="00A032D4" w:rsidRPr="00FA79AE" w:rsidRDefault="00A032D4" w:rsidP="00A032D4">
            <w:pPr>
              <w:pStyle w:val="ListeParagraf"/>
              <w:numPr>
                <w:ilvl w:val="0"/>
                <w:numId w:val="11"/>
              </w:numPr>
              <w:spacing w:after="13" w:line="249" w:lineRule="auto"/>
              <w:jc w:val="left"/>
              <w:rPr>
                <w:rFonts w:ascii="Times New Roman" w:eastAsia="Times New Roman" w:hAnsi="Times New Roman" w:cs="Times New Roman"/>
                <w:sz w:val="24"/>
                <w:szCs w:val="24"/>
                <w:lang w:eastAsia="tr-TR"/>
              </w:rPr>
            </w:pPr>
            <w:r w:rsidRPr="00FA79AE">
              <w:rPr>
                <w:rFonts w:ascii="Times New Roman" w:eastAsia="Times New Roman" w:hAnsi="Times New Roman" w:cs="Times New Roman"/>
                <w:sz w:val="24"/>
                <w:szCs w:val="24"/>
                <w:lang w:eastAsia="tr-TR"/>
              </w:rPr>
              <w:t>Minimum inhibitör konsantrasyon yöntemi ile antifungal duyarlılık çalışılması için kullanılan temel besiyeridir.</w:t>
            </w:r>
          </w:p>
          <w:p w14:paraId="210AF7DD" w14:textId="77777777" w:rsidR="00A032D4" w:rsidRPr="004A01C9" w:rsidRDefault="00A032D4" w:rsidP="00A032D4">
            <w:pPr>
              <w:pStyle w:val="Stil1"/>
              <w:shd w:val="clear" w:color="auto" w:fill="FFFFFF"/>
              <w:spacing w:before="0"/>
              <w:ind w:firstLine="0"/>
              <w:jc w:val="left"/>
              <w:rPr>
                <w:shd w:val="clear" w:color="auto" w:fill="FFFFFF"/>
              </w:rPr>
            </w:pPr>
          </w:p>
        </w:tc>
      </w:tr>
      <w:tr w:rsidR="004A01C9" w:rsidRPr="00146929" w14:paraId="1C8EC3F2" w14:textId="77777777" w:rsidTr="00456CC1">
        <w:trPr>
          <w:trHeight w:val="1202"/>
        </w:trPr>
        <w:tc>
          <w:tcPr>
            <w:tcW w:w="1701" w:type="dxa"/>
          </w:tcPr>
          <w:p w14:paraId="1C52D4ED" w14:textId="77777777" w:rsidR="004A01C9" w:rsidRPr="004A01C9" w:rsidRDefault="004A01C9" w:rsidP="004A01C9">
            <w:pPr>
              <w:ind w:firstLine="0"/>
              <w:jc w:val="left"/>
              <w:rPr>
                <w:rFonts w:ascii="Times New Roman" w:hAnsi="Times New Roman" w:cs="Times New Roman"/>
                <w:b/>
                <w:bCs/>
                <w:sz w:val="24"/>
                <w:szCs w:val="24"/>
              </w:rPr>
            </w:pPr>
            <w:r w:rsidRPr="004A01C9">
              <w:rPr>
                <w:rFonts w:ascii="Times New Roman" w:hAnsi="Times New Roman" w:cs="Times New Roman"/>
                <w:b/>
                <w:bCs/>
                <w:sz w:val="24"/>
                <w:szCs w:val="24"/>
              </w:rPr>
              <w:t>Hareket Testi Bes</w:t>
            </w:r>
            <w:r>
              <w:rPr>
                <w:rFonts w:ascii="Times New Roman" w:hAnsi="Times New Roman" w:cs="Times New Roman"/>
                <w:b/>
                <w:bCs/>
                <w:sz w:val="24"/>
                <w:szCs w:val="24"/>
              </w:rPr>
              <w:t>i</w:t>
            </w:r>
            <w:r w:rsidRPr="004A01C9">
              <w:rPr>
                <w:rFonts w:ascii="Times New Roman" w:hAnsi="Times New Roman" w:cs="Times New Roman"/>
                <w:b/>
                <w:bCs/>
                <w:sz w:val="24"/>
                <w:szCs w:val="24"/>
              </w:rPr>
              <w:t>yer</w:t>
            </w:r>
            <w:r>
              <w:rPr>
                <w:rFonts w:ascii="Times New Roman" w:hAnsi="Times New Roman" w:cs="Times New Roman"/>
                <w:b/>
                <w:bCs/>
                <w:sz w:val="24"/>
                <w:szCs w:val="24"/>
              </w:rPr>
              <w:t>i</w:t>
            </w:r>
          </w:p>
          <w:p w14:paraId="30BF4A1C" w14:textId="77777777" w:rsidR="004A01C9" w:rsidRPr="004A01C9" w:rsidRDefault="004A01C9" w:rsidP="004A01C9">
            <w:pPr>
              <w:ind w:left="567" w:firstLine="0"/>
              <w:jc w:val="left"/>
              <w:rPr>
                <w:rFonts w:ascii="Times New Roman" w:hAnsi="Times New Roman" w:cs="Times New Roman"/>
                <w:b/>
                <w:bCs/>
                <w:sz w:val="24"/>
                <w:szCs w:val="24"/>
              </w:rPr>
            </w:pPr>
          </w:p>
        </w:tc>
        <w:tc>
          <w:tcPr>
            <w:tcW w:w="1560" w:type="dxa"/>
          </w:tcPr>
          <w:p w14:paraId="358AEEFC" w14:textId="77777777" w:rsidR="004A01C9" w:rsidRDefault="004A01C9" w:rsidP="004A01C9">
            <w:pPr>
              <w:pStyle w:val="ListeParagraf"/>
              <w:numPr>
                <w:ilvl w:val="0"/>
                <w:numId w:val="9"/>
              </w:numPr>
              <w:ind w:left="357" w:hanging="357"/>
              <w:jc w:val="left"/>
              <w:rPr>
                <w:rFonts w:ascii="Times New Roman" w:hAnsi="Times New Roman" w:cs="Times New Roman"/>
                <w:sz w:val="24"/>
                <w:szCs w:val="24"/>
              </w:rPr>
            </w:pPr>
            <w:r>
              <w:rPr>
                <w:rFonts w:ascii="Times New Roman" w:hAnsi="Times New Roman" w:cs="Times New Roman"/>
                <w:sz w:val="24"/>
                <w:szCs w:val="24"/>
              </w:rPr>
              <w:t>Sıvı</w:t>
            </w:r>
          </w:p>
          <w:p w14:paraId="2DFF1915" w14:textId="77777777" w:rsidR="004A01C9" w:rsidRPr="004A01C9" w:rsidRDefault="004A01C9" w:rsidP="004A01C9">
            <w:pPr>
              <w:pStyle w:val="ListeParagraf"/>
              <w:numPr>
                <w:ilvl w:val="0"/>
                <w:numId w:val="9"/>
              </w:numPr>
              <w:ind w:left="357" w:hanging="357"/>
              <w:jc w:val="left"/>
              <w:rPr>
                <w:rFonts w:ascii="Times New Roman" w:hAnsi="Times New Roman" w:cs="Times New Roman"/>
                <w:sz w:val="24"/>
                <w:szCs w:val="24"/>
              </w:rPr>
            </w:pPr>
            <w:r w:rsidRPr="004A01C9">
              <w:rPr>
                <w:rFonts w:ascii="Times New Roman" w:hAnsi="Times New Roman" w:cs="Times New Roman"/>
                <w:sz w:val="24"/>
                <w:szCs w:val="24"/>
              </w:rPr>
              <w:t>Seçici</w:t>
            </w:r>
          </w:p>
        </w:tc>
        <w:tc>
          <w:tcPr>
            <w:tcW w:w="3685" w:type="dxa"/>
          </w:tcPr>
          <w:p w14:paraId="2E7204CF" w14:textId="77777777" w:rsidR="004A01C9" w:rsidRPr="004A01C9" w:rsidRDefault="004A01C9" w:rsidP="004A01C9">
            <w:pPr>
              <w:spacing w:after="13" w:line="249" w:lineRule="auto"/>
              <w:ind w:left="871" w:right="14" w:hanging="857"/>
              <w:rPr>
                <w:rFonts w:ascii="Times New Roman" w:eastAsia="Times New Roman" w:hAnsi="Times New Roman" w:cs="Times New Roman"/>
                <w:sz w:val="24"/>
                <w:szCs w:val="24"/>
                <w:lang w:eastAsia="tr-TR"/>
              </w:rPr>
            </w:pPr>
          </w:p>
        </w:tc>
        <w:tc>
          <w:tcPr>
            <w:tcW w:w="3686" w:type="dxa"/>
          </w:tcPr>
          <w:p w14:paraId="672F4C4B" w14:textId="77777777" w:rsidR="004A01C9" w:rsidRPr="00FA79AE" w:rsidRDefault="004A01C9" w:rsidP="00FA79AE">
            <w:pPr>
              <w:pStyle w:val="ListeParagraf"/>
              <w:numPr>
                <w:ilvl w:val="0"/>
                <w:numId w:val="9"/>
              </w:numPr>
              <w:spacing w:after="13" w:line="250" w:lineRule="auto"/>
              <w:ind w:left="357" w:hanging="357"/>
              <w:rPr>
                <w:rFonts w:ascii="Times New Roman" w:eastAsia="Times New Roman" w:hAnsi="Times New Roman" w:cs="Times New Roman"/>
                <w:sz w:val="24"/>
                <w:szCs w:val="24"/>
                <w:lang w:eastAsia="tr-TR"/>
              </w:rPr>
            </w:pPr>
            <w:r w:rsidRPr="00FA79AE">
              <w:rPr>
                <w:rFonts w:ascii="Times New Roman" w:hAnsi="Times New Roman" w:cs="Times New Roman"/>
                <w:sz w:val="24"/>
                <w:szCs w:val="24"/>
              </w:rPr>
              <w:t>Motility test medium (hareketlilik testi besiyeri), gram negatif enterik basillerin saptanmasında kullanılır</w:t>
            </w:r>
          </w:p>
        </w:tc>
      </w:tr>
      <w:tr w:rsidR="00FA79AE" w:rsidRPr="00146929" w14:paraId="212FEDC6" w14:textId="77777777" w:rsidTr="00456CC1">
        <w:trPr>
          <w:trHeight w:val="1202"/>
        </w:trPr>
        <w:tc>
          <w:tcPr>
            <w:tcW w:w="1701" w:type="dxa"/>
          </w:tcPr>
          <w:p w14:paraId="2BFFE791" w14:textId="77777777" w:rsidR="00FA79AE" w:rsidRPr="00FA79AE" w:rsidRDefault="00FA79AE" w:rsidP="00FA79AE">
            <w:pPr>
              <w:ind w:firstLine="0"/>
              <w:jc w:val="left"/>
              <w:rPr>
                <w:rFonts w:ascii="Times New Roman" w:hAnsi="Times New Roman" w:cs="Times New Roman"/>
                <w:b/>
                <w:bCs/>
                <w:sz w:val="24"/>
                <w:szCs w:val="24"/>
              </w:rPr>
            </w:pPr>
            <w:r w:rsidRPr="00FA79AE">
              <w:rPr>
                <w:rFonts w:ascii="Times New Roman" w:hAnsi="Times New Roman" w:cs="Times New Roman"/>
                <w:b/>
                <w:bCs/>
                <w:sz w:val="24"/>
                <w:szCs w:val="24"/>
              </w:rPr>
              <w:t>Tıyoglıkolatlı Sıvı Bes</w:t>
            </w:r>
            <w:r>
              <w:rPr>
                <w:rFonts w:ascii="Times New Roman" w:hAnsi="Times New Roman" w:cs="Times New Roman"/>
                <w:b/>
                <w:bCs/>
                <w:sz w:val="24"/>
                <w:szCs w:val="24"/>
              </w:rPr>
              <w:t>i</w:t>
            </w:r>
            <w:r w:rsidRPr="00FA79AE">
              <w:rPr>
                <w:rFonts w:ascii="Times New Roman" w:hAnsi="Times New Roman" w:cs="Times New Roman"/>
                <w:b/>
                <w:bCs/>
                <w:sz w:val="24"/>
                <w:szCs w:val="24"/>
              </w:rPr>
              <w:t>yer</w:t>
            </w:r>
            <w:r>
              <w:rPr>
                <w:rFonts w:ascii="Times New Roman" w:hAnsi="Times New Roman" w:cs="Times New Roman"/>
                <w:b/>
                <w:bCs/>
                <w:sz w:val="24"/>
                <w:szCs w:val="24"/>
              </w:rPr>
              <w:t>i</w:t>
            </w:r>
          </w:p>
        </w:tc>
        <w:tc>
          <w:tcPr>
            <w:tcW w:w="1560" w:type="dxa"/>
          </w:tcPr>
          <w:p w14:paraId="1363788D" w14:textId="77777777" w:rsidR="00FA79AE" w:rsidRDefault="00FA79AE" w:rsidP="00FA79AE">
            <w:pPr>
              <w:pStyle w:val="ListeParagraf"/>
              <w:numPr>
                <w:ilvl w:val="0"/>
                <w:numId w:val="9"/>
              </w:numPr>
              <w:ind w:left="357" w:hanging="357"/>
              <w:jc w:val="left"/>
              <w:rPr>
                <w:rFonts w:ascii="Times New Roman" w:hAnsi="Times New Roman" w:cs="Times New Roman"/>
                <w:sz w:val="24"/>
                <w:szCs w:val="24"/>
              </w:rPr>
            </w:pPr>
            <w:r>
              <w:rPr>
                <w:rFonts w:ascii="Times New Roman" w:hAnsi="Times New Roman" w:cs="Times New Roman"/>
                <w:sz w:val="24"/>
                <w:szCs w:val="24"/>
              </w:rPr>
              <w:t>Sıvı</w:t>
            </w:r>
          </w:p>
          <w:p w14:paraId="6A1468A6" w14:textId="77777777" w:rsidR="00FA79AE" w:rsidRDefault="00FA79AE" w:rsidP="00FA79AE">
            <w:pPr>
              <w:pStyle w:val="ListeParagraf"/>
              <w:numPr>
                <w:ilvl w:val="0"/>
                <w:numId w:val="9"/>
              </w:numPr>
              <w:ind w:left="357" w:hanging="357"/>
              <w:jc w:val="left"/>
              <w:rPr>
                <w:rFonts w:ascii="Times New Roman" w:hAnsi="Times New Roman" w:cs="Times New Roman"/>
                <w:sz w:val="24"/>
                <w:szCs w:val="24"/>
              </w:rPr>
            </w:pPr>
            <w:r>
              <w:rPr>
                <w:rFonts w:ascii="Times New Roman" w:hAnsi="Times New Roman" w:cs="Times New Roman"/>
                <w:sz w:val="24"/>
                <w:szCs w:val="24"/>
              </w:rPr>
              <w:t>Genel Amaçlı</w:t>
            </w:r>
          </w:p>
        </w:tc>
        <w:tc>
          <w:tcPr>
            <w:tcW w:w="3685" w:type="dxa"/>
          </w:tcPr>
          <w:p w14:paraId="2BFFA7AF" w14:textId="77777777" w:rsidR="00FA79AE" w:rsidRPr="00FA79AE" w:rsidRDefault="00FA79AE" w:rsidP="00FA79AE">
            <w:pPr>
              <w:pStyle w:val="ListeParagraf"/>
              <w:numPr>
                <w:ilvl w:val="0"/>
                <w:numId w:val="9"/>
              </w:numPr>
              <w:tabs>
                <w:tab w:val="left" w:pos="0"/>
              </w:tabs>
              <w:suppressAutoHyphens/>
              <w:ind w:left="357" w:hanging="357"/>
              <w:jc w:val="left"/>
              <w:rPr>
                <w:rFonts w:ascii="Times New Roman" w:eastAsia="Times New Roman" w:hAnsi="Times New Roman" w:cs="Times New Roman"/>
                <w:bCs/>
                <w:sz w:val="24"/>
                <w:szCs w:val="24"/>
                <w:lang w:eastAsia="tr-TR"/>
              </w:rPr>
            </w:pPr>
            <w:r w:rsidRPr="00FA79AE">
              <w:rPr>
                <w:rFonts w:ascii="Times New Roman" w:eastAsia="Times New Roman" w:hAnsi="Times New Roman" w:cs="Times New Roman"/>
                <w:sz w:val="24"/>
                <w:szCs w:val="24"/>
                <w:lang w:eastAsia="tr-TR"/>
              </w:rPr>
              <w:t>Tek kullanımlık cam veya plastik ağzı kapaklı</w:t>
            </w:r>
            <w:r w:rsidRPr="00FA79AE">
              <w:rPr>
                <w:rFonts w:ascii="Times New Roman" w:eastAsia="Times New Roman" w:hAnsi="Times New Roman" w:cs="Times New Roman"/>
                <w:bCs/>
                <w:sz w:val="24"/>
                <w:szCs w:val="24"/>
                <w:lang w:eastAsia="tr-TR"/>
              </w:rPr>
              <w:t xml:space="preserve"> tüplerde steril kullanıma hazır olmalıdır.</w:t>
            </w:r>
          </w:p>
          <w:p w14:paraId="09D0B653" w14:textId="77777777" w:rsidR="00FA79AE" w:rsidRPr="00FA79AE" w:rsidRDefault="00FA79AE" w:rsidP="00FA79AE">
            <w:pPr>
              <w:pStyle w:val="ListeParagraf"/>
              <w:numPr>
                <w:ilvl w:val="0"/>
                <w:numId w:val="9"/>
              </w:numPr>
              <w:tabs>
                <w:tab w:val="left" w:pos="0"/>
              </w:tabs>
              <w:suppressAutoHyphens/>
              <w:spacing w:line="300" w:lineRule="auto"/>
              <w:ind w:left="357" w:hanging="357"/>
              <w:jc w:val="left"/>
              <w:rPr>
                <w:rFonts w:ascii="Times New Roman" w:eastAsia="Times New Roman" w:hAnsi="Times New Roman" w:cs="Times New Roman"/>
                <w:bCs/>
                <w:sz w:val="24"/>
                <w:szCs w:val="24"/>
                <w:lang w:eastAsia="tr-TR"/>
              </w:rPr>
            </w:pPr>
            <w:r w:rsidRPr="00FA79AE">
              <w:rPr>
                <w:rFonts w:ascii="Times New Roman" w:eastAsia="Times New Roman" w:hAnsi="Times New Roman" w:cs="Times New Roman"/>
                <w:bCs/>
                <w:sz w:val="24"/>
                <w:szCs w:val="24"/>
                <w:lang w:eastAsia="tr-TR"/>
              </w:rPr>
              <w:t>İndikatör olarak</w:t>
            </w:r>
            <w:r w:rsidRPr="00982279">
              <w:rPr>
                <w:rFonts w:ascii="Times New Roman" w:eastAsia="Times New Roman" w:hAnsi="Times New Roman" w:cs="Times New Roman"/>
                <w:bCs/>
                <w:color w:val="FF0000"/>
                <w:sz w:val="24"/>
                <w:szCs w:val="24"/>
                <w:lang w:eastAsia="tr-TR"/>
              </w:rPr>
              <w:t xml:space="preserve"> </w:t>
            </w:r>
            <w:r w:rsidRPr="006E4788">
              <w:rPr>
                <w:rFonts w:ascii="Times New Roman" w:eastAsia="Times New Roman" w:hAnsi="Times New Roman" w:cs="Times New Roman"/>
                <w:bCs/>
                <w:color w:val="000000" w:themeColor="text1"/>
                <w:sz w:val="24"/>
                <w:szCs w:val="24"/>
                <w:lang w:eastAsia="tr-TR"/>
              </w:rPr>
              <w:t xml:space="preserve">rezasurin </w:t>
            </w:r>
            <w:r w:rsidRPr="00FA79AE">
              <w:rPr>
                <w:rFonts w:ascii="Times New Roman" w:eastAsia="Times New Roman" w:hAnsi="Times New Roman" w:cs="Times New Roman"/>
                <w:bCs/>
                <w:sz w:val="24"/>
                <w:szCs w:val="24"/>
                <w:lang w:eastAsia="tr-TR"/>
              </w:rPr>
              <w:t>maddesi içermelidir.</w:t>
            </w:r>
          </w:p>
          <w:p w14:paraId="26EF4826" w14:textId="77777777" w:rsidR="00FA79AE" w:rsidRPr="00FA79AE" w:rsidRDefault="00FA79AE" w:rsidP="00FA79AE">
            <w:pPr>
              <w:spacing w:after="13" w:line="249" w:lineRule="auto"/>
              <w:ind w:left="871" w:right="14" w:hanging="857"/>
              <w:jc w:val="left"/>
              <w:rPr>
                <w:rFonts w:ascii="Times New Roman" w:eastAsia="Times New Roman" w:hAnsi="Times New Roman" w:cs="Times New Roman"/>
                <w:sz w:val="24"/>
                <w:szCs w:val="24"/>
                <w:lang w:eastAsia="tr-TR"/>
              </w:rPr>
            </w:pPr>
          </w:p>
        </w:tc>
        <w:tc>
          <w:tcPr>
            <w:tcW w:w="3686" w:type="dxa"/>
          </w:tcPr>
          <w:p w14:paraId="44AFA3E9" w14:textId="77777777" w:rsidR="00FA79AE" w:rsidRPr="00FA79AE" w:rsidRDefault="00FA79AE" w:rsidP="00FA79AE">
            <w:pPr>
              <w:pStyle w:val="ListeParagraf"/>
              <w:numPr>
                <w:ilvl w:val="0"/>
                <w:numId w:val="9"/>
              </w:numPr>
              <w:spacing w:after="13" w:line="250" w:lineRule="auto"/>
              <w:ind w:left="357" w:hanging="357"/>
              <w:jc w:val="left"/>
              <w:rPr>
                <w:rFonts w:ascii="Times New Roman" w:hAnsi="Times New Roman" w:cs="Times New Roman"/>
                <w:sz w:val="24"/>
                <w:szCs w:val="24"/>
              </w:rPr>
            </w:pPr>
            <w:r w:rsidRPr="00FA79AE">
              <w:rPr>
                <w:rFonts w:ascii="Times New Roman" w:hAnsi="Times New Roman" w:cs="Times New Roman"/>
                <w:sz w:val="24"/>
                <w:szCs w:val="24"/>
              </w:rPr>
              <w:t>Anaeroblar, mikroaerofiller ve aerobların kültivasyonu için genel amaçlı bir besiyeridir ve biyolojik ürünlerin sterilite testi için bir besiyeri olarak önerilir.</w:t>
            </w:r>
          </w:p>
        </w:tc>
      </w:tr>
      <w:tr w:rsidR="00FA79AE" w:rsidRPr="00146929" w14:paraId="219F6902" w14:textId="77777777" w:rsidTr="00456CC1">
        <w:trPr>
          <w:trHeight w:val="1202"/>
        </w:trPr>
        <w:tc>
          <w:tcPr>
            <w:tcW w:w="1701" w:type="dxa"/>
          </w:tcPr>
          <w:p w14:paraId="46C18D63" w14:textId="77777777" w:rsidR="00FA79AE" w:rsidRPr="00FA79AE" w:rsidRDefault="00FA79AE" w:rsidP="00FA79AE">
            <w:pPr>
              <w:ind w:firstLine="0"/>
              <w:jc w:val="left"/>
              <w:rPr>
                <w:rFonts w:ascii="Times New Roman" w:hAnsi="Times New Roman" w:cs="Times New Roman"/>
                <w:b/>
                <w:bCs/>
                <w:sz w:val="24"/>
                <w:szCs w:val="24"/>
              </w:rPr>
            </w:pPr>
            <w:r w:rsidRPr="00FA79AE">
              <w:rPr>
                <w:rFonts w:ascii="Times New Roman" w:hAnsi="Times New Roman" w:cs="Times New Roman"/>
                <w:b/>
                <w:bCs/>
                <w:sz w:val="24"/>
                <w:szCs w:val="24"/>
              </w:rPr>
              <w:t>Selenıte-F Broth Bes</w:t>
            </w:r>
            <w:r>
              <w:rPr>
                <w:rFonts w:ascii="Times New Roman" w:hAnsi="Times New Roman" w:cs="Times New Roman"/>
                <w:b/>
                <w:bCs/>
                <w:sz w:val="24"/>
                <w:szCs w:val="24"/>
              </w:rPr>
              <w:t>i</w:t>
            </w:r>
            <w:r w:rsidRPr="00FA79AE">
              <w:rPr>
                <w:rFonts w:ascii="Times New Roman" w:hAnsi="Times New Roman" w:cs="Times New Roman"/>
                <w:b/>
                <w:bCs/>
                <w:sz w:val="24"/>
                <w:szCs w:val="24"/>
              </w:rPr>
              <w:t>yer</w:t>
            </w:r>
            <w:r>
              <w:rPr>
                <w:rFonts w:ascii="Times New Roman" w:hAnsi="Times New Roman" w:cs="Times New Roman"/>
                <w:b/>
                <w:bCs/>
                <w:sz w:val="24"/>
                <w:szCs w:val="24"/>
              </w:rPr>
              <w:t>i</w:t>
            </w:r>
          </w:p>
          <w:p w14:paraId="0A59DB3F" w14:textId="77777777" w:rsidR="00FA79AE" w:rsidRPr="00FA79AE" w:rsidRDefault="00FA79AE" w:rsidP="00FA79AE">
            <w:pPr>
              <w:jc w:val="left"/>
              <w:rPr>
                <w:rFonts w:ascii="Times New Roman" w:hAnsi="Times New Roman" w:cs="Times New Roman"/>
                <w:b/>
                <w:bCs/>
                <w:sz w:val="24"/>
                <w:szCs w:val="24"/>
              </w:rPr>
            </w:pPr>
          </w:p>
        </w:tc>
        <w:tc>
          <w:tcPr>
            <w:tcW w:w="1560" w:type="dxa"/>
          </w:tcPr>
          <w:p w14:paraId="343CAFEB" w14:textId="77777777" w:rsidR="00FA79AE" w:rsidRDefault="00FA79AE" w:rsidP="00FA79AE">
            <w:pPr>
              <w:pStyle w:val="ListeParagraf"/>
              <w:numPr>
                <w:ilvl w:val="0"/>
                <w:numId w:val="9"/>
              </w:numPr>
              <w:ind w:left="357" w:hanging="357"/>
              <w:jc w:val="left"/>
              <w:rPr>
                <w:rFonts w:ascii="Times New Roman" w:hAnsi="Times New Roman" w:cs="Times New Roman"/>
                <w:sz w:val="24"/>
                <w:szCs w:val="24"/>
              </w:rPr>
            </w:pPr>
            <w:r>
              <w:rPr>
                <w:rFonts w:ascii="Times New Roman" w:hAnsi="Times New Roman" w:cs="Times New Roman"/>
                <w:sz w:val="24"/>
                <w:szCs w:val="24"/>
              </w:rPr>
              <w:t>Sıvı</w:t>
            </w:r>
          </w:p>
          <w:p w14:paraId="17358E69" w14:textId="77777777" w:rsidR="00FA79AE" w:rsidRDefault="00FA79AE" w:rsidP="00FA79AE">
            <w:pPr>
              <w:pStyle w:val="ListeParagraf"/>
              <w:numPr>
                <w:ilvl w:val="0"/>
                <w:numId w:val="9"/>
              </w:numPr>
              <w:ind w:left="357" w:hanging="357"/>
              <w:jc w:val="left"/>
              <w:rPr>
                <w:rFonts w:ascii="Times New Roman" w:hAnsi="Times New Roman" w:cs="Times New Roman"/>
                <w:sz w:val="24"/>
                <w:szCs w:val="24"/>
              </w:rPr>
            </w:pPr>
            <w:r w:rsidRPr="004A01C9">
              <w:rPr>
                <w:rFonts w:ascii="Times New Roman" w:hAnsi="Times New Roman" w:cs="Times New Roman"/>
                <w:sz w:val="24"/>
                <w:szCs w:val="24"/>
              </w:rPr>
              <w:t>Seçici</w:t>
            </w:r>
          </w:p>
        </w:tc>
        <w:tc>
          <w:tcPr>
            <w:tcW w:w="3685" w:type="dxa"/>
          </w:tcPr>
          <w:p w14:paraId="7CA502EB" w14:textId="77777777" w:rsidR="00FA79AE" w:rsidRPr="00B71145" w:rsidRDefault="00FA79AE" w:rsidP="00FA79AE">
            <w:pPr>
              <w:pStyle w:val="ListeParagraf"/>
              <w:numPr>
                <w:ilvl w:val="0"/>
                <w:numId w:val="9"/>
              </w:numPr>
              <w:tabs>
                <w:tab w:val="left" w:pos="0"/>
              </w:tabs>
              <w:suppressAutoHyphens/>
              <w:spacing w:after="60" w:line="276" w:lineRule="auto"/>
              <w:ind w:left="357" w:hanging="357"/>
              <w:jc w:val="left"/>
              <w:rPr>
                <w:rFonts w:ascii="Times New Roman" w:eastAsia="Times New Roman" w:hAnsi="Times New Roman" w:cs="Times New Roman"/>
                <w:sz w:val="24"/>
                <w:szCs w:val="24"/>
                <w:lang w:eastAsia="tr-TR"/>
              </w:rPr>
            </w:pPr>
            <w:r w:rsidRPr="00B71145">
              <w:rPr>
                <w:rFonts w:ascii="Times New Roman" w:eastAsia="Times New Roman" w:hAnsi="Times New Roman" w:cs="Times New Roman"/>
                <w:sz w:val="24"/>
                <w:szCs w:val="24"/>
                <w:lang w:eastAsia="tr-TR"/>
              </w:rPr>
              <w:t>Formülünde Pancreatic Digest Of Casein, Lactose, Sodium Selenite, Sodium Phosphate içermelidir.</w:t>
            </w:r>
          </w:p>
          <w:p w14:paraId="616DFB16" w14:textId="77777777" w:rsidR="00FA79AE" w:rsidRPr="00B71145" w:rsidRDefault="00FA79AE" w:rsidP="00FA79AE">
            <w:pPr>
              <w:pStyle w:val="ListeParagraf"/>
              <w:numPr>
                <w:ilvl w:val="0"/>
                <w:numId w:val="9"/>
              </w:numPr>
              <w:tabs>
                <w:tab w:val="left" w:pos="0"/>
              </w:tabs>
              <w:suppressAutoHyphens/>
              <w:ind w:left="357" w:hanging="357"/>
              <w:jc w:val="left"/>
              <w:rPr>
                <w:rFonts w:ascii="Times New Roman" w:eastAsia="Times New Roman" w:hAnsi="Times New Roman" w:cs="Times New Roman"/>
                <w:sz w:val="24"/>
                <w:szCs w:val="24"/>
                <w:lang w:eastAsia="tr-TR"/>
              </w:rPr>
            </w:pPr>
            <w:r w:rsidRPr="00B71145">
              <w:rPr>
                <w:rFonts w:ascii="Times New Roman" w:eastAsia="Times New Roman" w:hAnsi="Times New Roman" w:cs="Times New Roman"/>
                <w:sz w:val="24"/>
                <w:szCs w:val="24"/>
                <w:lang w:eastAsia="tr-TR"/>
              </w:rPr>
              <w:t>Tek kullanımlık cam veya plastik ağzı kapaklı tüplerde steril kullanıma hazır olmalıdır.</w:t>
            </w:r>
          </w:p>
          <w:p w14:paraId="534675CC" w14:textId="77777777" w:rsidR="00FA79AE" w:rsidRPr="00FA79AE" w:rsidRDefault="00FA79AE" w:rsidP="00FA79AE">
            <w:pPr>
              <w:spacing w:after="13" w:line="249" w:lineRule="auto"/>
              <w:ind w:left="871" w:right="14" w:hanging="857"/>
              <w:jc w:val="left"/>
              <w:rPr>
                <w:rFonts w:ascii="Times New Roman" w:eastAsia="Times New Roman" w:hAnsi="Times New Roman" w:cs="Times New Roman"/>
                <w:sz w:val="24"/>
                <w:szCs w:val="24"/>
                <w:lang w:eastAsia="tr-TR"/>
              </w:rPr>
            </w:pPr>
          </w:p>
        </w:tc>
        <w:tc>
          <w:tcPr>
            <w:tcW w:w="3686" w:type="dxa"/>
          </w:tcPr>
          <w:p w14:paraId="51220826" w14:textId="77777777" w:rsidR="00FA79AE" w:rsidRPr="00FA79AE" w:rsidRDefault="00FA79AE" w:rsidP="00FA79AE">
            <w:pPr>
              <w:pStyle w:val="ListeParagraf"/>
              <w:numPr>
                <w:ilvl w:val="0"/>
                <w:numId w:val="9"/>
              </w:numPr>
              <w:spacing w:after="13" w:line="250" w:lineRule="auto"/>
              <w:ind w:left="357" w:hanging="357"/>
              <w:jc w:val="left"/>
              <w:rPr>
                <w:rFonts w:ascii="Times New Roman" w:hAnsi="Times New Roman" w:cs="Times New Roman"/>
                <w:sz w:val="24"/>
                <w:szCs w:val="24"/>
              </w:rPr>
            </w:pPr>
            <w:r w:rsidRPr="00FA79AE">
              <w:rPr>
                <w:rFonts w:ascii="Times New Roman" w:hAnsi="Times New Roman" w:cs="Times New Roman"/>
                <w:sz w:val="24"/>
                <w:szCs w:val="24"/>
              </w:rPr>
              <w:t>Selenite-F Broth, Salmonella ve bazı Shigella türlerinin izolasyonu için bir zenginleştirme besiyeridir.</w:t>
            </w:r>
          </w:p>
        </w:tc>
      </w:tr>
      <w:tr w:rsidR="00FA79AE" w:rsidRPr="00146929" w14:paraId="4DA4190A" w14:textId="77777777" w:rsidTr="00456CC1">
        <w:trPr>
          <w:trHeight w:val="1202"/>
        </w:trPr>
        <w:tc>
          <w:tcPr>
            <w:tcW w:w="1701" w:type="dxa"/>
          </w:tcPr>
          <w:p w14:paraId="7B8C24F9" w14:textId="77777777" w:rsidR="00FA79AE" w:rsidRPr="00FA79AE" w:rsidRDefault="00FA79AE" w:rsidP="00FA79AE">
            <w:pPr>
              <w:ind w:firstLine="0"/>
              <w:jc w:val="left"/>
              <w:rPr>
                <w:rFonts w:ascii="Times New Roman" w:hAnsi="Times New Roman" w:cs="Times New Roman"/>
                <w:b/>
                <w:bCs/>
                <w:sz w:val="24"/>
                <w:szCs w:val="24"/>
              </w:rPr>
            </w:pPr>
            <w:r w:rsidRPr="00FA79AE">
              <w:rPr>
                <w:rFonts w:ascii="Times New Roman" w:hAnsi="Times New Roman" w:cs="Times New Roman"/>
                <w:b/>
                <w:bCs/>
                <w:sz w:val="24"/>
                <w:szCs w:val="24"/>
              </w:rPr>
              <w:t>Emb Agar/Ss Agar Bes</w:t>
            </w:r>
            <w:r>
              <w:rPr>
                <w:rFonts w:ascii="Times New Roman" w:hAnsi="Times New Roman" w:cs="Times New Roman"/>
                <w:b/>
                <w:bCs/>
                <w:sz w:val="24"/>
                <w:szCs w:val="24"/>
              </w:rPr>
              <w:t>i</w:t>
            </w:r>
            <w:r w:rsidRPr="00FA79AE">
              <w:rPr>
                <w:rFonts w:ascii="Times New Roman" w:hAnsi="Times New Roman" w:cs="Times New Roman"/>
                <w:b/>
                <w:bCs/>
                <w:sz w:val="24"/>
                <w:szCs w:val="24"/>
              </w:rPr>
              <w:t>yer</w:t>
            </w:r>
            <w:r>
              <w:rPr>
                <w:rFonts w:ascii="Times New Roman" w:hAnsi="Times New Roman" w:cs="Times New Roman"/>
                <w:b/>
                <w:bCs/>
                <w:sz w:val="24"/>
                <w:szCs w:val="24"/>
              </w:rPr>
              <w:t>i</w:t>
            </w:r>
          </w:p>
          <w:p w14:paraId="4A736DF3" w14:textId="77777777" w:rsidR="00FA79AE" w:rsidRPr="00FA79AE" w:rsidRDefault="00FA79AE" w:rsidP="00FA79AE">
            <w:pPr>
              <w:jc w:val="left"/>
              <w:rPr>
                <w:rFonts w:ascii="Times New Roman" w:hAnsi="Times New Roman" w:cs="Times New Roman"/>
                <w:b/>
                <w:bCs/>
                <w:sz w:val="24"/>
                <w:szCs w:val="24"/>
              </w:rPr>
            </w:pPr>
          </w:p>
          <w:p w14:paraId="494DE91B" w14:textId="77777777" w:rsidR="00FA79AE" w:rsidRPr="00FA79AE" w:rsidRDefault="00FA79AE" w:rsidP="00FA79AE">
            <w:pPr>
              <w:jc w:val="left"/>
              <w:rPr>
                <w:rFonts w:ascii="Times New Roman" w:hAnsi="Times New Roman" w:cs="Times New Roman"/>
                <w:b/>
                <w:bCs/>
                <w:sz w:val="24"/>
                <w:szCs w:val="24"/>
              </w:rPr>
            </w:pPr>
          </w:p>
        </w:tc>
        <w:tc>
          <w:tcPr>
            <w:tcW w:w="1560" w:type="dxa"/>
          </w:tcPr>
          <w:p w14:paraId="4CF484E1" w14:textId="77777777" w:rsidR="00FA79AE" w:rsidRDefault="00FA79AE" w:rsidP="00FA79AE">
            <w:pPr>
              <w:pStyle w:val="ListeParagraf"/>
              <w:numPr>
                <w:ilvl w:val="0"/>
                <w:numId w:val="9"/>
              </w:numPr>
              <w:ind w:left="357" w:hanging="357"/>
              <w:jc w:val="left"/>
              <w:rPr>
                <w:rFonts w:ascii="Times New Roman" w:hAnsi="Times New Roman" w:cs="Times New Roman"/>
                <w:sz w:val="24"/>
                <w:szCs w:val="24"/>
              </w:rPr>
            </w:pPr>
            <w:r>
              <w:rPr>
                <w:rFonts w:ascii="Times New Roman" w:hAnsi="Times New Roman" w:cs="Times New Roman"/>
                <w:sz w:val="24"/>
                <w:szCs w:val="24"/>
              </w:rPr>
              <w:t>Katı</w:t>
            </w:r>
          </w:p>
          <w:p w14:paraId="5B9A7DEF" w14:textId="77777777" w:rsidR="00FA79AE" w:rsidRPr="00FA79AE" w:rsidRDefault="00FA79AE" w:rsidP="00FA79AE">
            <w:pPr>
              <w:pStyle w:val="ListeParagraf"/>
              <w:numPr>
                <w:ilvl w:val="0"/>
                <w:numId w:val="9"/>
              </w:numPr>
              <w:ind w:left="357" w:hanging="357"/>
              <w:jc w:val="left"/>
              <w:rPr>
                <w:rFonts w:ascii="Times New Roman" w:hAnsi="Times New Roman" w:cs="Times New Roman"/>
                <w:sz w:val="24"/>
                <w:szCs w:val="24"/>
              </w:rPr>
            </w:pPr>
            <w:r w:rsidRPr="00FA79AE">
              <w:rPr>
                <w:rFonts w:ascii="Times New Roman" w:hAnsi="Times New Roman" w:cs="Times New Roman"/>
                <w:sz w:val="24"/>
                <w:szCs w:val="24"/>
              </w:rPr>
              <w:t>Seçici</w:t>
            </w:r>
          </w:p>
        </w:tc>
        <w:tc>
          <w:tcPr>
            <w:tcW w:w="3685" w:type="dxa"/>
          </w:tcPr>
          <w:p w14:paraId="50DE1DA1" w14:textId="77777777" w:rsidR="00FA79AE" w:rsidRPr="00FA79AE" w:rsidRDefault="00FA79AE" w:rsidP="00FA79AE">
            <w:pPr>
              <w:pStyle w:val="ListeParagraf"/>
              <w:numPr>
                <w:ilvl w:val="0"/>
                <w:numId w:val="9"/>
              </w:numPr>
              <w:tabs>
                <w:tab w:val="left" w:pos="0"/>
              </w:tabs>
              <w:suppressAutoHyphens/>
              <w:spacing w:after="60" w:line="276" w:lineRule="auto"/>
              <w:ind w:left="357" w:hanging="357"/>
              <w:jc w:val="left"/>
              <w:rPr>
                <w:rFonts w:ascii="Times New Roman" w:eastAsia="Times New Roman" w:hAnsi="Times New Roman" w:cs="Times New Roman"/>
                <w:sz w:val="24"/>
                <w:szCs w:val="24"/>
                <w:lang w:eastAsia="tr-TR"/>
              </w:rPr>
            </w:pPr>
            <w:r w:rsidRPr="00FA79AE">
              <w:rPr>
                <w:rFonts w:ascii="Times New Roman" w:hAnsi="Times New Roman" w:cs="Times New Roman"/>
                <w:sz w:val="24"/>
                <w:szCs w:val="24"/>
              </w:rPr>
              <w:t>İki bölmeli hibrit hazır besiyeridir.</w:t>
            </w:r>
          </w:p>
        </w:tc>
        <w:tc>
          <w:tcPr>
            <w:tcW w:w="3686" w:type="dxa"/>
          </w:tcPr>
          <w:p w14:paraId="7423813A" w14:textId="77777777" w:rsidR="00FA79AE" w:rsidRPr="00FA79AE" w:rsidRDefault="00FA79AE" w:rsidP="00FA79AE">
            <w:pPr>
              <w:pStyle w:val="ListeParagraf"/>
              <w:numPr>
                <w:ilvl w:val="0"/>
                <w:numId w:val="9"/>
              </w:numPr>
              <w:spacing w:after="13" w:line="249" w:lineRule="auto"/>
              <w:ind w:left="357" w:right="14" w:hanging="357"/>
              <w:jc w:val="left"/>
              <w:rPr>
                <w:rFonts w:ascii="Times New Roman" w:hAnsi="Times New Roman" w:cs="Times New Roman"/>
                <w:sz w:val="24"/>
                <w:szCs w:val="24"/>
                <w:shd w:val="clear" w:color="auto" w:fill="FFFFFF"/>
              </w:rPr>
            </w:pPr>
            <w:r w:rsidRPr="00FA79AE">
              <w:rPr>
                <w:rFonts w:ascii="Times New Roman" w:hAnsi="Times New Roman" w:cs="Times New Roman"/>
                <w:sz w:val="24"/>
                <w:szCs w:val="24"/>
                <w:shd w:val="clear" w:color="auto" w:fill="FFFFFF"/>
              </w:rPr>
              <w:t>Emb Agar, klinik ve klinik dışı örneklerde bulunan, gram negatif enterik bakterilerin, izolasyon ve ayrımı için önerilens selektif  besiyeridir.</w:t>
            </w:r>
          </w:p>
          <w:p w14:paraId="112182D0" w14:textId="77777777" w:rsidR="00FA79AE" w:rsidRPr="00FA79AE" w:rsidRDefault="00FA79AE" w:rsidP="00FA79AE">
            <w:pPr>
              <w:pStyle w:val="ListeParagraf"/>
              <w:numPr>
                <w:ilvl w:val="0"/>
                <w:numId w:val="9"/>
              </w:numPr>
              <w:spacing w:after="13" w:line="250" w:lineRule="auto"/>
              <w:ind w:left="357" w:hanging="357"/>
              <w:jc w:val="left"/>
              <w:rPr>
                <w:rFonts w:ascii="Times New Roman" w:hAnsi="Times New Roman" w:cs="Times New Roman"/>
                <w:sz w:val="24"/>
                <w:szCs w:val="24"/>
              </w:rPr>
            </w:pPr>
            <w:r w:rsidRPr="00FA79AE">
              <w:rPr>
                <w:rFonts w:ascii="Times New Roman" w:hAnsi="Times New Roman" w:cs="Times New Roman"/>
                <w:sz w:val="24"/>
                <w:szCs w:val="24"/>
                <w:shd w:val="clear" w:color="auto" w:fill="FFFFFF"/>
              </w:rPr>
              <w:t>Salmonella ve Shigella türlerinin izolasyonu için selektif katı besiyeri olarak kullanılır.</w:t>
            </w:r>
          </w:p>
        </w:tc>
      </w:tr>
      <w:tr w:rsidR="00FA79AE" w:rsidRPr="00146929" w14:paraId="3056D5C7" w14:textId="77777777" w:rsidTr="00456CC1">
        <w:trPr>
          <w:trHeight w:val="1202"/>
        </w:trPr>
        <w:tc>
          <w:tcPr>
            <w:tcW w:w="1701" w:type="dxa"/>
          </w:tcPr>
          <w:p w14:paraId="2B61664E" w14:textId="77777777" w:rsidR="00FA79AE" w:rsidRPr="00FA79AE" w:rsidRDefault="00FA79AE" w:rsidP="00FA79AE">
            <w:pPr>
              <w:ind w:firstLine="0"/>
              <w:rPr>
                <w:rFonts w:ascii="Times New Roman" w:hAnsi="Times New Roman" w:cs="Times New Roman"/>
                <w:b/>
                <w:bCs/>
                <w:sz w:val="24"/>
                <w:szCs w:val="24"/>
              </w:rPr>
            </w:pPr>
            <w:r w:rsidRPr="00FA79AE">
              <w:rPr>
                <w:rFonts w:ascii="Times New Roman" w:hAnsi="Times New Roman" w:cs="Times New Roman"/>
                <w:b/>
                <w:bCs/>
                <w:sz w:val="24"/>
                <w:szCs w:val="24"/>
              </w:rPr>
              <w:t>Tsa (Tr</w:t>
            </w:r>
            <w:r>
              <w:rPr>
                <w:rFonts w:ascii="Times New Roman" w:hAnsi="Times New Roman" w:cs="Times New Roman"/>
                <w:b/>
                <w:bCs/>
                <w:sz w:val="24"/>
                <w:szCs w:val="24"/>
              </w:rPr>
              <w:t>i</w:t>
            </w:r>
            <w:r w:rsidRPr="00FA79AE">
              <w:rPr>
                <w:rFonts w:ascii="Times New Roman" w:hAnsi="Times New Roman" w:cs="Times New Roman"/>
                <w:b/>
                <w:bCs/>
                <w:sz w:val="24"/>
                <w:szCs w:val="24"/>
              </w:rPr>
              <w:t>pt</w:t>
            </w:r>
            <w:r>
              <w:rPr>
                <w:rFonts w:ascii="Times New Roman" w:hAnsi="Times New Roman" w:cs="Times New Roman"/>
                <w:b/>
                <w:bCs/>
                <w:sz w:val="24"/>
                <w:szCs w:val="24"/>
              </w:rPr>
              <w:t>i</w:t>
            </w:r>
            <w:r w:rsidRPr="00FA79AE">
              <w:rPr>
                <w:rFonts w:ascii="Times New Roman" w:hAnsi="Times New Roman" w:cs="Times New Roman"/>
                <w:b/>
                <w:bCs/>
                <w:sz w:val="24"/>
                <w:szCs w:val="24"/>
              </w:rPr>
              <w:t>k Soy) Agar/Broth</w:t>
            </w:r>
          </w:p>
          <w:p w14:paraId="529E97B9" w14:textId="77777777" w:rsidR="00FA79AE" w:rsidRPr="00FA79AE" w:rsidRDefault="00FA79AE" w:rsidP="00FA79AE">
            <w:pPr>
              <w:ind w:firstLine="0"/>
              <w:jc w:val="left"/>
              <w:rPr>
                <w:rFonts w:ascii="Times New Roman" w:hAnsi="Times New Roman" w:cs="Times New Roman"/>
                <w:b/>
                <w:bCs/>
                <w:sz w:val="24"/>
                <w:szCs w:val="24"/>
              </w:rPr>
            </w:pPr>
          </w:p>
        </w:tc>
        <w:tc>
          <w:tcPr>
            <w:tcW w:w="1560" w:type="dxa"/>
          </w:tcPr>
          <w:p w14:paraId="292F88CC" w14:textId="77777777" w:rsidR="00FA79AE" w:rsidRDefault="00FA79AE" w:rsidP="00FA79AE">
            <w:pPr>
              <w:pStyle w:val="ListeParagraf"/>
              <w:numPr>
                <w:ilvl w:val="0"/>
                <w:numId w:val="9"/>
              </w:numPr>
              <w:ind w:left="357" w:hanging="357"/>
              <w:jc w:val="left"/>
              <w:rPr>
                <w:rFonts w:ascii="Times New Roman" w:hAnsi="Times New Roman" w:cs="Times New Roman"/>
                <w:sz w:val="24"/>
                <w:szCs w:val="24"/>
              </w:rPr>
            </w:pPr>
            <w:r>
              <w:rPr>
                <w:rFonts w:ascii="Times New Roman" w:hAnsi="Times New Roman" w:cs="Times New Roman"/>
                <w:sz w:val="24"/>
                <w:szCs w:val="24"/>
              </w:rPr>
              <w:t>Katı, Sıvı</w:t>
            </w:r>
          </w:p>
          <w:p w14:paraId="1F9FC5DD" w14:textId="77777777" w:rsidR="00FA79AE" w:rsidRDefault="00FA79AE" w:rsidP="00FA79AE">
            <w:pPr>
              <w:pStyle w:val="ListeParagraf"/>
              <w:numPr>
                <w:ilvl w:val="0"/>
                <w:numId w:val="9"/>
              </w:numPr>
              <w:ind w:left="357" w:hanging="357"/>
              <w:jc w:val="left"/>
              <w:rPr>
                <w:rFonts w:ascii="Times New Roman" w:hAnsi="Times New Roman" w:cs="Times New Roman"/>
                <w:sz w:val="24"/>
                <w:szCs w:val="24"/>
              </w:rPr>
            </w:pPr>
            <w:r>
              <w:rPr>
                <w:rFonts w:ascii="Times New Roman" w:hAnsi="Times New Roman" w:cs="Times New Roman"/>
                <w:sz w:val="24"/>
                <w:szCs w:val="24"/>
              </w:rPr>
              <w:t>Genel Amaçlı</w:t>
            </w:r>
          </w:p>
        </w:tc>
        <w:tc>
          <w:tcPr>
            <w:tcW w:w="3685" w:type="dxa"/>
          </w:tcPr>
          <w:p w14:paraId="1B0A7EA3" w14:textId="645751E3" w:rsidR="00FA79AE" w:rsidRPr="00FA79AE" w:rsidRDefault="00FA79AE" w:rsidP="00FA79AE">
            <w:pPr>
              <w:pStyle w:val="ListeParagraf"/>
              <w:numPr>
                <w:ilvl w:val="0"/>
                <w:numId w:val="9"/>
              </w:numPr>
              <w:spacing w:after="13" w:line="250" w:lineRule="auto"/>
              <w:ind w:left="357" w:hanging="357"/>
              <w:jc w:val="left"/>
              <w:rPr>
                <w:rFonts w:ascii="Times New Roman" w:eastAsia="Times New Roman" w:hAnsi="Times New Roman" w:cs="Times New Roman"/>
                <w:sz w:val="24"/>
                <w:szCs w:val="24"/>
                <w:lang w:eastAsia="tr-TR"/>
              </w:rPr>
            </w:pPr>
            <w:r w:rsidRPr="00FA79AE">
              <w:rPr>
                <w:rFonts w:ascii="Times New Roman" w:eastAsia="Times New Roman" w:hAnsi="Times New Roman" w:cs="Times New Roman"/>
                <w:sz w:val="24"/>
                <w:szCs w:val="24"/>
                <w:lang w:eastAsia="tr-TR"/>
              </w:rPr>
              <w:t>Avrupa Farmakopine göre besiyerinin</w:t>
            </w:r>
            <w:bookmarkStart w:id="0" w:name="_GoBack"/>
            <w:bookmarkEnd w:id="0"/>
            <w:r w:rsidRPr="00FA79AE">
              <w:rPr>
                <w:rFonts w:ascii="Times New Roman" w:eastAsia="Times New Roman" w:hAnsi="Times New Roman" w:cs="Times New Roman"/>
                <w:sz w:val="24"/>
                <w:szCs w:val="24"/>
                <w:lang w:eastAsia="tr-TR"/>
              </w:rPr>
              <w:t xml:space="preserve"> İçerikleri </w:t>
            </w:r>
            <w:r w:rsidR="00710825">
              <w:rPr>
                <w:rFonts w:ascii="Times New Roman" w:eastAsia="Times New Roman" w:hAnsi="Times New Roman" w:cs="Times New Roman"/>
                <w:sz w:val="24"/>
                <w:szCs w:val="24"/>
                <w:lang w:eastAsia="tr-TR"/>
              </w:rPr>
              <w:t>uygun olmalıdır.</w:t>
            </w:r>
          </w:p>
          <w:p w14:paraId="05A31206" w14:textId="26F98B88" w:rsidR="00FA79AE" w:rsidRPr="00FA79AE" w:rsidRDefault="00FA79AE" w:rsidP="00FA79AE">
            <w:pPr>
              <w:tabs>
                <w:tab w:val="center" w:pos="2358"/>
                <w:tab w:val="center" w:pos="5472"/>
              </w:tabs>
              <w:spacing w:after="281" w:line="249" w:lineRule="auto"/>
              <w:ind w:firstLine="0"/>
              <w:jc w:val="left"/>
              <w:rPr>
                <w:rFonts w:ascii="Times New Roman" w:eastAsia="Times New Roman" w:hAnsi="Times New Roman" w:cs="Times New Roman"/>
                <w:sz w:val="18"/>
                <w:szCs w:val="18"/>
                <w:lang w:eastAsia="tr-TR"/>
              </w:rPr>
            </w:pPr>
          </w:p>
        </w:tc>
        <w:tc>
          <w:tcPr>
            <w:tcW w:w="3686" w:type="dxa"/>
          </w:tcPr>
          <w:p w14:paraId="5BF71112" w14:textId="77777777" w:rsidR="00FA79AE" w:rsidRPr="00FA79AE" w:rsidRDefault="00FA79AE" w:rsidP="00FA79AE">
            <w:pPr>
              <w:pStyle w:val="ListeParagraf"/>
              <w:numPr>
                <w:ilvl w:val="0"/>
                <w:numId w:val="9"/>
              </w:numPr>
              <w:spacing w:after="13" w:line="249" w:lineRule="auto"/>
              <w:ind w:left="357" w:right="14" w:hanging="357"/>
              <w:jc w:val="left"/>
              <w:rPr>
                <w:rFonts w:ascii="Times New Roman" w:hAnsi="Times New Roman" w:cs="Times New Roman"/>
                <w:sz w:val="24"/>
                <w:szCs w:val="24"/>
                <w:shd w:val="clear" w:color="auto" w:fill="FFFFFF"/>
              </w:rPr>
            </w:pPr>
            <w:r w:rsidRPr="00FA79AE">
              <w:rPr>
                <w:rFonts w:ascii="Times New Roman" w:hAnsi="Times New Roman" w:cs="Times New Roman"/>
                <w:sz w:val="24"/>
                <w:szCs w:val="24"/>
                <w:shd w:val="clear" w:color="auto" w:fill="FFFFFF"/>
              </w:rPr>
              <w:t>Klinik mikrobiyolojide, klinik örneklerden patojenlerin izolasyonu için kullanılmaz, bakteri kültürlerini geliştirmek için kullanılabilir</w:t>
            </w:r>
          </w:p>
        </w:tc>
      </w:tr>
      <w:tr w:rsidR="002846F9" w:rsidRPr="00146929" w14:paraId="2E076D42" w14:textId="77777777" w:rsidTr="00456CC1">
        <w:trPr>
          <w:trHeight w:val="3739"/>
        </w:trPr>
        <w:tc>
          <w:tcPr>
            <w:tcW w:w="1701" w:type="dxa"/>
          </w:tcPr>
          <w:p w14:paraId="0E53FEE6" w14:textId="77777777" w:rsidR="002846F9" w:rsidRPr="002846F9" w:rsidRDefault="002846F9" w:rsidP="002846F9">
            <w:pPr>
              <w:ind w:firstLine="0"/>
              <w:jc w:val="left"/>
              <w:rPr>
                <w:rFonts w:ascii="Times New Roman" w:hAnsi="Times New Roman" w:cs="Times New Roman"/>
                <w:b/>
                <w:bCs/>
                <w:sz w:val="24"/>
                <w:szCs w:val="24"/>
              </w:rPr>
            </w:pPr>
            <w:proofErr w:type="spellStart"/>
            <w:r w:rsidRPr="002846F9">
              <w:rPr>
                <w:rFonts w:ascii="Times New Roman" w:hAnsi="Times New Roman" w:cs="Times New Roman"/>
                <w:b/>
                <w:bCs/>
                <w:sz w:val="24"/>
                <w:szCs w:val="24"/>
              </w:rPr>
              <w:lastRenderedPageBreak/>
              <w:t>Baird</w:t>
            </w:r>
            <w:proofErr w:type="spellEnd"/>
            <w:r w:rsidRPr="002846F9">
              <w:rPr>
                <w:rFonts w:ascii="Times New Roman" w:hAnsi="Times New Roman" w:cs="Times New Roman"/>
                <w:b/>
                <w:bCs/>
                <w:sz w:val="24"/>
                <w:szCs w:val="24"/>
              </w:rPr>
              <w:t xml:space="preserve"> </w:t>
            </w:r>
            <w:proofErr w:type="spellStart"/>
            <w:r w:rsidRPr="002846F9">
              <w:rPr>
                <w:rFonts w:ascii="Times New Roman" w:hAnsi="Times New Roman" w:cs="Times New Roman"/>
                <w:b/>
                <w:bCs/>
                <w:sz w:val="24"/>
                <w:szCs w:val="24"/>
              </w:rPr>
              <w:t>Parker</w:t>
            </w:r>
            <w:proofErr w:type="spellEnd"/>
            <w:r>
              <w:rPr>
                <w:rFonts w:ascii="Times New Roman" w:hAnsi="Times New Roman" w:cs="Times New Roman"/>
                <w:b/>
                <w:bCs/>
                <w:sz w:val="24"/>
                <w:szCs w:val="24"/>
              </w:rPr>
              <w:t xml:space="preserve"> </w:t>
            </w:r>
            <w:proofErr w:type="spellStart"/>
            <w:r w:rsidRPr="002846F9">
              <w:rPr>
                <w:rFonts w:ascii="Times New Roman" w:hAnsi="Times New Roman" w:cs="Times New Roman"/>
                <w:b/>
                <w:bCs/>
                <w:sz w:val="24"/>
                <w:szCs w:val="24"/>
              </w:rPr>
              <w:t>Agar</w:t>
            </w:r>
            <w:proofErr w:type="spellEnd"/>
            <w:r>
              <w:rPr>
                <w:rFonts w:ascii="Times New Roman" w:hAnsi="Times New Roman" w:cs="Times New Roman"/>
                <w:b/>
                <w:bCs/>
                <w:sz w:val="24"/>
                <w:szCs w:val="24"/>
              </w:rPr>
              <w:t xml:space="preserve"> </w:t>
            </w:r>
            <w:proofErr w:type="spellStart"/>
            <w:r w:rsidRPr="002846F9">
              <w:rPr>
                <w:rFonts w:ascii="Times New Roman" w:hAnsi="Times New Roman" w:cs="Times New Roman"/>
                <w:b/>
                <w:bCs/>
                <w:sz w:val="24"/>
                <w:szCs w:val="24"/>
              </w:rPr>
              <w:t>Rpf</w:t>
            </w:r>
            <w:proofErr w:type="spellEnd"/>
            <w:r w:rsidRPr="002846F9">
              <w:rPr>
                <w:rFonts w:ascii="Times New Roman" w:hAnsi="Times New Roman" w:cs="Times New Roman"/>
                <w:b/>
                <w:bCs/>
                <w:sz w:val="24"/>
                <w:szCs w:val="24"/>
              </w:rPr>
              <w:t xml:space="preserve"> Tavşan Plazmalı Fibrinojen</w:t>
            </w:r>
          </w:p>
        </w:tc>
        <w:tc>
          <w:tcPr>
            <w:tcW w:w="1560" w:type="dxa"/>
          </w:tcPr>
          <w:p w14:paraId="47667B98" w14:textId="77777777" w:rsidR="002846F9" w:rsidRDefault="002846F9" w:rsidP="002846F9">
            <w:pPr>
              <w:pStyle w:val="ListeParagraf"/>
              <w:numPr>
                <w:ilvl w:val="0"/>
                <w:numId w:val="9"/>
              </w:numPr>
              <w:ind w:left="357" w:hanging="357"/>
              <w:jc w:val="left"/>
              <w:rPr>
                <w:rFonts w:ascii="Times New Roman" w:hAnsi="Times New Roman" w:cs="Times New Roman"/>
                <w:sz w:val="24"/>
                <w:szCs w:val="24"/>
              </w:rPr>
            </w:pPr>
            <w:r>
              <w:rPr>
                <w:rFonts w:ascii="Times New Roman" w:hAnsi="Times New Roman" w:cs="Times New Roman"/>
                <w:sz w:val="24"/>
                <w:szCs w:val="24"/>
              </w:rPr>
              <w:t>Katı</w:t>
            </w:r>
          </w:p>
          <w:p w14:paraId="41A05F58" w14:textId="77777777" w:rsidR="002846F9" w:rsidRDefault="002846F9" w:rsidP="002846F9">
            <w:pPr>
              <w:pStyle w:val="ListeParagraf"/>
              <w:numPr>
                <w:ilvl w:val="0"/>
                <w:numId w:val="9"/>
              </w:numPr>
              <w:ind w:left="357" w:hanging="357"/>
              <w:jc w:val="left"/>
              <w:rPr>
                <w:rFonts w:ascii="Times New Roman" w:hAnsi="Times New Roman" w:cs="Times New Roman"/>
                <w:sz w:val="24"/>
                <w:szCs w:val="24"/>
              </w:rPr>
            </w:pPr>
            <w:r w:rsidRPr="00FA79AE">
              <w:rPr>
                <w:rFonts w:ascii="Times New Roman" w:hAnsi="Times New Roman" w:cs="Times New Roman"/>
                <w:sz w:val="24"/>
                <w:szCs w:val="24"/>
              </w:rPr>
              <w:t>Seçici</w:t>
            </w:r>
          </w:p>
        </w:tc>
        <w:tc>
          <w:tcPr>
            <w:tcW w:w="3685" w:type="dxa"/>
          </w:tcPr>
          <w:p w14:paraId="78FC6078" w14:textId="69CA76A3" w:rsidR="00D23A2D" w:rsidRPr="007E2B44" w:rsidRDefault="00D23A2D" w:rsidP="00456CC1">
            <w:pPr>
              <w:pStyle w:val="ListeParagraf"/>
              <w:numPr>
                <w:ilvl w:val="0"/>
                <w:numId w:val="9"/>
              </w:numPr>
              <w:spacing w:after="13" w:line="250" w:lineRule="auto"/>
              <w:ind w:left="357" w:hanging="357"/>
              <w:jc w:val="left"/>
              <w:rPr>
                <w:rFonts w:ascii="Times New Roman" w:eastAsia="Times New Roman" w:hAnsi="Times New Roman" w:cs="Times New Roman"/>
                <w:sz w:val="24"/>
                <w:szCs w:val="24"/>
                <w:lang w:eastAsia="tr-TR"/>
              </w:rPr>
            </w:pPr>
            <w:proofErr w:type="spellStart"/>
            <w:r w:rsidRPr="007E2B44">
              <w:rPr>
                <w:rFonts w:ascii="Times New Roman" w:hAnsi="Times New Roman" w:cs="Times New Roman"/>
                <w:color w:val="000000" w:themeColor="text1"/>
                <w:sz w:val="24"/>
                <w:szCs w:val="24"/>
                <w:shd w:val="clear" w:color="auto" w:fill="FFFFFF"/>
              </w:rPr>
              <w:t>Koagülaz</w:t>
            </w:r>
            <w:proofErr w:type="spellEnd"/>
            <w:r w:rsidRPr="007E2B44">
              <w:rPr>
                <w:rFonts w:ascii="Times New Roman" w:hAnsi="Times New Roman" w:cs="Times New Roman"/>
                <w:color w:val="000000" w:themeColor="text1"/>
                <w:sz w:val="24"/>
                <w:szCs w:val="24"/>
                <w:shd w:val="clear" w:color="auto" w:fill="FFFFFF"/>
              </w:rPr>
              <w:t xml:space="preserve"> pozitif stafilokokların</w:t>
            </w:r>
            <w:r w:rsidRPr="007E2B44">
              <w:rPr>
                <w:rFonts w:ascii="Times New Roman" w:hAnsi="Times New Roman" w:cs="Times New Roman"/>
                <w:bCs/>
                <w:color w:val="000000" w:themeColor="text1"/>
                <w:sz w:val="24"/>
                <w:szCs w:val="24"/>
                <w:shd w:val="clear" w:color="auto" w:fill="FFFFFF"/>
              </w:rPr>
              <w:t xml:space="preserve"> veya </w:t>
            </w:r>
            <w:proofErr w:type="spellStart"/>
            <w:r w:rsidRPr="007E2B44">
              <w:rPr>
                <w:rFonts w:ascii="Times New Roman" w:hAnsi="Times New Roman" w:cs="Times New Roman"/>
                <w:bCs/>
                <w:color w:val="000000" w:themeColor="text1"/>
                <w:sz w:val="24"/>
                <w:szCs w:val="24"/>
                <w:shd w:val="clear" w:color="auto" w:fill="FFFFFF"/>
              </w:rPr>
              <w:t>Staphylococcus</w:t>
            </w:r>
            <w:proofErr w:type="spellEnd"/>
            <w:r w:rsidRPr="007E2B44">
              <w:rPr>
                <w:rFonts w:ascii="Times New Roman" w:hAnsi="Times New Roman" w:cs="Times New Roman"/>
                <w:bCs/>
                <w:color w:val="000000" w:themeColor="text1"/>
                <w:sz w:val="24"/>
                <w:szCs w:val="24"/>
                <w:shd w:val="clear" w:color="auto" w:fill="FFFFFF"/>
              </w:rPr>
              <w:t xml:space="preserve"> </w:t>
            </w:r>
            <w:proofErr w:type="spellStart"/>
            <w:r w:rsidRPr="007E2B44">
              <w:rPr>
                <w:rFonts w:ascii="Times New Roman" w:hAnsi="Times New Roman" w:cs="Times New Roman"/>
                <w:bCs/>
                <w:color w:val="000000" w:themeColor="text1"/>
                <w:sz w:val="24"/>
                <w:szCs w:val="24"/>
                <w:shd w:val="clear" w:color="auto" w:fill="FFFFFF"/>
              </w:rPr>
              <w:t>aureus’</w:t>
            </w:r>
            <w:r w:rsidRPr="007E2B44">
              <w:rPr>
                <w:rFonts w:ascii="Times New Roman" w:hAnsi="Times New Roman" w:cs="Times New Roman"/>
                <w:color w:val="000000" w:themeColor="text1"/>
                <w:sz w:val="24"/>
                <w:szCs w:val="24"/>
                <w:shd w:val="clear" w:color="auto" w:fill="FFFFFF"/>
              </w:rPr>
              <w:t>ların</w:t>
            </w:r>
            <w:proofErr w:type="spellEnd"/>
            <w:r w:rsidRPr="007E2B44">
              <w:rPr>
                <w:rFonts w:ascii="Times New Roman" w:hAnsi="Times New Roman" w:cs="Times New Roman"/>
                <w:color w:val="000000" w:themeColor="text1"/>
                <w:sz w:val="24"/>
                <w:szCs w:val="24"/>
                <w:shd w:val="clear" w:color="auto" w:fill="FFFFFF"/>
              </w:rPr>
              <w:t xml:space="preserve"> doğrudan tespiti ve sayımı için kullanılır. </w:t>
            </w:r>
            <w:proofErr w:type="spellStart"/>
            <w:r w:rsidR="007E2B44">
              <w:rPr>
                <w:rFonts w:ascii="Times New Roman" w:hAnsi="Times New Roman" w:cs="Times New Roman"/>
                <w:color w:val="000000" w:themeColor="text1"/>
                <w:sz w:val="24"/>
                <w:szCs w:val="24"/>
                <w:shd w:val="clear" w:color="auto" w:fill="FFFFFF"/>
              </w:rPr>
              <w:t>B</w:t>
            </w:r>
            <w:r w:rsidRPr="007E2B44">
              <w:rPr>
                <w:rFonts w:ascii="Times New Roman" w:hAnsi="Times New Roman" w:cs="Times New Roman"/>
                <w:color w:val="000000" w:themeColor="text1"/>
                <w:sz w:val="24"/>
                <w:szCs w:val="24"/>
                <w:shd w:val="clear" w:color="auto" w:fill="FFFFFF"/>
              </w:rPr>
              <w:t>esiyeri</w:t>
            </w:r>
            <w:proofErr w:type="spellEnd"/>
            <w:r w:rsidRPr="007E2B44">
              <w:rPr>
                <w:rFonts w:ascii="Times New Roman" w:hAnsi="Times New Roman" w:cs="Times New Roman"/>
                <w:color w:val="000000" w:themeColor="text1"/>
                <w:sz w:val="24"/>
                <w:szCs w:val="24"/>
                <w:shd w:val="clear" w:color="auto" w:fill="FFFFFF"/>
              </w:rPr>
              <w:t xml:space="preserve">, özellikle diğer seçici ortamlarda atipik koloniler gözlemlendiğinde, koagülaz pozitif stafilokokların </w:t>
            </w:r>
            <w:r w:rsidRPr="007E2B44">
              <w:rPr>
                <w:rFonts w:ascii="Times New Roman" w:hAnsi="Times New Roman" w:cs="Times New Roman"/>
                <w:bCs/>
                <w:color w:val="000000" w:themeColor="text1"/>
                <w:sz w:val="24"/>
                <w:szCs w:val="24"/>
                <w:shd w:val="clear" w:color="auto" w:fill="FFFFFF"/>
              </w:rPr>
              <w:t xml:space="preserve">veya </w:t>
            </w:r>
            <w:proofErr w:type="spellStart"/>
            <w:r w:rsidRPr="007E2B44">
              <w:rPr>
                <w:rFonts w:ascii="Times New Roman" w:hAnsi="Times New Roman" w:cs="Times New Roman"/>
                <w:bCs/>
                <w:color w:val="000000" w:themeColor="text1"/>
                <w:sz w:val="24"/>
                <w:szCs w:val="24"/>
                <w:shd w:val="clear" w:color="auto" w:fill="FFFFFF"/>
              </w:rPr>
              <w:t>Staphylococcus</w:t>
            </w:r>
            <w:proofErr w:type="spellEnd"/>
            <w:r w:rsidRPr="007E2B44">
              <w:rPr>
                <w:rFonts w:ascii="Times New Roman" w:hAnsi="Times New Roman" w:cs="Times New Roman"/>
                <w:bCs/>
                <w:color w:val="000000" w:themeColor="text1"/>
                <w:sz w:val="24"/>
                <w:szCs w:val="24"/>
                <w:shd w:val="clear" w:color="auto" w:fill="FFFFFF"/>
              </w:rPr>
              <w:t xml:space="preserve"> </w:t>
            </w:r>
            <w:proofErr w:type="spellStart"/>
            <w:r w:rsidR="007E2B44">
              <w:rPr>
                <w:rFonts w:ascii="Times New Roman" w:hAnsi="Times New Roman" w:cs="Times New Roman"/>
                <w:bCs/>
                <w:color w:val="000000" w:themeColor="text1"/>
                <w:sz w:val="24"/>
                <w:szCs w:val="24"/>
                <w:shd w:val="clear" w:color="auto" w:fill="FFFFFF"/>
              </w:rPr>
              <w:t>A</w:t>
            </w:r>
            <w:r w:rsidRPr="007E2B44">
              <w:rPr>
                <w:rFonts w:ascii="Times New Roman" w:hAnsi="Times New Roman" w:cs="Times New Roman"/>
                <w:bCs/>
                <w:color w:val="000000" w:themeColor="text1"/>
                <w:sz w:val="24"/>
                <w:szCs w:val="24"/>
                <w:shd w:val="clear" w:color="auto" w:fill="FFFFFF"/>
              </w:rPr>
              <w:t>ureusların</w:t>
            </w:r>
            <w:proofErr w:type="spellEnd"/>
            <w:r w:rsidRPr="007E2B44">
              <w:rPr>
                <w:rFonts w:ascii="Times New Roman" w:hAnsi="Times New Roman" w:cs="Times New Roman"/>
                <w:color w:val="000000" w:themeColor="text1"/>
                <w:sz w:val="24"/>
                <w:szCs w:val="24"/>
                <w:shd w:val="clear" w:color="auto" w:fill="FFFFFF"/>
              </w:rPr>
              <w:t xml:space="preserve"> varlığına yönelik teyit testlerinin sayısının önemli ölçüde azaltılması avantajına sahiptir.</w:t>
            </w:r>
          </w:p>
          <w:p w14:paraId="407686BD" w14:textId="050DD5BB" w:rsidR="00D23A2D" w:rsidRPr="007E2B44" w:rsidRDefault="00D23A2D" w:rsidP="00456CC1">
            <w:pPr>
              <w:pStyle w:val="ListeParagraf"/>
              <w:spacing w:after="13" w:line="250" w:lineRule="auto"/>
              <w:ind w:left="357" w:firstLine="0"/>
              <w:jc w:val="left"/>
              <w:rPr>
                <w:rFonts w:ascii="Times New Roman" w:eastAsia="Times New Roman" w:hAnsi="Times New Roman" w:cs="Times New Roman"/>
                <w:sz w:val="24"/>
                <w:szCs w:val="24"/>
                <w:lang w:eastAsia="tr-TR"/>
              </w:rPr>
            </w:pPr>
          </w:p>
        </w:tc>
        <w:tc>
          <w:tcPr>
            <w:tcW w:w="3686" w:type="dxa"/>
          </w:tcPr>
          <w:p w14:paraId="20637316" w14:textId="6152AC05" w:rsidR="00D23A2D" w:rsidRPr="007E2B44" w:rsidRDefault="00D23A2D" w:rsidP="00456CC1">
            <w:pPr>
              <w:pStyle w:val="ListeParagraf"/>
              <w:numPr>
                <w:ilvl w:val="0"/>
                <w:numId w:val="9"/>
              </w:numPr>
              <w:spacing w:after="13" w:line="249" w:lineRule="auto"/>
              <w:ind w:left="357" w:right="14" w:hanging="357"/>
              <w:jc w:val="left"/>
              <w:rPr>
                <w:rFonts w:ascii="Times New Roman" w:hAnsi="Times New Roman" w:cs="Times New Roman"/>
                <w:sz w:val="24"/>
                <w:szCs w:val="24"/>
                <w:shd w:val="clear" w:color="auto" w:fill="FFFFFF"/>
              </w:rPr>
            </w:pPr>
            <w:r w:rsidRPr="007E2B44">
              <w:rPr>
                <w:rFonts w:ascii="Times New Roman" w:hAnsi="Times New Roman" w:cs="Times New Roman"/>
                <w:sz w:val="24"/>
                <w:szCs w:val="24"/>
                <w:shd w:val="clear" w:color="auto" w:fill="FFFFFF"/>
              </w:rPr>
              <w:t xml:space="preserve">Mikrobiyolojik analizlerde, </w:t>
            </w:r>
            <w:proofErr w:type="spellStart"/>
            <w:r w:rsidRPr="007E2B44">
              <w:rPr>
                <w:rFonts w:ascii="Times New Roman" w:hAnsi="Times New Roman" w:cs="Times New Roman"/>
                <w:bCs/>
                <w:sz w:val="24"/>
                <w:szCs w:val="24"/>
                <w:shd w:val="clear" w:color="auto" w:fill="FFFFFF"/>
              </w:rPr>
              <w:t>staphylococcus</w:t>
            </w:r>
            <w:proofErr w:type="spellEnd"/>
            <w:r w:rsidRPr="007E2B44">
              <w:rPr>
                <w:rFonts w:ascii="Times New Roman" w:hAnsi="Times New Roman" w:cs="Times New Roman"/>
                <w:bCs/>
                <w:sz w:val="24"/>
                <w:szCs w:val="24"/>
                <w:shd w:val="clear" w:color="auto" w:fill="FFFFFF"/>
              </w:rPr>
              <w:t xml:space="preserve"> </w:t>
            </w:r>
            <w:proofErr w:type="spellStart"/>
            <w:r w:rsidRPr="007E2B44">
              <w:rPr>
                <w:rFonts w:ascii="Times New Roman" w:hAnsi="Times New Roman" w:cs="Times New Roman"/>
                <w:bCs/>
                <w:sz w:val="24"/>
                <w:szCs w:val="24"/>
                <w:shd w:val="clear" w:color="auto" w:fill="FFFFFF"/>
              </w:rPr>
              <w:t>aureus</w:t>
            </w:r>
            <w:proofErr w:type="spellEnd"/>
            <w:r w:rsidRPr="007E2B44">
              <w:rPr>
                <w:rFonts w:ascii="Times New Roman" w:hAnsi="Times New Roman" w:cs="Times New Roman"/>
                <w:bCs/>
                <w:sz w:val="24"/>
                <w:szCs w:val="24"/>
                <w:shd w:val="clear" w:color="auto" w:fill="FFFFFF"/>
              </w:rPr>
              <w:t xml:space="preserve"> </w:t>
            </w:r>
            <w:proofErr w:type="gramStart"/>
            <w:r w:rsidRPr="007E2B44">
              <w:rPr>
                <w:rFonts w:ascii="Times New Roman" w:hAnsi="Times New Roman" w:cs="Times New Roman"/>
                <w:bCs/>
                <w:sz w:val="24"/>
                <w:szCs w:val="24"/>
                <w:shd w:val="clear" w:color="auto" w:fill="FFFFFF"/>
              </w:rPr>
              <w:t>veya</w:t>
            </w:r>
            <w:r w:rsidRPr="007E2B44">
              <w:rPr>
                <w:rFonts w:ascii="Times New Roman" w:hAnsi="Times New Roman" w:cs="Times New Roman"/>
                <w:sz w:val="24"/>
                <w:szCs w:val="24"/>
                <w:shd w:val="clear" w:color="auto" w:fill="FFFFFF"/>
              </w:rPr>
              <w:t xml:space="preserve">  </w:t>
            </w:r>
            <w:proofErr w:type="spellStart"/>
            <w:r w:rsidRPr="007E2B44">
              <w:rPr>
                <w:rFonts w:ascii="Times New Roman" w:hAnsi="Times New Roman" w:cs="Times New Roman"/>
                <w:sz w:val="24"/>
                <w:szCs w:val="24"/>
                <w:shd w:val="clear" w:color="auto" w:fill="FFFFFF"/>
              </w:rPr>
              <w:t>micrococcus</w:t>
            </w:r>
            <w:proofErr w:type="spellEnd"/>
            <w:proofErr w:type="gramEnd"/>
            <w:r w:rsidRPr="007E2B44">
              <w:rPr>
                <w:rFonts w:ascii="Times New Roman" w:hAnsi="Times New Roman" w:cs="Times New Roman"/>
                <w:sz w:val="24"/>
                <w:szCs w:val="24"/>
                <w:shd w:val="clear" w:color="auto" w:fill="FFFFFF"/>
              </w:rPr>
              <w:t xml:space="preserve"> türleri ile ve özellikle staphylococcus aureus analizinde selektif katı besiyeri olarak kullanılır.</w:t>
            </w:r>
          </w:p>
          <w:p w14:paraId="1E1BDD59" w14:textId="2242E9C3" w:rsidR="00D23A2D" w:rsidRPr="007E2B44" w:rsidRDefault="00D23A2D" w:rsidP="00456CC1">
            <w:pPr>
              <w:pStyle w:val="ListeParagraf"/>
              <w:spacing w:after="13" w:line="249" w:lineRule="auto"/>
              <w:ind w:left="357" w:right="14" w:firstLine="0"/>
              <w:jc w:val="left"/>
              <w:rPr>
                <w:rFonts w:ascii="Times New Roman" w:hAnsi="Times New Roman" w:cs="Times New Roman"/>
                <w:sz w:val="24"/>
                <w:szCs w:val="24"/>
                <w:shd w:val="clear" w:color="auto" w:fill="FFFFFF"/>
              </w:rPr>
            </w:pPr>
          </w:p>
        </w:tc>
      </w:tr>
      <w:tr w:rsidR="002846F9" w:rsidRPr="00146929" w14:paraId="5C06ADA1" w14:textId="77777777" w:rsidTr="00456CC1">
        <w:trPr>
          <w:trHeight w:val="1202"/>
        </w:trPr>
        <w:tc>
          <w:tcPr>
            <w:tcW w:w="1701" w:type="dxa"/>
          </w:tcPr>
          <w:p w14:paraId="6DF75337" w14:textId="77777777" w:rsidR="002846F9" w:rsidRPr="002846F9" w:rsidRDefault="002846F9" w:rsidP="002846F9">
            <w:pPr>
              <w:ind w:firstLine="0"/>
              <w:jc w:val="left"/>
              <w:rPr>
                <w:rFonts w:ascii="Times New Roman" w:hAnsi="Times New Roman" w:cs="Times New Roman"/>
                <w:b/>
                <w:bCs/>
                <w:sz w:val="24"/>
                <w:szCs w:val="24"/>
              </w:rPr>
            </w:pPr>
            <w:r>
              <w:rPr>
                <w:rFonts w:ascii="Times New Roman" w:hAnsi="Times New Roman" w:cs="Times New Roman"/>
                <w:b/>
                <w:bCs/>
                <w:sz w:val="24"/>
                <w:szCs w:val="24"/>
              </w:rPr>
              <w:t>İ</w:t>
            </w:r>
            <w:r w:rsidRPr="002846F9">
              <w:rPr>
                <w:rFonts w:ascii="Times New Roman" w:hAnsi="Times New Roman" w:cs="Times New Roman"/>
                <w:b/>
                <w:bCs/>
                <w:sz w:val="24"/>
                <w:szCs w:val="24"/>
              </w:rPr>
              <w:t xml:space="preserve">nsan Kanlı </w:t>
            </w:r>
            <w:proofErr w:type="spellStart"/>
            <w:r w:rsidRPr="002846F9">
              <w:rPr>
                <w:rFonts w:ascii="Times New Roman" w:hAnsi="Times New Roman" w:cs="Times New Roman"/>
                <w:b/>
                <w:bCs/>
                <w:sz w:val="24"/>
                <w:szCs w:val="24"/>
              </w:rPr>
              <w:t>Agar</w:t>
            </w:r>
            <w:proofErr w:type="spellEnd"/>
          </w:p>
          <w:p w14:paraId="444067CE" w14:textId="77777777" w:rsidR="002846F9" w:rsidRPr="002846F9" w:rsidRDefault="002846F9" w:rsidP="002846F9">
            <w:pPr>
              <w:ind w:left="567" w:firstLine="0"/>
              <w:jc w:val="left"/>
              <w:rPr>
                <w:rFonts w:ascii="Times New Roman" w:hAnsi="Times New Roman" w:cs="Times New Roman"/>
                <w:b/>
                <w:bCs/>
                <w:sz w:val="24"/>
                <w:szCs w:val="24"/>
              </w:rPr>
            </w:pPr>
          </w:p>
        </w:tc>
        <w:tc>
          <w:tcPr>
            <w:tcW w:w="1560" w:type="dxa"/>
          </w:tcPr>
          <w:p w14:paraId="75DB295E" w14:textId="77777777" w:rsidR="002846F9" w:rsidRDefault="002846F9" w:rsidP="002846F9">
            <w:pPr>
              <w:pStyle w:val="ListeParagraf"/>
              <w:numPr>
                <w:ilvl w:val="0"/>
                <w:numId w:val="9"/>
              </w:numPr>
              <w:ind w:left="357" w:hanging="357"/>
              <w:jc w:val="left"/>
              <w:rPr>
                <w:rFonts w:ascii="Times New Roman" w:hAnsi="Times New Roman" w:cs="Times New Roman"/>
                <w:sz w:val="24"/>
                <w:szCs w:val="24"/>
              </w:rPr>
            </w:pPr>
            <w:r>
              <w:rPr>
                <w:rFonts w:ascii="Times New Roman" w:hAnsi="Times New Roman" w:cs="Times New Roman"/>
                <w:sz w:val="24"/>
                <w:szCs w:val="24"/>
              </w:rPr>
              <w:t>Katı</w:t>
            </w:r>
          </w:p>
          <w:p w14:paraId="73CEEBB0" w14:textId="77777777" w:rsidR="002846F9" w:rsidRPr="002846F9" w:rsidRDefault="002846F9" w:rsidP="002846F9">
            <w:pPr>
              <w:pStyle w:val="ListeParagraf"/>
              <w:numPr>
                <w:ilvl w:val="0"/>
                <w:numId w:val="9"/>
              </w:numPr>
              <w:ind w:left="357" w:hanging="357"/>
              <w:jc w:val="left"/>
              <w:rPr>
                <w:rFonts w:ascii="Times New Roman" w:hAnsi="Times New Roman" w:cs="Times New Roman"/>
                <w:sz w:val="24"/>
                <w:szCs w:val="24"/>
              </w:rPr>
            </w:pPr>
            <w:r>
              <w:rPr>
                <w:rFonts w:ascii="Times New Roman" w:hAnsi="Times New Roman" w:cs="Times New Roman"/>
                <w:sz w:val="24"/>
                <w:szCs w:val="24"/>
              </w:rPr>
              <w:t>Genel Amaçlı</w:t>
            </w:r>
          </w:p>
        </w:tc>
        <w:tc>
          <w:tcPr>
            <w:tcW w:w="3685" w:type="dxa"/>
          </w:tcPr>
          <w:p w14:paraId="6434B88B" w14:textId="77777777" w:rsidR="002846F9" w:rsidRPr="002846F9" w:rsidRDefault="002846F9" w:rsidP="002846F9">
            <w:pPr>
              <w:spacing w:after="13" w:line="250" w:lineRule="auto"/>
              <w:ind w:firstLine="0"/>
              <w:jc w:val="left"/>
              <w:rPr>
                <w:rFonts w:ascii="Times New Roman" w:hAnsi="Times New Roman" w:cs="Times New Roman"/>
                <w:sz w:val="18"/>
                <w:szCs w:val="18"/>
                <w:shd w:val="clear" w:color="auto" w:fill="FFFFFF"/>
              </w:rPr>
            </w:pPr>
          </w:p>
        </w:tc>
        <w:tc>
          <w:tcPr>
            <w:tcW w:w="3686" w:type="dxa"/>
          </w:tcPr>
          <w:p w14:paraId="5598A534" w14:textId="77777777" w:rsidR="002846F9" w:rsidRPr="002846F9" w:rsidRDefault="002846F9" w:rsidP="002846F9">
            <w:pPr>
              <w:pStyle w:val="ListeParagraf"/>
              <w:numPr>
                <w:ilvl w:val="0"/>
                <w:numId w:val="9"/>
              </w:numPr>
              <w:spacing w:after="13" w:line="249" w:lineRule="auto"/>
              <w:ind w:left="357" w:right="14" w:hanging="357"/>
              <w:jc w:val="left"/>
              <w:rPr>
                <w:rFonts w:ascii="Times New Roman" w:hAnsi="Times New Roman" w:cs="Times New Roman"/>
                <w:sz w:val="24"/>
                <w:szCs w:val="24"/>
                <w:shd w:val="clear" w:color="auto" w:fill="FFFFFF"/>
              </w:rPr>
            </w:pPr>
            <w:r w:rsidRPr="002846F9">
              <w:rPr>
                <w:rFonts w:ascii="Times New Roman" w:hAnsi="Times New Roman" w:cs="Times New Roman"/>
                <w:sz w:val="24"/>
                <w:szCs w:val="24"/>
                <w:shd w:val="clear" w:color="auto" w:fill="FFFFFF"/>
              </w:rPr>
              <w:t>%5 Human Blood Agar, klinik örneklerden, gelişimi zor ve zor olmayan mikroorganizmaların izolasyonu ve gelişimi için kullanılan, bakterilerin hemolitik reaksiyonlarınındadeğerlendirildiği oldukça besleyici, genel amaçlı bir besiyeridir.</w:t>
            </w:r>
          </w:p>
        </w:tc>
      </w:tr>
      <w:tr w:rsidR="002846F9" w:rsidRPr="00146929" w14:paraId="048D92FD" w14:textId="77777777" w:rsidTr="00456CC1">
        <w:trPr>
          <w:trHeight w:val="1202"/>
        </w:trPr>
        <w:tc>
          <w:tcPr>
            <w:tcW w:w="1701" w:type="dxa"/>
          </w:tcPr>
          <w:p w14:paraId="073FEF5B" w14:textId="77777777" w:rsidR="002846F9" w:rsidRPr="002846F9" w:rsidRDefault="002846F9" w:rsidP="002846F9">
            <w:pPr>
              <w:ind w:firstLine="0"/>
              <w:rPr>
                <w:rFonts w:ascii="Times New Roman" w:hAnsi="Times New Roman" w:cs="Times New Roman"/>
                <w:b/>
                <w:bCs/>
                <w:sz w:val="24"/>
                <w:szCs w:val="24"/>
              </w:rPr>
            </w:pPr>
            <w:r w:rsidRPr="002846F9">
              <w:rPr>
                <w:rFonts w:ascii="Times New Roman" w:hAnsi="Times New Roman" w:cs="Times New Roman"/>
                <w:b/>
                <w:bCs/>
                <w:sz w:val="24"/>
                <w:szCs w:val="24"/>
              </w:rPr>
              <w:t>Boncuklu Stok Besiyeri</w:t>
            </w:r>
          </w:p>
          <w:p w14:paraId="3ACE1ED2" w14:textId="77777777" w:rsidR="002846F9" w:rsidRPr="002846F9" w:rsidRDefault="002846F9" w:rsidP="002846F9">
            <w:pPr>
              <w:ind w:firstLine="0"/>
              <w:rPr>
                <w:rFonts w:ascii="Times New Roman" w:hAnsi="Times New Roman" w:cs="Times New Roman"/>
                <w:b/>
                <w:bCs/>
                <w:sz w:val="24"/>
                <w:szCs w:val="24"/>
              </w:rPr>
            </w:pPr>
            <w:r w:rsidRPr="002846F9">
              <w:rPr>
                <w:rFonts w:ascii="Times New Roman" w:hAnsi="Times New Roman" w:cs="Times New Roman"/>
                <w:b/>
                <w:bCs/>
                <w:sz w:val="24"/>
                <w:szCs w:val="24"/>
              </w:rPr>
              <w:t>Cryobank</w:t>
            </w:r>
          </w:p>
          <w:p w14:paraId="108130F0" w14:textId="77777777" w:rsidR="002846F9" w:rsidRPr="002846F9" w:rsidRDefault="002846F9" w:rsidP="002846F9">
            <w:pPr>
              <w:ind w:left="567" w:firstLine="0"/>
              <w:rPr>
                <w:rFonts w:ascii="Times New Roman" w:hAnsi="Times New Roman" w:cs="Times New Roman"/>
                <w:b/>
                <w:bCs/>
                <w:sz w:val="24"/>
                <w:szCs w:val="24"/>
              </w:rPr>
            </w:pPr>
          </w:p>
          <w:p w14:paraId="473F2813" w14:textId="77777777" w:rsidR="002846F9" w:rsidRPr="002846F9" w:rsidRDefault="002846F9" w:rsidP="002846F9">
            <w:pPr>
              <w:ind w:left="567" w:firstLine="0"/>
              <w:rPr>
                <w:rFonts w:ascii="Times New Roman" w:hAnsi="Times New Roman" w:cs="Times New Roman"/>
                <w:b/>
                <w:bCs/>
                <w:sz w:val="24"/>
                <w:szCs w:val="24"/>
              </w:rPr>
            </w:pPr>
          </w:p>
        </w:tc>
        <w:tc>
          <w:tcPr>
            <w:tcW w:w="1560" w:type="dxa"/>
          </w:tcPr>
          <w:p w14:paraId="5CF14647" w14:textId="77777777" w:rsidR="002846F9" w:rsidRDefault="002846F9" w:rsidP="002846F9">
            <w:pPr>
              <w:pStyle w:val="ListeParagraf"/>
              <w:numPr>
                <w:ilvl w:val="0"/>
                <w:numId w:val="9"/>
              </w:numPr>
              <w:ind w:left="357" w:hanging="357"/>
              <w:jc w:val="left"/>
              <w:rPr>
                <w:rFonts w:ascii="Times New Roman" w:hAnsi="Times New Roman" w:cs="Times New Roman"/>
                <w:sz w:val="24"/>
                <w:szCs w:val="24"/>
              </w:rPr>
            </w:pPr>
            <w:r>
              <w:rPr>
                <w:rFonts w:ascii="Times New Roman" w:hAnsi="Times New Roman" w:cs="Times New Roman"/>
                <w:sz w:val="24"/>
                <w:szCs w:val="24"/>
              </w:rPr>
              <w:t>Sıvı</w:t>
            </w:r>
          </w:p>
          <w:p w14:paraId="2F2208C8" w14:textId="77777777" w:rsidR="002846F9" w:rsidRPr="002846F9" w:rsidRDefault="002846F9" w:rsidP="002846F9">
            <w:pPr>
              <w:pStyle w:val="ListeParagraf"/>
              <w:numPr>
                <w:ilvl w:val="0"/>
                <w:numId w:val="9"/>
              </w:numPr>
              <w:ind w:left="357" w:hanging="357"/>
              <w:jc w:val="left"/>
              <w:rPr>
                <w:rFonts w:ascii="Times New Roman" w:hAnsi="Times New Roman" w:cs="Times New Roman"/>
                <w:sz w:val="24"/>
                <w:szCs w:val="24"/>
              </w:rPr>
            </w:pPr>
            <w:r>
              <w:rPr>
                <w:rFonts w:ascii="Times New Roman" w:hAnsi="Times New Roman" w:cs="Times New Roman"/>
                <w:sz w:val="24"/>
                <w:szCs w:val="24"/>
              </w:rPr>
              <w:t>Genel Amaçlı</w:t>
            </w:r>
          </w:p>
        </w:tc>
        <w:tc>
          <w:tcPr>
            <w:tcW w:w="3685" w:type="dxa"/>
          </w:tcPr>
          <w:p w14:paraId="47B7A537" w14:textId="77777777" w:rsidR="002846F9" w:rsidRPr="002846F9" w:rsidRDefault="002846F9" w:rsidP="002846F9">
            <w:pPr>
              <w:pStyle w:val="ListeParagraf"/>
              <w:numPr>
                <w:ilvl w:val="0"/>
                <w:numId w:val="9"/>
              </w:numPr>
              <w:spacing w:line="280" w:lineRule="atLeast"/>
              <w:ind w:left="357" w:hanging="357"/>
              <w:jc w:val="left"/>
              <w:outlineLvl w:val="0"/>
              <w:rPr>
                <w:rFonts w:ascii="Times New Roman" w:eastAsia="Times New Roman" w:hAnsi="Times New Roman" w:cs="Times New Roman"/>
                <w:sz w:val="24"/>
                <w:szCs w:val="24"/>
                <w:lang w:eastAsia="tr-TR"/>
              </w:rPr>
            </w:pPr>
            <w:r w:rsidRPr="002846F9">
              <w:rPr>
                <w:rFonts w:ascii="Times New Roman" w:eastAsia="Times New Roman" w:hAnsi="Times New Roman" w:cs="Times New Roman"/>
                <w:sz w:val="24"/>
                <w:szCs w:val="24"/>
                <w:lang w:eastAsia="tr-TR"/>
              </w:rPr>
              <w:t xml:space="preserve">Tüm bakterilerin saklanmasına uygun olmalıdır. Cam boncuk içeren steril plastik vial şeklinde olmalıdır. </w:t>
            </w:r>
          </w:p>
          <w:p w14:paraId="6B4A1089" w14:textId="77777777" w:rsidR="002846F9" w:rsidRPr="002846F9" w:rsidRDefault="002846F9" w:rsidP="002846F9">
            <w:pPr>
              <w:pStyle w:val="ListeParagraf"/>
              <w:numPr>
                <w:ilvl w:val="0"/>
                <w:numId w:val="9"/>
              </w:numPr>
              <w:spacing w:line="280" w:lineRule="atLeast"/>
              <w:ind w:left="357" w:hanging="357"/>
              <w:jc w:val="left"/>
              <w:outlineLvl w:val="0"/>
              <w:rPr>
                <w:rFonts w:ascii="Times New Roman" w:eastAsia="Times New Roman" w:hAnsi="Times New Roman" w:cs="Times New Roman"/>
                <w:sz w:val="24"/>
                <w:szCs w:val="24"/>
                <w:lang w:eastAsia="tr-TR"/>
              </w:rPr>
            </w:pPr>
            <w:r w:rsidRPr="002846F9">
              <w:rPr>
                <w:rFonts w:ascii="Times New Roman" w:eastAsia="Times New Roman" w:hAnsi="Times New Roman" w:cs="Times New Roman"/>
                <w:sz w:val="24"/>
                <w:szCs w:val="24"/>
                <w:lang w:eastAsia="tr-TR"/>
              </w:rPr>
              <w:t>En az 1x100’lük ambalajlar şeklinde olmalıdır. Vida kapaklı olmalıdır. Plastik vialler -70℃’ye kadar dayanıklı olmalıdır.</w:t>
            </w:r>
          </w:p>
          <w:p w14:paraId="136944A5" w14:textId="77777777" w:rsidR="002846F9" w:rsidRPr="002846F9" w:rsidRDefault="002846F9" w:rsidP="002846F9">
            <w:pPr>
              <w:pStyle w:val="ListeParagraf"/>
              <w:numPr>
                <w:ilvl w:val="0"/>
                <w:numId w:val="9"/>
              </w:numPr>
              <w:spacing w:line="280" w:lineRule="atLeast"/>
              <w:ind w:left="357" w:hanging="357"/>
              <w:jc w:val="left"/>
              <w:outlineLvl w:val="0"/>
              <w:rPr>
                <w:rFonts w:ascii="Times New Roman" w:eastAsia="Times New Roman" w:hAnsi="Times New Roman" w:cs="Times New Roman"/>
                <w:sz w:val="24"/>
                <w:szCs w:val="24"/>
                <w:lang w:eastAsia="tr-TR"/>
              </w:rPr>
            </w:pPr>
            <w:r w:rsidRPr="002846F9">
              <w:rPr>
                <w:rFonts w:ascii="Times New Roman" w:eastAsia="Times New Roman" w:hAnsi="Times New Roman" w:cs="Times New Roman"/>
                <w:sz w:val="24"/>
                <w:szCs w:val="24"/>
                <w:lang w:eastAsia="tr-TR"/>
              </w:rPr>
              <w:t>Her bir şişe içerisinde yaklaşık 25 adet boncuk ve koruyucu sıvı taşımalıdır.</w:t>
            </w:r>
          </w:p>
          <w:p w14:paraId="487B1E92" w14:textId="77777777" w:rsidR="002846F9" w:rsidRPr="002846F9" w:rsidRDefault="002846F9" w:rsidP="002846F9">
            <w:pPr>
              <w:pStyle w:val="ListeParagraf"/>
              <w:numPr>
                <w:ilvl w:val="0"/>
                <w:numId w:val="9"/>
              </w:numPr>
              <w:spacing w:line="280" w:lineRule="atLeast"/>
              <w:ind w:left="357" w:hanging="357"/>
              <w:jc w:val="left"/>
              <w:outlineLvl w:val="0"/>
              <w:rPr>
                <w:rFonts w:ascii="Times New Roman" w:eastAsia="Times New Roman" w:hAnsi="Times New Roman" w:cs="Times New Roman"/>
                <w:sz w:val="24"/>
                <w:szCs w:val="24"/>
                <w:lang w:eastAsia="tr-TR"/>
              </w:rPr>
            </w:pPr>
            <w:r w:rsidRPr="002846F9">
              <w:rPr>
                <w:rFonts w:ascii="Times New Roman" w:eastAsia="Times New Roman" w:hAnsi="Times New Roman" w:cs="Times New Roman"/>
                <w:sz w:val="24"/>
                <w:szCs w:val="24"/>
                <w:lang w:eastAsia="tr-TR"/>
              </w:rPr>
              <w:t>Taze kültür elde etmek için besiyerine ekilecek tek bir boncuk şişenin içinden ayrılarak alınabilmelidir.</w:t>
            </w:r>
          </w:p>
          <w:p w14:paraId="36509C75" w14:textId="77777777" w:rsidR="002846F9" w:rsidRPr="002846F9" w:rsidRDefault="002846F9" w:rsidP="002846F9">
            <w:pPr>
              <w:pStyle w:val="ListeParagraf"/>
              <w:numPr>
                <w:ilvl w:val="0"/>
                <w:numId w:val="9"/>
              </w:numPr>
              <w:spacing w:line="280" w:lineRule="atLeast"/>
              <w:ind w:left="357" w:hanging="357"/>
              <w:jc w:val="left"/>
              <w:outlineLvl w:val="0"/>
              <w:rPr>
                <w:rFonts w:ascii="Times New Roman" w:eastAsia="Times New Roman" w:hAnsi="Times New Roman" w:cs="Times New Roman"/>
                <w:sz w:val="24"/>
                <w:szCs w:val="24"/>
                <w:lang w:eastAsia="tr-TR"/>
              </w:rPr>
            </w:pPr>
            <w:r w:rsidRPr="002846F9">
              <w:rPr>
                <w:rFonts w:ascii="Times New Roman" w:eastAsia="Times New Roman" w:hAnsi="Times New Roman" w:cs="Times New Roman"/>
                <w:sz w:val="24"/>
                <w:szCs w:val="24"/>
                <w:lang w:eastAsia="tr-TR"/>
              </w:rPr>
              <w:t>Kullanılmayan şişeler oda ısısında ve 4 ℃’de saklanabilmelidir.</w:t>
            </w:r>
          </w:p>
        </w:tc>
        <w:tc>
          <w:tcPr>
            <w:tcW w:w="3686" w:type="dxa"/>
          </w:tcPr>
          <w:p w14:paraId="4D8F110A" w14:textId="77777777" w:rsidR="002846F9" w:rsidRPr="00671035" w:rsidRDefault="002846F9" w:rsidP="002846F9">
            <w:pPr>
              <w:pStyle w:val="ListeParagraf"/>
              <w:numPr>
                <w:ilvl w:val="0"/>
                <w:numId w:val="9"/>
              </w:numPr>
              <w:spacing w:after="13" w:line="249" w:lineRule="auto"/>
              <w:ind w:left="357" w:right="14" w:hanging="357"/>
              <w:jc w:val="left"/>
              <w:rPr>
                <w:rFonts w:ascii="Times New Roman" w:hAnsi="Times New Roman" w:cs="Times New Roman"/>
                <w:sz w:val="18"/>
                <w:szCs w:val="18"/>
                <w:shd w:val="clear" w:color="auto" w:fill="FFFFFF"/>
              </w:rPr>
            </w:pPr>
            <w:r w:rsidRPr="002846F9">
              <w:rPr>
                <w:rFonts w:ascii="Times New Roman" w:hAnsi="Times New Roman" w:cs="Times New Roman"/>
                <w:sz w:val="24"/>
                <w:szCs w:val="24"/>
                <w:shd w:val="clear" w:color="auto" w:fill="FFFFFF"/>
              </w:rPr>
              <w:t>Bakteri kültürünün 1-2 mm çapındaki steril cam boncuklara karıştırılması, boncukların bakteri ilekağlanıp bakterilerin soğuk ortamda dondurularak saklanması için kullanılır</w:t>
            </w:r>
            <w:r w:rsidRPr="00671035">
              <w:rPr>
                <w:rFonts w:ascii="Times New Roman" w:hAnsi="Times New Roman" w:cs="Times New Roman"/>
                <w:sz w:val="18"/>
                <w:szCs w:val="18"/>
                <w:shd w:val="clear" w:color="auto" w:fill="FFFFFF"/>
              </w:rPr>
              <w:t>.</w:t>
            </w:r>
          </w:p>
        </w:tc>
      </w:tr>
      <w:tr w:rsidR="002846F9" w:rsidRPr="00146929" w14:paraId="7AC83A5B" w14:textId="77777777" w:rsidTr="00456CC1">
        <w:trPr>
          <w:trHeight w:val="1202"/>
        </w:trPr>
        <w:tc>
          <w:tcPr>
            <w:tcW w:w="1701" w:type="dxa"/>
          </w:tcPr>
          <w:p w14:paraId="464CAC08" w14:textId="77777777" w:rsidR="002846F9" w:rsidRPr="002846F9" w:rsidRDefault="002846F9" w:rsidP="002846F9">
            <w:pPr>
              <w:ind w:firstLine="0"/>
              <w:jc w:val="left"/>
              <w:rPr>
                <w:rFonts w:ascii="Times New Roman" w:hAnsi="Times New Roman" w:cs="Times New Roman"/>
                <w:b/>
                <w:bCs/>
                <w:sz w:val="24"/>
                <w:szCs w:val="24"/>
              </w:rPr>
            </w:pPr>
            <w:r w:rsidRPr="002846F9">
              <w:rPr>
                <w:rFonts w:ascii="Times New Roman" w:hAnsi="Times New Roman" w:cs="Times New Roman"/>
                <w:b/>
                <w:bCs/>
                <w:sz w:val="24"/>
                <w:szCs w:val="24"/>
              </w:rPr>
              <w:t>Asetam</w:t>
            </w:r>
            <w:r>
              <w:rPr>
                <w:rFonts w:ascii="Times New Roman" w:hAnsi="Times New Roman" w:cs="Times New Roman"/>
                <w:b/>
                <w:bCs/>
                <w:sz w:val="24"/>
                <w:szCs w:val="24"/>
              </w:rPr>
              <w:t>i</w:t>
            </w:r>
            <w:r w:rsidRPr="002846F9">
              <w:rPr>
                <w:rFonts w:ascii="Times New Roman" w:hAnsi="Times New Roman" w:cs="Times New Roman"/>
                <w:b/>
                <w:bCs/>
                <w:sz w:val="24"/>
                <w:szCs w:val="24"/>
              </w:rPr>
              <w:t>t Broth Agar</w:t>
            </w:r>
          </w:p>
          <w:p w14:paraId="06708A9F" w14:textId="77777777" w:rsidR="002846F9" w:rsidRPr="002846F9" w:rsidRDefault="002846F9" w:rsidP="002846F9">
            <w:pPr>
              <w:ind w:left="567" w:firstLine="0"/>
              <w:jc w:val="left"/>
              <w:rPr>
                <w:rFonts w:ascii="Times New Roman" w:hAnsi="Times New Roman" w:cs="Times New Roman"/>
                <w:b/>
                <w:bCs/>
                <w:sz w:val="24"/>
                <w:szCs w:val="24"/>
              </w:rPr>
            </w:pPr>
          </w:p>
        </w:tc>
        <w:tc>
          <w:tcPr>
            <w:tcW w:w="1560" w:type="dxa"/>
          </w:tcPr>
          <w:p w14:paraId="2682B5D4" w14:textId="77777777" w:rsidR="002846F9" w:rsidRDefault="002846F9" w:rsidP="002846F9">
            <w:pPr>
              <w:pStyle w:val="ListeParagraf"/>
              <w:numPr>
                <w:ilvl w:val="0"/>
                <w:numId w:val="9"/>
              </w:numPr>
              <w:ind w:left="357" w:hanging="357"/>
              <w:jc w:val="left"/>
              <w:rPr>
                <w:rFonts w:ascii="Times New Roman" w:hAnsi="Times New Roman" w:cs="Times New Roman"/>
                <w:sz w:val="24"/>
                <w:szCs w:val="24"/>
              </w:rPr>
            </w:pPr>
            <w:r>
              <w:rPr>
                <w:rFonts w:ascii="Times New Roman" w:hAnsi="Times New Roman" w:cs="Times New Roman"/>
                <w:sz w:val="24"/>
                <w:szCs w:val="24"/>
              </w:rPr>
              <w:t>Katı, Sıvı</w:t>
            </w:r>
          </w:p>
          <w:p w14:paraId="7F86451A" w14:textId="77777777" w:rsidR="002846F9" w:rsidRPr="002846F9" w:rsidRDefault="002846F9" w:rsidP="002846F9">
            <w:pPr>
              <w:pStyle w:val="ListeParagraf"/>
              <w:numPr>
                <w:ilvl w:val="0"/>
                <w:numId w:val="9"/>
              </w:numPr>
              <w:ind w:left="357" w:hanging="357"/>
              <w:jc w:val="left"/>
              <w:rPr>
                <w:rFonts w:ascii="Times New Roman" w:hAnsi="Times New Roman" w:cs="Times New Roman"/>
                <w:sz w:val="24"/>
                <w:szCs w:val="24"/>
              </w:rPr>
            </w:pPr>
            <w:r w:rsidRPr="002846F9">
              <w:rPr>
                <w:rFonts w:ascii="Times New Roman" w:hAnsi="Times New Roman" w:cs="Times New Roman"/>
                <w:sz w:val="24"/>
                <w:szCs w:val="24"/>
              </w:rPr>
              <w:t>Seçici</w:t>
            </w:r>
          </w:p>
        </w:tc>
        <w:tc>
          <w:tcPr>
            <w:tcW w:w="3685" w:type="dxa"/>
          </w:tcPr>
          <w:p w14:paraId="5D15F466" w14:textId="77777777" w:rsidR="002846F9" w:rsidRPr="002846F9" w:rsidRDefault="002846F9" w:rsidP="002846F9">
            <w:pPr>
              <w:pStyle w:val="ListeParagraf"/>
              <w:numPr>
                <w:ilvl w:val="0"/>
                <w:numId w:val="9"/>
              </w:numPr>
              <w:spacing w:line="280" w:lineRule="atLeast"/>
              <w:ind w:left="357" w:hanging="357"/>
              <w:jc w:val="left"/>
              <w:outlineLvl w:val="0"/>
              <w:rPr>
                <w:rFonts w:ascii="Times New Roman" w:eastAsia="Times New Roman" w:hAnsi="Times New Roman" w:cs="Times New Roman"/>
                <w:b/>
                <w:bCs/>
                <w:kern w:val="36"/>
                <w:sz w:val="24"/>
                <w:szCs w:val="24"/>
                <w:lang w:eastAsia="tr-TR"/>
              </w:rPr>
            </w:pPr>
            <w:r w:rsidRPr="002846F9">
              <w:rPr>
                <w:rFonts w:ascii="Times New Roman" w:hAnsi="Times New Roman" w:cs="Times New Roman"/>
                <w:sz w:val="24"/>
                <w:szCs w:val="24"/>
                <w:shd w:val="clear" w:color="auto" w:fill="FFFFFF"/>
              </w:rPr>
              <w:t xml:space="preserve">Doğal mineralli suyun, kaynak suyunun ve şişelenmiş suyun bu fırsatçı patojeni içermemesi genellikle kabul edilir. Halk sağlığı açısından, yüzme havuzları ve içme suyu gibi </w:t>
            </w:r>
            <w:r w:rsidRPr="002846F9">
              <w:rPr>
                <w:rFonts w:ascii="Times New Roman" w:hAnsi="Times New Roman" w:cs="Times New Roman"/>
                <w:sz w:val="24"/>
                <w:szCs w:val="24"/>
                <w:shd w:val="clear" w:color="auto" w:fill="FFFFFF"/>
              </w:rPr>
              <w:lastRenderedPageBreak/>
              <w:t>diğer su türleri de Pseudomonas Aeruginosa'nın varlığı açısından incelenebilir.</w:t>
            </w:r>
          </w:p>
        </w:tc>
        <w:tc>
          <w:tcPr>
            <w:tcW w:w="3686" w:type="dxa"/>
          </w:tcPr>
          <w:p w14:paraId="2E4DD3EF" w14:textId="77777777" w:rsidR="002846F9" w:rsidRPr="002846F9" w:rsidRDefault="002846F9" w:rsidP="002846F9">
            <w:pPr>
              <w:pStyle w:val="ListeParagraf"/>
              <w:numPr>
                <w:ilvl w:val="0"/>
                <w:numId w:val="9"/>
              </w:numPr>
              <w:spacing w:after="13" w:line="249" w:lineRule="auto"/>
              <w:ind w:left="357" w:right="14" w:hanging="357"/>
              <w:jc w:val="left"/>
              <w:rPr>
                <w:rFonts w:ascii="Times New Roman" w:hAnsi="Times New Roman" w:cs="Times New Roman"/>
                <w:sz w:val="24"/>
                <w:szCs w:val="24"/>
                <w:shd w:val="clear" w:color="auto" w:fill="FFFFFF"/>
              </w:rPr>
            </w:pPr>
            <w:r w:rsidRPr="002846F9">
              <w:rPr>
                <w:rFonts w:ascii="Times New Roman" w:hAnsi="Times New Roman" w:cs="Times New Roman"/>
                <w:sz w:val="24"/>
                <w:szCs w:val="24"/>
                <w:shd w:val="clear" w:color="auto" w:fill="FFFFFF"/>
              </w:rPr>
              <w:lastRenderedPageBreak/>
              <w:t>Başta Pseudomonas Aeruginosa Analizinde Olmak Üzere Asetamitten Amonyak Oluşturma Testinde Kullanılır. </w:t>
            </w:r>
          </w:p>
        </w:tc>
      </w:tr>
      <w:tr w:rsidR="002846F9" w:rsidRPr="00146929" w14:paraId="6D4629C1" w14:textId="77777777" w:rsidTr="00456CC1">
        <w:trPr>
          <w:trHeight w:val="1202"/>
        </w:trPr>
        <w:tc>
          <w:tcPr>
            <w:tcW w:w="1701" w:type="dxa"/>
          </w:tcPr>
          <w:p w14:paraId="6E73C0A6" w14:textId="77777777" w:rsidR="002846F9" w:rsidRPr="002846F9" w:rsidRDefault="002846F9" w:rsidP="002846F9">
            <w:pPr>
              <w:ind w:firstLine="0"/>
              <w:jc w:val="left"/>
              <w:rPr>
                <w:rFonts w:ascii="Times New Roman" w:hAnsi="Times New Roman" w:cs="Times New Roman"/>
                <w:b/>
                <w:bCs/>
                <w:sz w:val="24"/>
                <w:szCs w:val="24"/>
              </w:rPr>
            </w:pPr>
            <w:r w:rsidRPr="002846F9">
              <w:rPr>
                <w:rFonts w:ascii="Times New Roman" w:hAnsi="Times New Roman" w:cs="Times New Roman"/>
                <w:b/>
                <w:bCs/>
                <w:sz w:val="24"/>
                <w:szCs w:val="24"/>
              </w:rPr>
              <w:t>M</w:t>
            </w:r>
            <w:r>
              <w:rPr>
                <w:rFonts w:ascii="Times New Roman" w:hAnsi="Times New Roman" w:cs="Times New Roman"/>
                <w:b/>
                <w:bCs/>
                <w:sz w:val="24"/>
                <w:szCs w:val="24"/>
              </w:rPr>
              <w:t>ü</w:t>
            </w:r>
            <w:r w:rsidRPr="002846F9">
              <w:rPr>
                <w:rFonts w:ascii="Times New Roman" w:hAnsi="Times New Roman" w:cs="Times New Roman"/>
                <w:b/>
                <w:bCs/>
                <w:sz w:val="24"/>
                <w:szCs w:val="24"/>
              </w:rPr>
              <w:t>ller H</w:t>
            </w:r>
            <w:r>
              <w:rPr>
                <w:rFonts w:ascii="Times New Roman" w:hAnsi="Times New Roman" w:cs="Times New Roman"/>
                <w:b/>
                <w:bCs/>
                <w:sz w:val="24"/>
                <w:szCs w:val="24"/>
              </w:rPr>
              <w:t>i</w:t>
            </w:r>
            <w:r w:rsidRPr="002846F9">
              <w:rPr>
                <w:rFonts w:ascii="Times New Roman" w:hAnsi="Times New Roman" w:cs="Times New Roman"/>
                <w:b/>
                <w:bCs/>
                <w:sz w:val="24"/>
                <w:szCs w:val="24"/>
              </w:rPr>
              <w:t>nton</w:t>
            </w:r>
            <w:r>
              <w:rPr>
                <w:rFonts w:ascii="Times New Roman" w:hAnsi="Times New Roman" w:cs="Times New Roman"/>
                <w:b/>
                <w:bCs/>
                <w:sz w:val="24"/>
                <w:szCs w:val="24"/>
              </w:rPr>
              <w:t xml:space="preserve"> </w:t>
            </w:r>
            <w:r w:rsidRPr="002846F9">
              <w:rPr>
                <w:rFonts w:ascii="Times New Roman" w:hAnsi="Times New Roman" w:cs="Times New Roman"/>
                <w:b/>
                <w:bCs/>
                <w:sz w:val="24"/>
                <w:szCs w:val="24"/>
              </w:rPr>
              <w:t>At Kanlı Bes</w:t>
            </w:r>
            <w:r>
              <w:rPr>
                <w:rFonts w:ascii="Times New Roman" w:hAnsi="Times New Roman" w:cs="Times New Roman"/>
                <w:b/>
                <w:bCs/>
                <w:sz w:val="24"/>
                <w:szCs w:val="24"/>
              </w:rPr>
              <w:t>i</w:t>
            </w:r>
            <w:r w:rsidRPr="002846F9">
              <w:rPr>
                <w:rFonts w:ascii="Times New Roman" w:hAnsi="Times New Roman" w:cs="Times New Roman"/>
                <w:b/>
                <w:bCs/>
                <w:sz w:val="24"/>
                <w:szCs w:val="24"/>
              </w:rPr>
              <w:t>yer</w:t>
            </w:r>
            <w:r>
              <w:rPr>
                <w:rFonts w:ascii="Times New Roman" w:hAnsi="Times New Roman" w:cs="Times New Roman"/>
                <w:b/>
                <w:bCs/>
                <w:sz w:val="24"/>
                <w:szCs w:val="24"/>
              </w:rPr>
              <w:t>i</w:t>
            </w:r>
          </w:p>
          <w:p w14:paraId="69B2896D" w14:textId="77777777" w:rsidR="002846F9" w:rsidRPr="002846F9" w:rsidRDefault="002846F9" w:rsidP="002846F9">
            <w:pPr>
              <w:ind w:left="567" w:firstLine="0"/>
              <w:jc w:val="left"/>
              <w:rPr>
                <w:rFonts w:ascii="Times New Roman" w:hAnsi="Times New Roman" w:cs="Times New Roman"/>
                <w:b/>
                <w:bCs/>
                <w:sz w:val="24"/>
                <w:szCs w:val="24"/>
              </w:rPr>
            </w:pPr>
          </w:p>
        </w:tc>
        <w:tc>
          <w:tcPr>
            <w:tcW w:w="1560" w:type="dxa"/>
          </w:tcPr>
          <w:p w14:paraId="014F14CF" w14:textId="77777777" w:rsidR="002846F9" w:rsidRDefault="002846F9" w:rsidP="002846F9">
            <w:pPr>
              <w:pStyle w:val="ListeParagraf"/>
              <w:numPr>
                <w:ilvl w:val="0"/>
                <w:numId w:val="9"/>
              </w:numPr>
              <w:ind w:left="357" w:hanging="357"/>
              <w:jc w:val="left"/>
              <w:rPr>
                <w:rFonts w:ascii="Times New Roman" w:hAnsi="Times New Roman" w:cs="Times New Roman"/>
                <w:sz w:val="24"/>
                <w:szCs w:val="24"/>
              </w:rPr>
            </w:pPr>
            <w:r>
              <w:rPr>
                <w:rFonts w:ascii="Times New Roman" w:hAnsi="Times New Roman" w:cs="Times New Roman"/>
                <w:sz w:val="24"/>
                <w:szCs w:val="24"/>
              </w:rPr>
              <w:t>Katı</w:t>
            </w:r>
          </w:p>
          <w:p w14:paraId="51DE067D" w14:textId="77777777" w:rsidR="002846F9" w:rsidRPr="002846F9" w:rsidRDefault="002846F9" w:rsidP="002846F9">
            <w:pPr>
              <w:pStyle w:val="ListeParagraf"/>
              <w:numPr>
                <w:ilvl w:val="0"/>
                <w:numId w:val="9"/>
              </w:numPr>
              <w:ind w:left="357" w:hanging="357"/>
              <w:jc w:val="left"/>
              <w:rPr>
                <w:rFonts w:ascii="Times New Roman" w:hAnsi="Times New Roman" w:cs="Times New Roman"/>
                <w:sz w:val="24"/>
                <w:szCs w:val="24"/>
              </w:rPr>
            </w:pPr>
            <w:r w:rsidRPr="002846F9">
              <w:rPr>
                <w:rFonts w:ascii="Times New Roman" w:hAnsi="Times New Roman" w:cs="Times New Roman"/>
                <w:sz w:val="24"/>
                <w:szCs w:val="24"/>
              </w:rPr>
              <w:t>Seçici</w:t>
            </w:r>
          </w:p>
        </w:tc>
        <w:tc>
          <w:tcPr>
            <w:tcW w:w="3685" w:type="dxa"/>
          </w:tcPr>
          <w:p w14:paraId="4DABD994" w14:textId="77777777" w:rsidR="002846F9" w:rsidRPr="002846F9" w:rsidRDefault="002846F9" w:rsidP="002846F9">
            <w:pPr>
              <w:pStyle w:val="ListeParagraf"/>
              <w:numPr>
                <w:ilvl w:val="0"/>
                <w:numId w:val="9"/>
              </w:numPr>
              <w:spacing w:line="280" w:lineRule="atLeast"/>
              <w:ind w:left="357" w:hanging="357"/>
              <w:outlineLvl w:val="0"/>
              <w:rPr>
                <w:rFonts w:ascii="Times New Roman" w:hAnsi="Times New Roman" w:cs="Times New Roman"/>
                <w:sz w:val="24"/>
                <w:szCs w:val="24"/>
                <w:shd w:val="clear" w:color="auto" w:fill="FFFFFF"/>
              </w:rPr>
            </w:pPr>
            <w:r w:rsidRPr="00B71145">
              <w:rPr>
                <w:rFonts w:ascii="Times New Roman" w:hAnsi="Times New Roman" w:cs="Times New Roman"/>
                <w:sz w:val="24"/>
                <w:szCs w:val="24"/>
                <w:shd w:val="clear" w:color="auto" w:fill="FFFFFF"/>
              </w:rPr>
              <w:t>Mueller Hinton Agar W/ %5 Horse Blood + Β-Nad çeşiti vardır.</w:t>
            </w:r>
          </w:p>
        </w:tc>
        <w:tc>
          <w:tcPr>
            <w:tcW w:w="3686" w:type="dxa"/>
          </w:tcPr>
          <w:p w14:paraId="54C6E4D9" w14:textId="77777777" w:rsidR="002846F9" w:rsidRPr="002846F9" w:rsidRDefault="002846F9" w:rsidP="002846F9">
            <w:pPr>
              <w:pStyle w:val="ListeParagraf"/>
              <w:numPr>
                <w:ilvl w:val="0"/>
                <w:numId w:val="9"/>
              </w:numPr>
              <w:spacing w:after="13" w:line="249" w:lineRule="auto"/>
              <w:ind w:left="357" w:right="14" w:hanging="357"/>
              <w:jc w:val="left"/>
              <w:rPr>
                <w:rFonts w:ascii="Times New Roman" w:hAnsi="Times New Roman" w:cs="Times New Roman"/>
                <w:sz w:val="24"/>
                <w:szCs w:val="24"/>
                <w:shd w:val="clear" w:color="auto" w:fill="FFFFFF"/>
              </w:rPr>
            </w:pPr>
            <w:r w:rsidRPr="002846F9">
              <w:rPr>
                <w:rFonts w:ascii="Times New Roman" w:hAnsi="Times New Roman" w:cs="Times New Roman"/>
                <w:sz w:val="24"/>
                <w:szCs w:val="24"/>
                <w:shd w:val="clear" w:color="auto" w:fill="FFFFFF"/>
              </w:rPr>
              <w:t>Gelişimi zor mikroorganizmaların (pnömokoklar ve diğer streptokoklar, haemophilius ve moraxella) antimikrobiyal disk düfüzyon duyarlılık testleri için kullanılan katı besiyeridir.</w:t>
            </w:r>
          </w:p>
        </w:tc>
      </w:tr>
      <w:tr w:rsidR="00277DE4" w:rsidRPr="00146929" w14:paraId="40724A93" w14:textId="77777777" w:rsidTr="00456CC1">
        <w:trPr>
          <w:trHeight w:val="1202"/>
        </w:trPr>
        <w:tc>
          <w:tcPr>
            <w:tcW w:w="1701" w:type="dxa"/>
          </w:tcPr>
          <w:p w14:paraId="37BCB18C" w14:textId="77777777" w:rsidR="00277DE4" w:rsidRPr="00277DE4" w:rsidRDefault="00277DE4" w:rsidP="00277DE4">
            <w:pPr>
              <w:ind w:firstLine="0"/>
              <w:jc w:val="left"/>
              <w:rPr>
                <w:rFonts w:ascii="Times New Roman" w:hAnsi="Times New Roman" w:cs="Times New Roman"/>
                <w:b/>
                <w:bCs/>
              </w:rPr>
            </w:pPr>
            <w:r w:rsidRPr="00277DE4">
              <w:rPr>
                <w:rFonts w:ascii="Times New Roman" w:hAnsi="Times New Roman" w:cs="Times New Roman"/>
                <w:b/>
                <w:bCs/>
              </w:rPr>
              <w:t>Kromojenik Besiyeri Staphylococcus Aureus</w:t>
            </w:r>
          </w:p>
          <w:p w14:paraId="5CF41901" w14:textId="77777777" w:rsidR="00277DE4" w:rsidRPr="00277DE4" w:rsidRDefault="00277DE4" w:rsidP="00277DE4">
            <w:pPr>
              <w:ind w:firstLine="0"/>
              <w:jc w:val="left"/>
              <w:rPr>
                <w:rFonts w:ascii="Times New Roman" w:hAnsi="Times New Roman" w:cs="Times New Roman"/>
                <w:b/>
                <w:bCs/>
                <w:sz w:val="24"/>
                <w:szCs w:val="24"/>
              </w:rPr>
            </w:pPr>
          </w:p>
        </w:tc>
        <w:tc>
          <w:tcPr>
            <w:tcW w:w="1560" w:type="dxa"/>
          </w:tcPr>
          <w:p w14:paraId="1B7030B4" w14:textId="77777777" w:rsidR="00277DE4" w:rsidRDefault="00277DE4" w:rsidP="00277DE4">
            <w:pPr>
              <w:pStyle w:val="ListeParagraf"/>
              <w:numPr>
                <w:ilvl w:val="0"/>
                <w:numId w:val="9"/>
              </w:numPr>
              <w:ind w:left="357" w:hanging="357"/>
              <w:jc w:val="left"/>
              <w:rPr>
                <w:rFonts w:ascii="Times New Roman" w:hAnsi="Times New Roman" w:cs="Times New Roman"/>
                <w:sz w:val="24"/>
                <w:szCs w:val="24"/>
              </w:rPr>
            </w:pPr>
            <w:r>
              <w:rPr>
                <w:rFonts w:ascii="Times New Roman" w:hAnsi="Times New Roman" w:cs="Times New Roman"/>
                <w:sz w:val="24"/>
                <w:szCs w:val="24"/>
              </w:rPr>
              <w:t>Katı</w:t>
            </w:r>
          </w:p>
          <w:p w14:paraId="3A092E1A" w14:textId="77777777" w:rsidR="00277DE4" w:rsidRPr="00277DE4" w:rsidRDefault="00277DE4" w:rsidP="00277DE4">
            <w:pPr>
              <w:pStyle w:val="ListeParagraf"/>
              <w:numPr>
                <w:ilvl w:val="0"/>
                <w:numId w:val="9"/>
              </w:numPr>
              <w:ind w:left="357" w:hanging="357"/>
              <w:jc w:val="left"/>
              <w:rPr>
                <w:rFonts w:ascii="Times New Roman" w:hAnsi="Times New Roman" w:cs="Times New Roman"/>
                <w:sz w:val="24"/>
                <w:szCs w:val="24"/>
              </w:rPr>
            </w:pPr>
            <w:r w:rsidRPr="00277DE4">
              <w:rPr>
                <w:rFonts w:ascii="Times New Roman" w:hAnsi="Times New Roman" w:cs="Times New Roman"/>
                <w:sz w:val="24"/>
                <w:szCs w:val="24"/>
              </w:rPr>
              <w:t>Seçici</w:t>
            </w:r>
          </w:p>
        </w:tc>
        <w:tc>
          <w:tcPr>
            <w:tcW w:w="3685" w:type="dxa"/>
          </w:tcPr>
          <w:p w14:paraId="0D3A6494" w14:textId="77777777" w:rsidR="00277DE4" w:rsidRPr="00277DE4" w:rsidRDefault="00277DE4" w:rsidP="00277DE4">
            <w:pPr>
              <w:ind w:firstLine="0"/>
              <w:jc w:val="left"/>
              <w:rPr>
                <w:rFonts w:ascii="Times New Roman" w:hAnsi="Times New Roman" w:cs="Times New Roman"/>
                <w:sz w:val="24"/>
                <w:szCs w:val="24"/>
              </w:rPr>
            </w:pPr>
          </w:p>
        </w:tc>
        <w:tc>
          <w:tcPr>
            <w:tcW w:w="3686" w:type="dxa"/>
          </w:tcPr>
          <w:p w14:paraId="14314009" w14:textId="77777777" w:rsidR="00277DE4" w:rsidRPr="00277DE4" w:rsidRDefault="00277DE4" w:rsidP="00277DE4">
            <w:pPr>
              <w:pStyle w:val="ListeParagraf"/>
              <w:numPr>
                <w:ilvl w:val="0"/>
                <w:numId w:val="9"/>
              </w:numPr>
              <w:ind w:left="357" w:hanging="357"/>
              <w:jc w:val="left"/>
              <w:rPr>
                <w:rFonts w:ascii="Times New Roman" w:hAnsi="Times New Roman" w:cs="Times New Roman"/>
                <w:sz w:val="24"/>
                <w:szCs w:val="24"/>
              </w:rPr>
            </w:pPr>
            <w:r w:rsidRPr="00277DE4">
              <w:rPr>
                <w:rFonts w:ascii="Times New Roman" w:hAnsi="Times New Roman" w:cs="Times New Roman"/>
                <w:sz w:val="24"/>
                <w:szCs w:val="24"/>
              </w:rPr>
              <w:t>Endüstri ve klinik örneklerden s.aureus’un izolasyon ve ayrımı için kullanılan kromojenik besiyeridir.</w:t>
            </w:r>
          </w:p>
        </w:tc>
      </w:tr>
      <w:tr w:rsidR="00277DE4" w:rsidRPr="00146929" w14:paraId="5EB8D34D" w14:textId="77777777" w:rsidTr="00456CC1">
        <w:trPr>
          <w:trHeight w:val="1202"/>
        </w:trPr>
        <w:tc>
          <w:tcPr>
            <w:tcW w:w="1701" w:type="dxa"/>
          </w:tcPr>
          <w:p w14:paraId="7BA3B0CE" w14:textId="77777777" w:rsidR="00277DE4" w:rsidRPr="00277DE4" w:rsidRDefault="00277DE4" w:rsidP="00277DE4">
            <w:pPr>
              <w:ind w:firstLine="0"/>
              <w:jc w:val="left"/>
              <w:rPr>
                <w:rFonts w:ascii="Times New Roman" w:hAnsi="Times New Roman" w:cs="Times New Roman"/>
                <w:b/>
                <w:bCs/>
                <w:sz w:val="24"/>
                <w:szCs w:val="24"/>
              </w:rPr>
            </w:pPr>
            <w:r w:rsidRPr="00277DE4">
              <w:rPr>
                <w:rFonts w:ascii="Times New Roman" w:hAnsi="Times New Roman" w:cs="Times New Roman"/>
                <w:b/>
                <w:bCs/>
                <w:sz w:val="24"/>
                <w:szCs w:val="24"/>
              </w:rPr>
              <w:t>Tupte</w:t>
            </w:r>
            <w:r>
              <w:rPr>
                <w:rFonts w:ascii="Times New Roman" w:hAnsi="Times New Roman" w:cs="Times New Roman"/>
                <w:b/>
                <w:bCs/>
                <w:sz w:val="24"/>
                <w:szCs w:val="24"/>
              </w:rPr>
              <w:t xml:space="preserve"> H</w:t>
            </w:r>
            <w:r w:rsidRPr="00277DE4">
              <w:rPr>
                <w:rFonts w:ascii="Times New Roman" w:hAnsi="Times New Roman" w:cs="Times New Roman"/>
                <w:b/>
                <w:bCs/>
                <w:sz w:val="24"/>
                <w:szCs w:val="24"/>
              </w:rPr>
              <w:t>azır Dem</w:t>
            </w:r>
            <w:r>
              <w:rPr>
                <w:rFonts w:ascii="Times New Roman" w:hAnsi="Times New Roman" w:cs="Times New Roman"/>
                <w:b/>
                <w:bCs/>
                <w:sz w:val="24"/>
                <w:szCs w:val="24"/>
              </w:rPr>
              <w:t>i</w:t>
            </w:r>
            <w:r w:rsidRPr="00277DE4">
              <w:rPr>
                <w:rFonts w:ascii="Times New Roman" w:hAnsi="Times New Roman" w:cs="Times New Roman"/>
                <w:b/>
                <w:bCs/>
                <w:sz w:val="24"/>
                <w:szCs w:val="24"/>
              </w:rPr>
              <w:t>rsulf</w:t>
            </w:r>
            <w:r>
              <w:rPr>
                <w:rFonts w:ascii="Times New Roman" w:hAnsi="Times New Roman" w:cs="Times New Roman"/>
                <w:b/>
                <w:bCs/>
                <w:sz w:val="24"/>
                <w:szCs w:val="24"/>
              </w:rPr>
              <w:t>i</w:t>
            </w:r>
            <w:r w:rsidRPr="00277DE4">
              <w:rPr>
                <w:rFonts w:ascii="Times New Roman" w:hAnsi="Times New Roman" w:cs="Times New Roman"/>
                <w:b/>
                <w:bCs/>
                <w:sz w:val="24"/>
                <w:szCs w:val="24"/>
              </w:rPr>
              <w:t>t Agar</w:t>
            </w:r>
          </w:p>
          <w:p w14:paraId="51C2D302" w14:textId="77777777" w:rsidR="00277DE4" w:rsidRPr="00277DE4" w:rsidRDefault="00277DE4" w:rsidP="00277DE4">
            <w:pPr>
              <w:ind w:firstLine="0"/>
              <w:jc w:val="left"/>
              <w:rPr>
                <w:rFonts w:ascii="Times New Roman" w:hAnsi="Times New Roman" w:cs="Times New Roman"/>
                <w:b/>
                <w:bCs/>
                <w:sz w:val="24"/>
                <w:szCs w:val="24"/>
              </w:rPr>
            </w:pPr>
          </w:p>
        </w:tc>
        <w:tc>
          <w:tcPr>
            <w:tcW w:w="1560" w:type="dxa"/>
          </w:tcPr>
          <w:p w14:paraId="3A25DD73" w14:textId="77777777" w:rsidR="00277DE4" w:rsidRDefault="00277DE4" w:rsidP="00277DE4">
            <w:pPr>
              <w:pStyle w:val="ListeParagraf"/>
              <w:numPr>
                <w:ilvl w:val="0"/>
                <w:numId w:val="9"/>
              </w:numPr>
              <w:ind w:left="357" w:hanging="357"/>
              <w:jc w:val="left"/>
              <w:rPr>
                <w:rFonts w:ascii="Times New Roman" w:hAnsi="Times New Roman" w:cs="Times New Roman"/>
                <w:sz w:val="24"/>
                <w:szCs w:val="24"/>
              </w:rPr>
            </w:pPr>
            <w:r>
              <w:rPr>
                <w:rFonts w:ascii="Times New Roman" w:hAnsi="Times New Roman" w:cs="Times New Roman"/>
                <w:sz w:val="24"/>
                <w:szCs w:val="24"/>
              </w:rPr>
              <w:t>Katı</w:t>
            </w:r>
          </w:p>
          <w:p w14:paraId="59AD69EE" w14:textId="77777777" w:rsidR="00277DE4" w:rsidRPr="00277DE4" w:rsidRDefault="00277DE4" w:rsidP="00277DE4">
            <w:pPr>
              <w:pStyle w:val="ListeParagraf"/>
              <w:numPr>
                <w:ilvl w:val="0"/>
                <w:numId w:val="9"/>
              </w:numPr>
              <w:ind w:left="357" w:hanging="357"/>
              <w:jc w:val="left"/>
              <w:rPr>
                <w:rFonts w:ascii="Times New Roman" w:hAnsi="Times New Roman" w:cs="Times New Roman"/>
                <w:sz w:val="24"/>
                <w:szCs w:val="24"/>
              </w:rPr>
            </w:pPr>
            <w:r w:rsidRPr="00277DE4">
              <w:rPr>
                <w:rFonts w:ascii="Times New Roman" w:hAnsi="Times New Roman" w:cs="Times New Roman"/>
                <w:sz w:val="24"/>
                <w:szCs w:val="24"/>
              </w:rPr>
              <w:t>Seçici</w:t>
            </w:r>
          </w:p>
        </w:tc>
        <w:tc>
          <w:tcPr>
            <w:tcW w:w="3685" w:type="dxa"/>
          </w:tcPr>
          <w:p w14:paraId="6CC5B18A" w14:textId="77777777" w:rsidR="00277DE4" w:rsidRPr="00277DE4" w:rsidRDefault="00277DE4" w:rsidP="00277DE4">
            <w:pPr>
              <w:pStyle w:val="ListeParagraf"/>
              <w:numPr>
                <w:ilvl w:val="0"/>
                <w:numId w:val="13"/>
              </w:numPr>
              <w:ind w:left="357" w:hanging="357"/>
              <w:jc w:val="left"/>
              <w:rPr>
                <w:rFonts w:ascii="Times New Roman" w:hAnsi="Times New Roman" w:cs="Times New Roman"/>
                <w:sz w:val="24"/>
                <w:szCs w:val="24"/>
              </w:rPr>
            </w:pPr>
            <w:r w:rsidRPr="00277DE4">
              <w:rPr>
                <w:rFonts w:ascii="Times New Roman" w:hAnsi="Times New Roman" w:cs="Times New Roman"/>
                <w:sz w:val="24"/>
                <w:szCs w:val="24"/>
              </w:rPr>
              <w:t>Agar, Clostridium Perfringens'in daha spesifik tespiti için cycloserine takviyesi ile de kullanıma uygundur. </w:t>
            </w:r>
          </w:p>
        </w:tc>
        <w:tc>
          <w:tcPr>
            <w:tcW w:w="3686" w:type="dxa"/>
          </w:tcPr>
          <w:p w14:paraId="7738F26A" w14:textId="77777777" w:rsidR="00277DE4" w:rsidRPr="00277DE4" w:rsidRDefault="00277DE4" w:rsidP="00277DE4">
            <w:pPr>
              <w:pStyle w:val="ListeParagraf"/>
              <w:numPr>
                <w:ilvl w:val="0"/>
                <w:numId w:val="13"/>
              </w:numPr>
              <w:ind w:left="357" w:hanging="357"/>
              <w:jc w:val="left"/>
              <w:rPr>
                <w:rFonts w:ascii="Times New Roman" w:hAnsi="Times New Roman" w:cs="Times New Roman"/>
                <w:sz w:val="24"/>
                <w:szCs w:val="24"/>
              </w:rPr>
            </w:pPr>
            <w:r w:rsidRPr="00277DE4">
              <w:rPr>
                <w:rFonts w:ascii="Times New Roman" w:hAnsi="Times New Roman" w:cs="Times New Roman"/>
                <w:sz w:val="24"/>
                <w:szCs w:val="24"/>
              </w:rPr>
              <w:t>Sülfit indirgeyen anaerobların gıda mikrobiyolojisinde ve aynı zamanda su içinde sayımı için kullanılan bir besiyeridir.</w:t>
            </w:r>
          </w:p>
        </w:tc>
      </w:tr>
      <w:tr w:rsidR="00277DE4" w:rsidRPr="00146929" w14:paraId="7CFF0275" w14:textId="77777777" w:rsidTr="00456CC1">
        <w:trPr>
          <w:trHeight w:val="1202"/>
        </w:trPr>
        <w:tc>
          <w:tcPr>
            <w:tcW w:w="1701" w:type="dxa"/>
          </w:tcPr>
          <w:p w14:paraId="738F287B" w14:textId="77777777" w:rsidR="00277DE4" w:rsidRPr="00277DE4" w:rsidRDefault="00277DE4" w:rsidP="00277DE4">
            <w:pPr>
              <w:ind w:firstLine="0"/>
              <w:jc w:val="left"/>
              <w:rPr>
                <w:rFonts w:ascii="Times New Roman" w:hAnsi="Times New Roman" w:cs="Times New Roman"/>
                <w:b/>
                <w:bCs/>
                <w:sz w:val="24"/>
                <w:szCs w:val="24"/>
              </w:rPr>
            </w:pPr>
            <w:r>
              <w:rPr>
                <w:rFonts w:ascii="Times New Roman" w:hAnsi="Times New Roman" w:cs="Times New Roman"/>
                <w:b/>
                <w:bCs/>
                <w:sz w:val="24"/>
                <w:szCs w:val="24"/>
              </w:rPr>
              <w:t>Çi</w:t>
            </w:r>
            <w:r w:rsidRPr="00277DE4">
              <w:rPr>
                <w:rFonts w:ascii="Times New Roman" w:hAnsi="Times New Roman" w:cs="Times New Roman"/>
                <w:b/>
                <w:bCs/>
                <w:sz w:val="24"/>
                <w:szCs w:val="24"/>
              </w:rPr>
              <w:t>kolata Agarat Kanlı Bes</w:t>
            </w:r>
            <w:r>
              <w:rPr>
                <w:rFonts w:ascii="Times New Roman" w:hAnsi="Times New Roman" w:cs="Times New Roman"/>
                <w:b/>
                <w:bCs/>
                <w:sz w:val="24"/>
                <w:szCs w:val="24"/>
              </w:rPr>
              <w:t>i</w:t>
            </w:r>
            <w:r w:rsidRPr="00277DE4">
              <w:rPr>
                <w:rFonts w:ascii="Times New Roman" w:hAnsi="Times New Roman" w:cs="Times New Roman"/>
                <w:b/>
                <w:bCs/>
                <w:sz w:val="24"/>
                <w:szCs w:val="24"/>
              </w:rPr>
              <w:t>yer</w:t>
            </w:r>
            <w:r>
              <w:rPr>
                <w:rFonts w:ascii="Times New Roman" w:hAnsi="Times New Roman" w:cs="Times New Roman"/>
                <w:b/>
                <w:bCs/>
                <w:sz w:val="24"/>
                <w:szCs w:val="24"/>
              </w:rPr>
              <w:t>i</w:t>
            </w:r>
          </w:p>
          <w:p w14:paraId="5610EC05" w14:textId="77777777" w:rsidR="00277DE4" w:rsidRPr="00277DE4" w:rsidRDefault="00277DE4" w:rsidP="00277DE4">
            <w:pPr>
              <w:ind w:firstLine="0"/>
              <w:jc w:val="left"/>
              <w:rPr>
                <w:rFonts w:ascii="Times New Roman" w:hAnsi="Times New Roman" w:cs="Times New Roman"/>
                <w:b/>
                <w:bCs/>
                <w:sz w:val="24"/>
                <w:szCs w:val="24"/>
              </w:rPr>
            </w:pPr>
          </w:p>
        </w:tc>
        <w:tc>
          <w:tcPr>
            <w:tcW w:w="1560" w:type="dxa"/>
          </w:tcPr>
          <w:p w14:paraId="623B6709" w14:textId="77777777" w:rsidR="00277DE4" w:rsidRDefault="00277DE4" w:rsidP="00277DE4">
            <w:pPr>
              <w:pStyle w:val="ListeParagraf"/>
              <w:numPr>
                <w:ilvl w:val="0"/>
                <w:numId w:val="9"/>
              </w:numPr>
              <w:ind w:left="357" w:hanging="357"/>
              <w:jc w:val="left"/>
              <w:rPr>
                <w:rFonts w:ascii="Times New Roman" w:hAnsi="Times New Roman" w:cs="Times New Roman"/>
                <w:sz w:val="24"/>
                <w:szCs w:val="24"/>
              </w:rPr>
            </w:pPr>
            <w:r>
              <w:rPr>
                <w:rFonts w:ascii="Times New Roman" w:hAnsi="Times New Roman" w:cs="Times New Roman"/>
                <w:sz w:val="24"/>
                <w:szCs w:val="24"/>
              </w:rPr>
              <w:t>Katı</w:t>
            </w:r>
          </w:p>
          <w:p w14:paraId="1BECC1B4" w14:textId="77777777" w:rsidR="00277DE4" w:rsidRPr="00277DE4" w:rsidRDefault="00277DE4" w:rsidP="00277DE4">
            <w:pPr>
              <w:pStyle w:val="ListeParagraf"/>
              <w:numPr>
                <w:ilvl w:val="0"/>
                <w:numId w:val="9"/>
              </w:numPr>
              <w:ind w:left="357" w:hanging="357"/>
              <w:jc w:val="left"/>
              <w:rPr>
                <w:rFonts w:ascii="Times New Roman" w:hAnsi="Times New Roman" w:cs="Times New Roman"/>
                <w:sz w:val="24"/>
                <w:szCs w:val="24"/>
              </w:rPr>
            </w:pPr>
            <w:r w:rsidRPr="00277DE4">
              <w:rPr>
                <w:rFonts w:ascii="Times New Roman" w:hAnsi="Times New Roman" w:cs="Times New Roman"/>
                <w:sz w:val="24"/>
                <w:szCs w:val="24"/>
              </w:rPr>
              <w:t>Seçici</w:t>
            </w:r>
          </w:p>
        </w:tc>
        <w:tc>
          <w:tcPr>
            <w:tcW w:w="3685" w:type="dxa"/>
          </w:tcPr>
          <w:p w14:paraId="64CFCC69" w14:textId="77777777" w:rsidR="00277DE4" w:rsidRPr="00277DE4" w:rsidRDefault="00277DE4" w:rsidP="00277DE4">
            <w:pPr>
              <w:pStyle w:val="ListeParagraf"/>
              <w:numPr>
                <w:ilvl w:val="0"/>
                <w:numId w:val="9"/>
              </w:numPr>
              <w:ind w:left="357" w:hanging="357"/>
              <w:jc w:val="left"/>
              <w:rPr>
                <w:rFonts w:ascii="Times New Roman" w:hAnsi="Times New Roman" w:cs="Times New Roman"/>
                <w:sz w:val="24"/>
                <w:szCs w:val="24"/>
              </w:rPr>
            </w:pPr>
            <w:r w:rsidRPr="00B71145">
              <w:rPr>
                <w:rFonts w:ascii="Times New Roman" w:hAnsi="Times New Roman" w:cs="Times New Roman"/>
                <w:sz w:val="24"/>
                <w:szCs w:val="24"/>
              </w:rPr>
              <w:t>At Kanı H. İnfluenzae gelişimini desteklemek için heme (x faktörü) ve nad (v faktörü) sağlar.</w:t>
            </w:r>
          </w:p>
        </w:tc>
        <w:tc>
          <w:tcPr>
            <w:tcW w:w="3686" w:type="dxa"/>
          </w:tcPr>
          <w:p w14:paraId="0E37F7AA" w14:textId="496292EF" w:rsidR="005B55D4" w:rsidRPr="007E2B44" w:rsidRDefault="005B55D4" w:rsidP="00456CC1">
            <w:pPr>
              <w:pStyle w:val="ListeParagraf"/>
              <w:numPr>
                <w:ilvl w:val="0"/>
                <w:numId w:val="9"/>
              </w:numPr>
              <w:ind w:left="357" w:hanging="357"/>
              <w:jc w:val="left"/>
              <w:rPr>
                <w:rFonts w:ascii="Times New Roman" w:hAnsi="Times New Roman" w:cs="Times New Roman"/>
                <w:sz w:val="24"/>
                <w:szCs w:val="24"/>
              </w:rPr>
            </w:pPr>
            <w:r w:rsidRPr="007E2B44">
              <w:rPr>
                <w:rFonts w:ascii="Times New Roman" w:hAnsi="Times New Roman" w:cs="Times New Roman"/>
                <w:sz w:val="24"/>
                <w:szCs w:val="24"/>
              </w:rPr>
              <w:t>Çikolata (</w:t>
            </w:r>
            <w:proofErr w:type="spellStart"/>
            <w:r w:rsidRPr="007E2B44">
              <w:rPr>
                <w:rFonts w:ascii="Times New Roman" w:hAnsi="Times New Roman" w:cs="Times New Roman"/>
                <w:sz w:val="24"/>
                <w:szCs w:val="24"/>
              </w:rPr>
              <w:t>Chocalate</w:t>
            </w:r>
            <w:proofErr w:type="spellEnd"/>
            <w:r w:rsidRPr="007E2B44">
              <w:rPr>
                <w:rFonts w:ascii="Times New Roman" w:hAnsi="Times New Roman" w:cs="Times New Roman"/>
                <w:sz w:val="24"/>
                <w:szCs w:val="24"/>
              </w:rPr>
              <w:t xml:space="preserve">) </w:t>
            </w:r>
            <w:proofErr w:type="spellStart"/>
            <w:r w:rsidRPr="007E2B44">
              <w:rPr>
                <w:rFonts w:ascii="Times New Roman" w:hAnsi="Times New Roman" w:cs="Times New Roman"/>
                <w:sz w:val="24"/>
                <w:szCs w:val="24"/>
              </w:rPr>
              <w:t>Agar</w:t>
            </w:r>
            <w:proofErr w:type="spellEnd"/>
            <w:r w:rsidRPr="007E2B44">
              <w:rPr>
                <w:rFonts w:ascii="Times New Roman" w:hAnsi="Times New Roman" w:cs="Times New Roman"/>
                <w:sz w:val="24"/>
                <w:szCs w:val="24"/>
              </w:rPr>
              <w:t xml:space="preserve">, kan ilavesi ile zor üreyen mikroorganizmaların hemolitik reaksiyonlarının dış faktörlerden etkilenmeden, </w:t>
            </w:r>
            <w:proofErr w:type="spellStart"/>
            <w:r w:rsidRPr="007E2B44">
              <w:rPr>
                <w:rFonts w:ascii="Times New Roman" w:hAnsi="Times New Roman" w:cs="Times New Roman"/>
                <w:sz w:val="24"/>
                <w:szCs w:val="24"/>
              </w:rPr>
              <w:t>maximum</w:t>
            </w:r>
            <w:proofErr w:type="spellEnd"/>
            <w:r w:rsidRPr="007E2B44">
              <w:rPr>
                <w:rFonts w:ascii="Times New Roman" w:hAnsi="Times New Roman" w:cs="Times New Roman"/>
                <w:sz w:val="24"/>
                <w:szCs w:val="24"/>
              </w:rPr>
              <w:t xml:space="preserve"> performansta </w:t>
            </w:r>
            <w:proofErr w:type="spellStart"/>
            <w:r w:rsidRPr="007E2B44">
              <w:rPr>
                <w:rFonts w:ascii="Times New Roman" w:hAnsi="Times New Roman" w:cs="Times New Roman"/>
                <w:sz w:val="24"/>
                <w:szCs w:val="24"/>
              </w:rPr>
              <w:t>tesbit</w:t>
            </w:r>
            <w:proofErr w:type="spellEnd"/>
            <w:r w:rsidRPr="007E2B44">
              <w:rPr>
                <w:rFonts w:ascii="Times New Roman" w:hAnsi="Times New Roman" w:cs="Times New Roman"/>
                <w:sz w:val="24"/>
                <w:szCs w:val="24"/>
              </w:rPr>
              <w:t xml:space="preserve"> </w:t>
            </w:r>
            <w:proofErr w:type="spellStart"/>
            <w:r w:rsidRPr="007E2B44">
              <w:rPr>
                <w:rFonts w:ascii="Times New Roman" w:hAnsi="Times New Roman" w:cs="Times New Roman"/>
                <w:sz w:val="24"/>
                <w:szCs w:val="24"/>
              </w:rPr>
              <w:t>edilmesinisi</w:t>
            </w:r>
            <w:proofErr w:type="spellEnd"/>
            <w:r w:rsidRPr="007E2B44">
              <w:rPr>
                <w:rFonts w:ascii="Times New Roman" w:hAnsi="Times New Roman" w:cs="Times New Roman"/>
                <w:sz w:val="24"/>
                <w:szCs w:val="24"/>
              </w:rPr>
              <w:t xml:space="preserve"> sağlar. Bu özellik, besiyerinin formülündeki et özütü (</w:t>
            </w:r>
            <w:proofErr w:type="spellStart"/>
            <w:r w:rsidRPr="007E2B44">
              <w:rPr>
                <w:rFonts w:ascii="Times New Roman" w:hAnsi="Times New Roman" w:cs="Times New Roman"/>
                <w:sz w:val="24"/>
                <w:szCs w:val="24"/>
              </w:rPr>
              <w:t>liver</w:t>
            </w:r>
            <w:proofErr w:type="spellEnd"/>
            <w:r w:rsidRPr="007E2B44">
              <w:rPr>
                <w:rFonts w:ascii="Times New Roman" w:hAnsi="Times New Roman" w:cs="Times New Roman"/>
                <w:sz w:val="24"/>
                <w:szCs w:val="24"/>
              </w:rPr>
              <w:t xml:space="preserve"> </w:t>
            </w:r>
            <w:proofErr w:type="spellStart"/>
            <w:r w:rsidRPr="007E2B44">
              <w:rPr>
                <w:rFonts w:ascii="Times New Roman" w:hAnsi="Times New Roman" w:cs="Times New Roman"/>
                <w:sz w:val="24"/>
                <w:szCs w:val="24"/>
              </w:rPr>
              <w:t>digest</w:t>
            </w:r>
            <w:proofErr w:type="spellEnd"/>
            <w:r w:rsidRPr="007E2B44">
              <w:rPr>
                <w:rFonts w:ascii="Times New Roman" w:hAnsi="Times New Roman" w:cs="Times New Roman"/>
                <w:sz w:val="24"/>
                <w:szCs w:val="24"/>
              </w:rPr>
              <w:t>,</w:t>
            </w:r>
            <w:r w:rsidR="00456CC1" w:rsidRPr="007E2B44">
              <w:rPr>
                <w:rFonts w:ascii="Times New Roman" w:hAnsi="Times New Roman" w:cs="Times New Roman"/>
                <w:sz w:val="24"/>
                <w:szCs w:val="24"/>
              </w:rPr>
              <w:t xml:space="preserve"> </w:t>
            </w:r>
            <w:proofErr w:type="spellStart"/>
            <w:r w:rsidRPr="007E2B44">
              <w:rPr>
                <w:rFonts w:ascii="Times New Roman" w:hAnsi="Times New Roman" w:cs="Times New Roman"/>
                <w:sz w:val="24"/>
                <w:szCs w:val="24"/>
              </w:rPr>
              <w:t>yeast</w:t>
            </w:r>
            <w:proofErr w:type="spellEnd"/>
            <w:r w:rsidRPr="007E2B44">
              <w:rPr>
                <w:rFonts w:ascii="Times New Roman" w:hAnsi="Times New Roman" w:cs="Times New Roman"/>
                <w:sz w:val="24"/>
                <w:szCs w:val="24"/>
              </w:rPr>
              <w:t xml:space="preserve"> </w:t>
            </w:r>
            <w:proofErr w:type="spellStart"/>
            <w:r w:rsidRPr="007E2B44">
              <w:rPr>
                <w:rFonts w:ascii="Times New Roman" w:hAnsi="Times New Roman" w:cs="Times New Roman"/>
                <w:sz w:val="24"/>
                <w:szCs w:val="24"/>
              </w:rPr>
              <w:t>extract</w:t>
            </w:r>
            <w:proofErr w:type="spellEnd"/>
            <w:r w:rsidRPr="007E2B44">
              <w:rPr>
                <w:rFonts w:ascii="Times New Roman" w:hAnsi="Times New Roman" w:cs="Times New Roman"/>
                <w:sz w:val="24"/>
                <w:szCs w:val="24"/>
              </w:rPr>
              <w:t xml:space="preserve">) ve peptonda var olan azotlu bileşikler, vitaminler, amino asitler v.s. tarafından sağlanırken, bu besiyerinde 10% </w:t>
            </w:r>
            <w:r w:rsidRPr="007E2B44">
              <w:rPr>
                <w:rFonts w:ascii="Times New Roman" w:hAnsi="Times New Roman" w:cs="Times New Roman"/>
                <w:bCs/>
                <w:sz w:val="24"/>
                <w:szCs w:val="24"/>
              </w:rPr>
              <w:t xml:space="preserve">veya %7 </w:t>
            </w:r>
            <w:r w:rsidRPr="007E2B44">
              <w:rPr>
                <w:rFonts w:ascii="Times New Roman" w:hAnsi="Times New Roman" w:cs="Times New Roman"/>
                <w:sz w:val="24"/>
                <w:szCs w:val="24"/>
              </w:rPr>
              <w:t xml:space="preserve">civarında at kanı ilave edilerek yapılan çikolatalı </w:t>
            </w:r>
            <w:proofErr w:type="spellStart"/>
            <w:r w:rsidRPr="007E2B44">
              <w:rPr>
                <w:rFonts w:ascii="Times New Roman" w:hAnsi="Times New Roman" w:cs="Times New Roman"/>
                <w:sz w:val="24"/>
                <w:szCs w:val="24"/>
              </w:rPr>
              <w:t>agar</w:t>
            </w:r>
            <w:proofErr w:type="spellEnd"/>
            <w:r w:rsidRPr="007E2B44">
              <w:rPr>
                <w:rFonts w:ascii="Times New Roman" w:hAnsi="Times New Roman" w:cs="Times New Roman"/>
                <w:sz w:val="24"/>
                <w:szCs w:val="24"/>
              </w:rPr>
              <w:t xml:space="preserve"> ile ise </w:t>
            </w:r>
            <w:proofErr w:type="spellStart"/>
            <w:r w:rsidRPr="007E2B44">
              <w:rPr>
                <w:rFonts w:ascii="Times New Roman" w:hAnsi="Times New Roman" w:cs="Times New Roman"/>
                <w:sz w:val="24"/>
                <w:szCs w:val="24"/>
              </w:rPr>
              <w:t>neisseria</w:t>
            </w:r>
            <w:proofErr w:type="spellEnd"/>
            <w:r w:rsidRPr="007E2B44">
              <w:rPr>
                <w:rFonts w:ascii="Times New Roman" w:hAnsi="Times New Roman" w:cs="Times New Roman"/>
                <w:sz w:val="24"/>
                <w:szCs w:val="24"/>
              </w:rPr>
              <w:t xml:space="preserve"> ve </w:t>
            </w:r>
            <w:proofErr w:type="spellStart"/>
            <w:r w:rsidRPr="007E2B44">
              <w:rPr>
                <w:rFonts w:ascii="Times New Roman" w:hAnsi="Times New Roman" w:cs="Times New Roman"/>
                <w:sz w:val="24"/>
                <w:szCs w:val="24"/>
              </w:rPr>
              <w:t>haemophilus</w:t>
            </w:r>
            <w:proofErr w:type="spellEnd"/>
            <w:r w:rsidRPr="007E2B44">
              <w:rPr>
                <w:rFonts w:ascii="Times New Roman" w:hAnsi="Times New Roman" w:cs="Times New Roman"/>
                <w:sz w:val="24"/>
                <w:szCs w:val="24"/>
              </w:rPr>
              <w:t> örneklerinin üremesi ve izolasyonunu sağlanır.</w:t>
            </w:r>
          </w:p>
          <w:p w14:paraId="12E1D6ED" w14:textId="3DCB600D" w:rsidR="005B55D4" w:rsidRPr="007E2B44" w:rsidRDefault="005B55D4" w:rsidP="00277DE4">
            <w:pPr>
              <w:pStyle w:val="ListeParagraf"/>
              <w:numPr>
                <w:ilvl w:val="0"/>
                <w:numId w:val="9"/>
              </w:numPr>
              <w:ind w:left="357" w:hanging="357"/>
              <w:jc w:val="left"/>
              <w:rPr>
                <w:rFonts w:ascii="Times New Roman" w:hAnsi="Times New Roman" w:cs="Times New Roman"/>
                <w:sz w:val="24"/>
                <w:szCs w:val="24"/>
              </w:rPr>
            </w:pPr>
          </w:p>
        </w:tc>
      </w:tr>
      <w:tr w:rsidR="00277DE4" w:rsidRPr="00146929" w14:paraId="0ABDCDF2" w14:textId="77777777" w:rsidTr="00456CC1">
        <w:trPr>
          <w:trHeight w:val="1202"/>
        </w:trPr>
        <w:tc>
          <w:tcPr>
            <w:tcW w:w="1701" w:type="dxa"/>
          </w:tcPr>
          <w:p w14:paraId="5E0E43D4" w14:textId="77777777" w:rsidR="00277DE4" w:rsidRPr="00277DE4" w:rsidRDefault="00277DE4" w:rsidP="00277DE4">
            <w:pPr>
              <w:ind w:firstLine="0"/>
              <w:jc w:val="left"/>
              <w:rPr>
                <w:rFonts w:ascii="Times New Roman" w:hAnsi="Times New Roman" w:cs="Times New Roman"/>
                <w:b/>
                <w:bCs/>
                <w:sz w:val="24"/>
                <w:szCs w:val="24"/>
              </w:rPr>
            </w:pPr>
            <w:r>
              <w:rPr>
                <w:rFonts w:ascii="Times New Roman" w:hAnsi="Times New Roman" w:cs="Times New Roman"/>
                <w:b/>
                <w:bCs/>
                <w:sz w:val="24"/>
                <w:szCs w:val="24"/>
              </w:rPr>
              <w:t>İ</w:t>
            </w:r>
            <w:r w:rsidRPr="00277DE4">
              <w:rPr>
                <w:rFonts w:ascii="Times New Roman" w:hAnsi="Times New Roman" w:cs="Times New Roman"/>
                <w:b/>
                <w:bCs/>
                <w:sz w:val="24"/>
                <w:szCs w:val="24"/>
              </w:rPr>
              <w:t>ndol Broth Bes</w:t>
            </w:r>
            <w:r>
              <w:rPr>
                <w:rFonts w:ascii="Times New Roman" w:hAnsi="Times New Roman" w:cs="Times New Roman"/>
                <w:b/>
                <w:bCs/>
                <w:sz w:val="24"/>
                <w:szCs w:val="24"/>
              </w:rPr>
              <w:t>i</w:t>
            </w:r>
            <w:r w:rsidRPr="00277DE4">
              <w:rPr>
                <w:rFonts w:ascii="Times New Roman" w:hAnsi="Times New Roman" w:cs="Times New Roman"/>
                <w:b/>
                <w:bCs/>
                <w:sz w:val="24"/>
                <w:szCs w:val="24"/>
              </w:rPr>
              <w:t>yer</w:t>
            </w:r>
            <w:r>
              <w:rPr>
                <w:rFonts w:ascii="Times New Roman" w:hAnsi="Times New Roman" w:cs="Times New Roman"/>
                <w:b/>
                <w:bCs/>
                <w:sz w:val="24"/>
                <w:szCs w:val="24"/>
              </w:rPr>
              <w:t>i</w:t>
            </w:r>
          </w:p>
          <w:p w14:paraId="644D09A2" w14:textId="77777777" w:rsidR="00277DE4" w:rsidRPr="00277DE4" w:rsidRDefault="00277DE4" w:rsidP="00277DE4">
            <w:pPr>
              <w:ind w:firstLine="0"/>
              <w:jc w:val="left"/>
              <w:rPr>
                <w:rFonts w:ascii="Times New Roman" w:hAnsi="Times New Roman" w:cs="Times New Roman"/>
                <w:b/>
                <w:bCs/>
                <w:sz w:val="24"/>
                <w:szCs w:val="24"/>
              </w:rPr>
            </w:pPr>
          </w:p>
        </w:tc>
        <w:tc>
          <w:tcPr>
            <w:tcW w:w="1560" w:type="dxa"/>
          </w:tcPr>
          <w:p w14:paraId="7A778216" w14:textId="77777777" w:rsidR="00277DE4" w:rsidRDefault="00277DE4" w:rsidP="00277DE4">
            <w:pPr>
              <w:pStyle w:val="ListeParagraf"/>
              <w:numPr>
                <w:ilvl w:val="0"/>
                <w:numId w:val="9"/>
              </w:numPr>
              <w:ind w:left="357" w:hanging="357"/>
              <w:jc w:val="left"/>
              <w:rPr>
                <w:rFonts w:ascii="Times New Roman" w:hAnsi="Times New Roman" w:cs="Times New Roman"/>
                <w:sz w:val="24"/>
                <w:szCs w:val="24"/>
              </w:rPr>
            </w:pPr>
            <w:r>
              <w:rPr>
                <w:rFonts w:ascii="Times New Roman" w:hAnsi="Times New Roman" w:cs="Times New Roman"/>
                <w:sz w:val="24"/>
                <w:szCs w:val="24"/>
              </w:rPr>
              <w:t>Sıvı</w:t>
            </w:r>
          </w:p>
          <w:p w14:paraId="55C677F5" w14:textId="77777777" w:rsidR="00277DE4" w:rsidRPr="00277DE4" w:rsidRDefault="00277DE4" w:rsidP="00277DE4">
            <w:pPr>
              <w:pStyle w:val="ListeParagraf"/>
              <w:numPr>
                <w:ilvl w:val="0"/>
                <w:numId w:val="9"/>
              </w:numPr>
              <w:ind w:left="357" w:hanging="357"/>
              <w:jc w:val="left"/>
              <w:rPr>
                <w:rFonts w:ascii="Times New Roman" w:hAnsi="Times New Roman" w:cs="Times New Roman"/>
                <w:sz w:val="24"/>
                <w:szCs w:val="24"/>
              </w:rPr>
            </w:pPr>
            <w:r w:rsidRPr="00277DE4">
              <w:rPr>
                <w:rFonts w:ascii="Times New Roman" w:hAnsi="Times New Roman" w:cs="Times New Roman"/>
                <w:sz w:val="24"/>
                <w:szCs w:val="24"/>
              </w:rPr>
              <w:t>Seçici</w:t>
            </w:r>
          </w:p>
        </w:tc>
        <w:tc>
          <w:tcPr>
            <w:tcW w:w="3685" w:type="dxa"/>
          </w:tcPr>
          <w:p w14:paraId="39F4D67C" w14:textId="77777777" w:rsidR="00277DE4" w:rsidRPr="00277DE4" w:rsidRDefault="00277DE4" w:rsidP="00277DE4">
            <w:pPr>
              <w:pStyle w:val="ListeParagraf"/>
              <w:numPr>
                <w:ilvl w:val="0"/>
                <w:numId w:val="9"/>
              </w:numPr>
              <w:ind w:left="357" w:hanging="357"/>
              <w:jc w:val="left"/>
              <w:rPr>
                <w:rFonts w:ascii="Times New Roman" w:hAnsi="Times New Roman" w:cs="Times New Roman"/>
                <w:sz w:val="24"/>
                <w:szCs w:val="24"/>
              </w:rPr>
            </w:pPr>
            <w:r w:rsidRPr="00277DE4">
              <w:rPr>
                <w:rFonts w:ascii="Times New Roman" w:hAnsi="Times New Roman" w:cs="Times New Roman"/>
                <w:sz w:val="24"/>
                <w:szCs w:val="24"/>
              </w:rPr>
              <w:t>Başta Escherichia Coli olmak üzere bazı mikroorganizmalar, triptofanı parçalayarak pirüvik asit, amonyak ve indole dönüştürürler. </w:t>
            </w:r>
          </w:p>
        </w:tc>
        <w:tc>
          <w:tcPr>
            <w:tcW w:w="3686" w:type="dxa"/>
          </w:tcPr>
          <w:p w14:paraId="00D51CC8" w14:textId="77777777" w:rsidR="00277DE4" w:rsidRPr="00277DE4" w:rsidRDefault="00277DE4" w:rsidP="00277DE4">
            <w:pPr>
              <w:pStyle w:val="ListeParagraf"/>
              <w:numPr>
                <w:ilvl w:val="0"/>
                <w:numId w:val="9"/>
              </w:numPr>
              <w:ind w:left="357" w:hanging="357"/>
              <w:jc w:val="left"/>
              <w:rPr>
                <w:rFonts w:ascii="Times New Roman" w:hAnsi="Times New Roman" w:cs="Times New Roman"/>
                <w:sz w:val="24"/>
                <w:szCs w:val="24"/>
              </w:rPr>
            </w:pPr>
            <w:r w:rsidRPr="00277DE4">
              <w:rPr>
                <w:rFonts w:ascii="Times New Roman" w:hAnsi="Times New Roman" w:cs="Times New Roman"/>
                <w:sz w:val="24"/>
                <w:szCs w:val="24"/>
              </w:rPr>
              <w:t>Mikroorganizmaların triptofandan indol yapıp yapmadıklarının incelenmesinde kullanılır.</w:t>
            </w:r>
          </w:p>
        </w:tc>
      </w:tr>
      <w:tr w:rsidR="00277DE4" w:rsidRPr="00146929" w14:paraId="1B8C7EB1" w14:textId="77777777" w:rsidTr="00456CC1">
        <w:trPr>
          <w:trHeight w:val="1202"/>
        </w:trPr>
        <w:tc>
          <w:tcPr>
            <w:tcW w:w="1701" w:type="dxa"/>
          </w:tcPr>
          <w:p w14:paraId="2E92739D" w14:textId="77777777" w:rsidR="00277DE4" w:rsidRPr="00277DE4" w:rsidRDefault="00277DE4" w:rsidP="00277DE4">
            <w:pPr>
              <w:ind w:firstLine="0"/>
              <w:jc w:val="left"/>
              <w:rPr>
                <w:rFonts w:ascii="Times New Roman" w:hAnsi="Times New Roman" w:cs="Times New Roman"/>
                <w:b/>
                <w:bCs/>
                <w:sz w:val="24"/>
                <w:szCs w:val="24"/>
              </w:rPr>
            </w:pPr>
            <w:r w:rsidRPr="00277DE4">
              <w:rPr>
                <w:rFonts w:ascii="Times New Roman" w:hAnsi="Times New Roman" w:cs="Times New Roman"/>
                <w:b/>
                <w:bCs/>
                <w:sz w:val="24"/>
                <w:szCs w:val="24"/>
              </w:rPr>
              <w:t>Skırrow Bes</w:t>
            </w:r>
            <w:r>
              <w:rPr>
                <w:rFonts w:ascii="Times New Roman" w:hAnsi="Times New Roman" w:cs="Times New Roman"/>
                <w:b/>
                <w:bCs/>
                <w:sz w:val="24"/>
                <w:szCs w:val="24"/>
              </w:rPr>
              <w:t>i</w:t>
            </w:r>
            <w:r w:rsidRPr="00277DE4">
              <w:rPr>
                <w:rFonts w:ascii="Times New Roman" w:hAnsi="Times New Roman" w:cs="Times New Roman"/>
                <w:b/>
                <w:bCs/>
                <w:sz w:val="24"/>
                <w:szCs w:val="24"/>
              </w:rPr>
              <w:t>yer</w:t>
            </w:r>
            <w:r>
              <w:rPr>
                <w:rFonts w:ascii="Times New Roman" w:hAnsi="Times New Roman" w:cs="Times New Roman"/>
                <w:b/>
                <w:bCs/>
                <w:sz w:val="24"/>
                <w:szCs w:val="24"/>
              </w:rPr>
              <w:t>i</w:t>
            </w:r>
          </w:p>
          <w:p w14:paraId="436A23F1" w14:textId="77777777" w:rsidR="00277DE4" w:rsidRPr="00277DE4" w:rsidRDefault="00277DE4" w:rsidP="00277DE4">
            <w:pPr>
              <w:ind w:firstLine="0"/>
              <w:jc w:val="left"/>
              <w:rPr>
                <w:rFonts w:ascii="Times New Roman" w:hAnsi="Times New Roman" w:cs="Times New Roman"/>
                <w:b/>
                <w:bCs/>
                <w:sz w:val="24"/>
                <w:szCs w:val="24"/>
              </w:rPr>
            </w:pPr>
          </w:p>
        </w:tc>
        <w:tc>
          <w:tcPr>
            <w:tcW w:w="1560" w:type="dxa"/>
          </w:tcPr>
          <w:p w14:paraId="59F1A4D6" w14:textId="77777777" w:rsidR="00277DE4" w:rsidRDefault="00277DE4" w:rsidP="00277DE4">
            <w:pPr>
              <w:pStyle w:val="ListeParagraf"/>
              <w:numPr>
                <w:ilvl w:val="0"/>
                <w:numId w:val="9"/>
              </w:numPr>
              <w:ind w:left="357" w:hanging="357"/>
              <w:jc w:val="left"/>
              <w:rPr>
                <w:rFonts w:ascii="Times New Roman" w:hAnsi="Times New Roman" w:cs="Times New Roman"/>
                <w:sz w:val="24"/>
                <w:szCs w:val="24"/>
              </w:rPr>
            </w:pPr>
            <w:r>
              <w:rPr>
                <w:rFonts w:ascii="Times New Roman" w:hAnsi="Times New Roman" w:cs="Times New Roman"/>
                <w:sz w:val="24"/>
                <w:szCs w:val="24"/>
              </w:rPr>
              <w:t>Katı</w:t>
            </w:r>
          </w:p>
          <w:p w14:paraId="264D8474" w14:textId="77777777" w:rsidR="00277DE4" w:rsidRPr="00277DE4" w:rsidRDefault="00277DE4" w:rsidP="00277DE4">
            <w:pPr>
              <w:pStyle w:val="ListeParagraf"/>
              <w:numPr>
                <w:ilvl w:val="0"/>
                <w:numId w:val="9"/>
              </w:numPr>
              <w:ind w:left="357" w:hanging="357"/>
              <w:jc w:val="left"/>
              <w:rPr>
                <w:rFonts w:ascii="Times New Roman" w:hAnsi="Times New Roman" w:cs="Times New Roman"/>
                <w:sz w:val="24"/>
                <w:szCs w:val="24"/>
              </w:rPr>
            </w:pPr>
            <w:r w:rsidRPr="00277DE4">
              <w:rPr>
                <w:rFonts w:ascii="Times New Roman" w:hAnsi="Times New Roman" w:cs="Times New Roman"/>
                <w:sz w:val="24"/>
                <w:szCs w:val="24"/>
              </w:rPr>
              <w:t>Seçici</w:t>
            </w:r>
          </w:p>
        </w:tc>
        <w:tc>
          <w:tcPr>
            <w:tcW w:w="3685" w:type="dxa"/>
          </w:tcPr>
          <w:p w14:paraId="06DF2066" w14:textId="77777777" w:rsidR="00277DE4" w:rsidRPr="00277DE4" w:rsidRDefault="00277DE4" w:rsidP="00277DE4">
            <w:pPr>
              <w:ind w:firstLine="0"/>
              <w:jc w:val="left"/>
              <w:rPr>
                <w:rFonts w:ascii="Times New Roman" w:hAnsi="Times New Roman" w:cs="Times New Roman"/>
                <w:sz w:val="24"/>
                <w:szCs w:val="24"/>
              </w:rPr>
            </w:pPr>
          </w:p>
        </w:tc>
        <w:tc>
          <w:tcPr>
            <w:tcW w:w="3686" w:type="dxa"/>
          </w:tcPr>
          <w:p w14:paraId="38EA9CC2" w14:textId="77777777" w:rsidR="00277DE4" w:rsidRPr="00277DE4" w:rsidRDefault="00277DE4" w:rsidP="00277DE4">
            <w:pPr>
              <w:pStyle w:val="ListeParagraf"/>
              <w:numPr>
                <w:ilvl w:val="0"/>
                <w:numId w:val="9"/>
              </w:numPr>
              <w:ind w:left="357" w:hanging="357"/>
              <w:jc w:val="left"/>
              <w:rPr>
                <w:rFonts w:ascii="Times New Roman" w:hAnsi="Times New Roman" w:cs="Times New Roman"/>
                <w:sz w:val="24"/>
                <w:szCs w:val="24"/>
              </w:rPr>
            </w:pPr>
            <w:r w:rsidRPr="00277DE4">
              <w:rPr>
                <w:rFonts w:ascii="Times New Roman" w:hAnsi="Times New Roman" w:cs="Times New Roman"/>
                <w:sz w:val="24"/>
                <w:szCs w:val="24"/>
              </w:rPr>
              <w:t>Campylobacter selective</w:t>
            </w:r>
            <w:r>
              <w:rPr>
                <w:rFonts w:ascii="Times New Roman" w:hAnsi="Times New Roman" w:cs="Times New Roman"/>
                <w:sz w:val="24"/>
                <w:szCs w:val="24"/>
              </w:rPr>
              <w:t xml:space="preserve"> </w:t>
            </w:r>
            <w:r w:rsidRPr="00277DE4">
              <w:rPr>
                <w:rFonts w:ascii="Times New Roman" w:hAnsi="Times New Roman" w:cs="Times New Roman"/>
                <w:sz w:val="24"/>
                <w:szCs w:val="24"/>
              </w:rPr>
              <w:t>besiyeridir.</w:t>
            </w:r>
          </w:p>
        </w:tc>
      </w:tr>
      <w:tr w:rsidR="00277DE4" w:rsidRPr="00146929" w14:paraId="60A97EB7" w14:textId="77777777" w:rsidTr="00456CC1">
        <w:trPr>
          <w:trHeight w:val="1202"/>
        </w:trPr>
        <w:tc>
          <w:tcPr>
            <w:tcW w:w="1701" w:type="dxa"/>
          </w:tcPr>
          <w:p w14:paraId="77E51953" w14:textId="77777777" w:rsidR="00277DE4" w:rsidRPr="00277DE4" w:rsidRDefault="00277DE4" w:rsidP="00277DE4">
            <w:pPr>
              <w:ind w:firstLine="0"/>
              <w:jc w:val="left"/>
              <w:rPr>
                <w:rFonts w:ascii="Times New Roman" w:hAnsi="Times New Roman" w:cs="Times New Roman"/>
                <w:b/>
                <w:bCs/>
                <w:sz w:val="24"/>
                <w:szCs w:val="24"/>
              </w:rPr>
            </w:pPr>
            <w:r w:rsidRPr="00277DE4">
              <w:rPr>
                <w:rFonts w:ascii="Times New Roman" w:hAnsi="Times New Roman" w:cs="Times New Roman"/>
                <w:b/>
                <w:bCs/>
                <w:sz w:val="24"/>
                <w:szCs w:val="24"/>
              </w:rPr>
              <w:lastRenderedPageBreak/>
              <w:t>C</w:t>
            </w:r>
            <w:r>
              <w:rPr>
                <w:rFonts w:ascii="Times New Roman" w:hAnsi="Times New Roman" w:cs="Times New Roman"/>
                <w:b/>
                <w:bCs/>
                <w:sz w:val="24"/>
                <w:szCs w:val="24"/>
              </w:rPr>
              <w:t>i</w:t>
            </w:r>
            <w:r w:rsidRPr="00277DE4">
              <w:rPr>
                <w:rFonts w:ascii="Times New Roman" w:hAnsi="Times New Roman" w:cs="Times New Roman"/>
                <w:b/>
                <w:bCs/>
                <w:sz w:val="24"/>
                <w:szCs w:val="24"/>
              </w:rPr>
              <w:t>kolata Agar Bas</w:t>
            </w:r>
            <w:r>
              <w:rPr>
                <w:rFonts w:ascii="Times New Roman" w:hAnsi="Times New Roman" w:cs="Times New Roman"/>
                <w:b/>
                <w:bCs/>
                <w:sz w:val="24"/>
                <w:szCs w:val="24"/>
              </w:rPr>
              <w:t>i</w:t>
            </w:r>
            <w:r w:rsidRPr="00277DE4">
              <w:rPr>
                <w:rFonts w:ascii="Times New Roman" w:hAnsi="Times New Roman" w:cs="Times New Roman"/>
                <w:b/>
                <w:bCs/>
                <w:sz w:val="24"/>
                <w:szCs w:val="24"/>
              </w:rPr>
              <w:t>tras</w:t>
            </w:r>
            <w:r>
              <w:rPr>
                <w:rFonts w:ascii="Times New Roman" w:hAnsi="Times New Roman" w:cs="Times New Roman"/>
                <w:b/>
                <w:bCs/>
                <w:sz w:val="24"/>
                <w:szCs w:val="24"/>
              </w:rPr>
              <w:t>i</w:t>
            </w:r>
            <w:r w:rsidRPr="00277DE4">
              <w:rPr>
                <w:rFonts w:ascii="Times New Roman" w:hAnsi="Times New Roman" w:cs="Times New Roman"/>
                <w:b/>
                <w:bCs/>
                <w:sz w:val="24"/>
                <w:szCs w:val="24"/>
              </w:rPr>
              <w:t>nl</w:t>
            </w:r>
            <w:r>
              <w:rPr>
                <w:rFonts w:ascii="Times New Roman" w:hAnsi="Times New Roman" w:cs="Times New Roman"/>
                <w:b/>
                <w:bCs/>
                <w:sz w:val="24"/>
                <w:szCs w:val="24"/>
              </w:rPr>
              <w:t>i</w:t>
            </w:r>
          </w:p>
          <w:p w14:paraId="2B097ADE" w14:textId="77777777" w:rsidR="00277DE4" w:rsidRPr="00277DE4" w:rsidRDefault="00277DE4" w:rsidP="00277DE4">
            <w:pPr>
              <w:ind w:firstLine="0"/>
              <w:jc w:val="left"/>
              <w:rPr>
                <w:rFonts w:ascii="Times New Roman" w:hAnsi="Times New Roman" w:cs="Times New Roman"/>
                <w:b/>
                <w:bCs/>
                <w:sz w:val="24"/>
                <w:szCs w:val="24"/>
              </w:rPr>
            </w:pPr>
          </w:p>
        </w:tc>
        <w:tc>
          <w:tcPr>
            <w:tcW w:w="1560" w:type="dxa"/>
          </w:tcPr>
          <w:p w14:paraId="25BB57EA" w14:textId="77777777" w:rsidR="00277DE4" w:rsidRDefault="00277DE4" w:rsidP="00277DE4">
            <w:pPr>
              <w:pStyle w:val="ListeParagraf"/>
              <w:numPr>
                <w:ilvl w:val="0"/>
                <w:numId w:val="9"/>
              </w:numPr>
              <w:ind w:left="357" w:hanging="357"/>
              <w:jc w:val="left"/>
              <w:rPr>
                <w:rFonts w:ascii="Times New Roman" w:hAnsi="Times New Roman" w:cs="Times New Roman"/>
                <w:sz w:val="24"/>
                <w:szCs w:val="24"/>
              </w:rPr>
            </w:pPr>
            <w:r>
              <w:rPr>
                <w:rFonts w:ascii="Times New Roman" w:hAnsi="Times New Roman" w:cs="Times New Roman"/>
                <w:sz w:val="24"/>
                <w:szCs w:val="24"/>
              </w:rPr>
              <w:t>Katı</w:t>
            </w:r>
          </w:p>
          <w:p w14:paraId="1F286781" w14:textId="77777777" w:rsidR="00277DE4" w:rsidRPr="00277DE4" w:rsidRDefault="00277DE4" w:rsidP="00277DE4">
            <w:pPr>
              <w:pStyle w:val="ListeParagraf"/>
              <w:numPr>
                <w:ilvl w:val="0"/>
                <w:numId w:val="9"/>
              </w:numPr>
              <w:ind w:left="357" w:hanging="357"/>
              <w:jc w:val="left"/>
              <w:rPr>
                <w:rFonts w:ascii="Times New Roman" w:hAnsi="Times New Roman" w:cs="Times New Roman"/>
                <w:sz w:val="24"/>
                <w:szCs w:val="24"/>
              </w:rPr>
            </w:pPr>
            <w:r w:rsidRPr="00277DE4">
              <w:rPr>
                <w:rFonts w:ascii="Times New Roman" w:hAnsi="Times New Roman" w:cs="Times New Roman"/>
                <w:sz w:val="24"/>
                <w:szCs w:val="24"/>
              </w:rPr>
              <w:t>Seçici</w:t>
            </w:r>
          </w:p>
        </w:tc>
        <w:tc>
          <w:tcPr>
            <w:tcW w:w="3685" w:type="dxa"/>
          </w:tcPr>
          <w:p w14:paraId="6C177BE1" w14:textId="77777777" w:rsidR="00277DE4" w:rsidRPr="00277DE4" w:rsidRDefault="00277DE4" w:rsidP="00277DE4">
            <w:pPr>
              <w:ind w:firstLine="0"/>
              <w:jc w:val="left"/>
              <w:rPr>
                <w:rFonts w:ascii="Times New Roman" w:hAnsi="Times New Roman" w:cs="Times New Roman"/>
                <w:sz w:val="24"/>
                <w:szCs w:val="24"/>
              </w:rPr>
            </w:pPr>
          </w:p>
        </w:tc>
        <w:tc>
          <w:tcPr>
            <w:tcW w:w="3686" w:type="dxa"/>
          </w:tcPr>
          <w:p w14:paraId="5BF85388" w14:textId="77777777" w:rsidR="00277DE4" w:rsidRPr="00277DE4" w:rsidRDefault="00277DE4" w:rsidP="00277DE4">
            <w:pPr>
              <w:pStyle w:val="ListeParagraf"/>
              <w:numPr>
                <w:ilvl w:val="0"/>
                <w:numId w:val="9"/>
              </w:numPr>
              <w:ind w:left="357" w:hanging="357"/>
              <w:jc w:val="left"/>
              <w:rPr>
                <w:rFonts w:ascii="Times New Roman" w:hAnsi="Times New Roman" w:cs="Times New Roman"/>
                <w:sz w:val="24"/>
                <w:szCs w:val="24"/>
              </w:rPr>
            </w:pPr>
            <w:r w:rsidRPr="00277DE4">
              <w:rPr>
                <w:rFonts w:ascii="Times New Roman" w:hAnsi="Times New Roman" w:cs="Times New Roman"/>
                <w:sz w:val="24"/>
                <w:szCs w:val="24"/>
              </w:rPr>
              <w:t>Klinik Örneklerden Haemophilus İnfluenzae İzolasyonu İçin Seçici Besiyerleridir.</w:t>
            </w:r>
          </w:p>
        </w:tc>
      </w:tr>
      <w:tr w:rsidR="00277DE4" w:rsidRPr="00146929" w14:paraId="5376FE63" w14:textId="77777777" w:rsidTr="00456CC1">
        <w:trPr>
          <w:trHeight w:val="1202"/>
        </w:trPr>
        <w:tc>
          <w:tcPr>
            <w:tcW w:w="1701" w:type="dxa"/>
          </w:tcPr>
          <w:p w14:paraId="616F2B6A" w14:textId="77777777" w:rsidR="00277DE4" w:rsidRPr="00277DE4" w:rsidRDefault="00277DE4" w:rsidP="00277DE4">
            <w:pPr>
              <w:ind w:firstLine="0"/>
              <w:jc w:val="left"/>
              <w:rPr>
                <w:rFonts w:ascii="Times New Roman" w:hAnsi="Times New Roman" w:cs="Times New Roman"/>
                <w:b/>
                <w:bCs/>
                <w:sz w:val="24"/>
                <w:szCs w:val="24"/>
              </w:rPr>
            </w:pPr>
            <w:r w:rsidRPr="00277DE4">
              <w:rPr>
                <w:rFonts w:ascii="Times New Roman" w:hAnsi="Times New Roman" w:cs="Times New Roman"/>
                <w:b/>
                <w:bCs/>
                <w:sz w:val="24"/>
                <w:szCs w:val="24"/>
              </w:rPr>
              <w:t>Klostr</w:t>
            </w:r>
            <w:r>
              <w:rPr>
                <w:rFonts w:ascii="Times New Roman" w:hAnsi="Times New Roman" w:cs="Times New Roman"/>
                <w:b/>
                <w:bCs/>
                <w:sz w:val="24"/>
                <w:szCs w:val="24"/>
              </w:rPr>
              <w:t>i</w:t>
            </w:r>
            <w:r w:rsidRPr="00277DE4">
              <w:rPr>
                <w:rFonts w:ascii="Times New Roman" w:hAnsi="Times New Roman" w:cs="Times New Roman"/>
                <w:b/>
                <w:bCs/>
                <w:sz w:val="24"/>
                <w:szCs w:val="24"/>
              </w:rPr>
              <w:t>dyum D</w:t>
            </w:r>
            <w:r>
              <w:rPr>
                <w:rFonts w:ascii="Times New Roman" w:hAnsi="Times New Roman" w:cs="Times New Roman"/>
                <w:b/>
                <w:bCs/>
                <w:sz w:val="24"/>
                <w:szCs w:val="24"/>
              </w:rPr>
              <w:t>i</w:t>
            </w:r>
            <w:r w:rsidRPr="00277DE4">
              <w:rPr>
                <w:rFonts w:ascii="Times New Roman" w:hAnsi="Times New Roman" w:cs="Times New Roman"/>
                <w:b/>
                <w:bCs/>
                <w:sz w:val="24"/>
                <w:szCs w:val="24"/>
              </w:rPr>
              <w:t>ff</w:t>
            </w:r>
            <w:r>
              <w:rPr>
                <w:rFonts w:ascii="Times New Roman" w:hAnsi="Times New Roman" w:cs="Times New Roman"/>
                <w:b/>
                <w:bCs/>
                <w:sz w:val="24"/>
                <w:szCs w:val="24"/>
              </w:rPr>
              <w:t>i</w:t>
            </w:r>
            <w:r w:rsidRPr="00277DE4">
              <w:rPr>
                <w:rFonts w:ascii="Times New Roman" w:hAnsi="Times New Roman" w:cs="Times New Roman"/>
                <w:b/>
                <w:bCs/>
                <w:sz w:val="24"/>
                <w:szCs w:val="24"/>
              </w:rPr>
              <w:t>c</w:t>
            </w:r>
            <w:r>
              <w:rPr>
                <w:rFonts w:ascii="Times New Roman" w:hAnsi="Times New Roman" w:cs="Times New Roman"/>
                <w:b/>
                <w:bCs/>
                <w:sz w:val="24"/>
                <w:szCs w:val="24"/>
              </w:rPr>
              <w:t>i</w:t>
            </w:r>
            <w:r w:rsidRPr="00277DE4">
              <w:rPr>
                <w:rFonts w:ascii="Times New Roman" w:hAnsi="Times New Roman" w:cs="Times New Roman"/>
                <w:b/>
                <w:bCs/>
                <w:sz w:val="24"/>
                <w:szCs w:val="24"/>
              </w:rPr>
              <w:t>le Agar</w:t>
            </w:r>
          </w:p>
          <w:p w14:paraId="00E161CB" w14:textId="77777777" w:rsidR="00277DE4" w:rsidRPr="00277DE4" w:rsidRDefault="00277DE4" w:rsidP="00277DE4">
            <w:pPr>
              <w:ind w:firstLine="0"/>
              <w:jc w:val="left"/>
              <w:rPr>
                <w:rFonts w:ascii="Times New Roman" w:hAnsi="Times New Roman" w:cs="Times New Roman"/>
                <w:b/>
                <w:bCs/>
                <w:sz w:val="24"/>
                <w:szCs w:val="24"/>
              </w:rPr>
            </w:pPr>
          </w:p>
          <w:p w14:paraId="61716BE1" w14:textId="77777777" w:rsidR="00277DE4" w:rsidRPr="00277DE4" w:rsidRDefault="00277DE4" w:rsidP="00277DE4">
            <w:pPr>
              <w:ind w:firstLine="0"/>
              <w:jc w:val="left"/>
              <w:rPr>
                <w:rFonts w:ascii="Times New Roman" w:hAnsi="Times New Roman" w:cs="Times New Roman"/>
                <w:b/>
                <w:bCs/>
                <w:sz w:val="24"/>
                <w:szCs w:val="24"/>
              </w:rPr>
            </w:pPr>
          </w:p>
          <w:p w14:paraId="57448D5A" w14:textId="77777777" w:rsidR="00277DE4" w:rsidRPr="00277DE4" w:rsidRDefault="00277DE4" w:rsidP="00277DE4">
            <w:pPr>
              <w:ind w:firstLine="0"/>
              <w:jc w:val="left"/>
              <w:rPr>
                <w:rFonts w:ascii="Times New Roman" w:hAnsi="Times New Roman" w:cs="Times New Roman"/>
                <w:b/>
                <w:bCs/>
                <w:sz w:val="24"/>
                <w:szCs w:val="24"/>
              </w:rPr>
            </w:pPr>
          </w:p>
          <w:p w14:paraId="7BEF893D" w14:textId="77777777" w:rsidR="00277DE4" w:rsidRPr="00277DE4" w:rsidRDefault="00277DE4" w:rsidP="00277DE4">
            <w:pPr>
              <w:ind w:firstLine="0"/>
              <w:jc w:val="left"/>
              <w:rPr>
                <w:rFonts w:ascii="Times New Roman" w:hAnsi="Times New Roman" w:cs="Times New Roman"/>
                <w:b/>
                <w:bCs/>
                <w:sz w:val="24"/>
                <w:szCs w:val="24"/>
              </w:rPr>
            </w:pPr>
          </w:p>
        </w:tc>
        <w:tc>
          <w:tcPr>
            <w:tcW w:w="1560" w:type="dxa"/>
          </w:tcPr>
          <w:p w14:paraId="2F70D74E" w14:textId="77777777" w:rsidR="00277DE4" w:rsidRDefault="00277DE4" w:rsidP="00277DE4">
            <w:pPr>
              <w:pStyle w:val="ListeParagraf"/>
              <w:numPr>
                <w:ilvl w:val="0"/>
                <w:numId w:val="9"/>
              </w:numPr>
              <w:ind w:left="357" w:hanging="357"/>
              <w:jc w:val="left"/>
              <w:rPr>
                <w:rFonts w:ascii="Times New Roman" w:hAnsi="Times New Roman" w:cs="Times New Roman"/>
                <w:sz w:val="24"/>
                <w:szCs w:val="24"/>
              </w:rPr>
            </w:pPr>
            <w:r>
              <w:rPr>
                <w:rFonts w:ascii="Times New Roman" w:hAnsi="Times New Roman" w:cs="Times New Roman"/>
                <w:sz w:val="24"/>
                <w:szCs w:val="24"/>
              </w:rPr>
              <w:t>Katı</w:t>
            </w:r>
          </w:p>
          <w:p w14:paraId="1700A5C7" w14:textId="77777777" w:rsidR="00277DE4" w:rsidRPr="00277DE4" w:rsidRDefault="00277DE4" w:rsidP="00277DE4">
            <w:pPr>
              <w:pStyle w:val="ListeParagraf"/>
              <w:numPr>
                <w:ilvl w:val="0"/>
                <w:numId w:val="9"/>
              </w:numPr>
              <w:ind w:left="357" w:hanging="357"/>
              <w:jc w:val="left"/>
              <w:rPr>
                <w:rFonts w:ascii="Times New Roman" w:hAnsi="Times New Roman" w:cs="Times New Roman"/>
                <w:sz w:val="24"/>
                <w:szCs w:val="24"/>
              </w:rPr>
            </w:pPr>
            <w:r w:rsidRPr="00277DE4">
              <w:rPr>
                <w:rFonts w:ascii="Times New Roman" w:hAnsi="Times New Roman" w:cs="Times New Roman"/>
                <w:sz w:val="24"/>
                <w:szCs w:val="24"/>
              </w:rPr>
              <w:t>Seçici</w:t>
            </w:r>
          </w:p>
        </w:tc>
        <w:tc>
          <w:tcPr>
            <w:tcW w:w="3685" w:type="dxa"/>
          </w:tcPr>
          <w:p w14:paraId="0EE47FFD" w14:textId="77777777" w:rsidR="00277DE4" w:rsidRPr="00B71145" w:rsidRDefault="00277DE4" w:rsidP="00277DE4">
            <w:pPr>
              <w:pStyle w:val="ListeParagraf"/>
              <w:numPr>
                <w:ilvl w:val="0"/>
                <w:numId w:val="9"/>
              </w:numPr>
              <w:ind w:left="357" w:hanging="357"/>
              <w:jc w:val="left"/>
              <w:rPr>
                <w:rFonts w:ascii="Times New Roman" w:hAnsi="Times New Roman" w:cs="Times New Roman"/>
                <w:sz w:val="24"/>
                <w:szCs w:val="24"/>
              </w:rPr>
            </w:pPr>
            <w:r w:rsidRPr="00B71145">
              <w:rPr>
                <w:rFonts w:ascii="Times New Roman" w:hAnsi="Times New Roman" w:cs="Times New Roman"/>
                <w:sz w:val="24"/>
                <w:szCs w:val="24"/>
              </w:rPr>
              <w:t>Clostridium Difficile için seçici besiyeri içerisinde normal barsak florasını inhibe edecek antimikrobiyal karışım (sefoksitin, sikloserin ve/veya amfoterisin b antimikrobiyalleri) bulunmalıdır.</w:t>
            </w:r>
          </w:p>
          <w:p w14:paraId="6F0EC554" w14:textId="77777777" w:rsidR="00277DE4" w:rsidRPr="00B71145" w:rsidRDefault="00277DE4" w:rsidP="00277DE4">
            <w:pPr>
              <w:pStyle w:val="ListeParagraf"/>
              <w:numPr>
                <w:ilvl w:val="0"/>
                <w:numId w:val="9"/>
              </w:numPr>
              <w:ind w:left="357" w:hanging="357"/>
              <w:jc w:val="left"/>
              <w:rPr>
                <w:rFonts w:ascii="Times New Roman" w:hAnsi="Times New Roman" w:cs="Times New Roman"/>
                <w:sz w:val="24"/>
                <w:szCs w:val="24"/>
              </w:rPr>
            </w:pPr>
            <w:r w:rsidRPr="00B71145">
              <w:rPr>
                <w:rFonts w:ascii="Times New Roman" w:hAnsi="Times New Roman" w:cs="Times New Roman"/>
                <w:sz w:val="24"/>
                <w:szCs w:val="24"/>
              </w:rPr>
              <w:t>Taze besiyeri kullanmak gerektiğinde veya besiyerinin temininde güçlük çekildiği durumlarda bu güçlük ortadan kalkana kadar, c. difficile için seçici besiyeri hazırlamak için gerekli antibiyotik karışımı, flakonlar içerisinde ve her biri 200 ml besiyeri hazırlanmasına yeterli olacak şekilde temin edilmeli ve besiyeri atcc kökenlerini istenilen kalitede üretebilmelidir.</w:t>
            </w:r>
          </w:p>
        </w:tc>
        <w:tc>
          <w:tcPr>
            <w:tcW w:w="3686" w:type="dxa"/>
          </w:tcPr>
          <w:p w14:paraId="24B51F1A" w14:textId="77777777" w:rsidR="00277DE4" w:rsidRPr="00277DE4" w:rsidRDefault="00277DE4" w:rsidP="00277DE4">
            <w:pPr>
              <w:pStyle w:val="ListeParagraf"/>
              <w:numPr>
                <w:ilvl w:val="0"/>
                <w:numId w:val="9"/>
              </w:numPr>
              <w:ind w:left="357" w:hanging="357"/>
              <w:jc w:val="left"/>
              <w:rPr>
                <w:rFonts w:ascii="Times New Roman" w:hAnsi="Times New Roman" w:cs="Times New Roman"/>
                <w:sz w:val="24"/>
                <w:szCs w:val="24"/>
              </w:rPr>
            </w:pPr>
            <w:r w:rsidRPr="00277DE4">
              <w:rPr>
                <w:rFonts w:ascii="Times New Roman" w:hAnsi="Times New Roman" w:cs="Times New Roman"/>
                <w:sz w:val="24"/>
                <w:szCs w:val="24"/>
              </w:rPr>
              <w:t>Clostridium Difficile için seçici besiyeridir.</w:t>
            </w:r>
          </w:p>
        </w:tc>
      </w:tr>
      <w:tr w:rsidR="00277DE4" w:rsidRPr="00277DE4" w14:paraId="02B8C466" w14:textId="77777777" w:rsidTr="00456CC1">
        <w:trPr>
          <w:trHeight w:val="1202"/>
        </w:trPr>
        <w:tc>
          <w:tcPr>
            <w:tcW w:w="1701" w:type="dxa"/>
          </w:tcPr>
          <w:p w14:paraId="170A02EB" w14:textId="77777777" w:rsidR="00277DE4" w:rsidRPr="00277DE4" w:rsidRDefault="00277DE4" w:rsidP="00277DE4">
            <w:pPr>
              <w:ind w:firstLine="0"/>
              <w:jc w:val="left"/>
              <w:rPr>
                <w:rFonts w:ascii="Times New Roman" w:hAnsi="Times New Roman" w:cs="Times New Roman"/>
                <w:b/>
                <w:bCs/>
                <w:sz w:val="24"/>
                <w:szCs w:val="24"/>
              </w:rPr>
            </w:pPr>
            <w:r w:rsidRPr="00277DE4">
              <w:rPr>
                <w:rFonts w:ascii="Times New Roman" w:hAnsi="Times New Roman" w:cs="Times New Roman"/>
                <w:b/>
                <w:bCs/>
                <w:sz w:val="24"/>
                <w:szCs w:val="24"/>
              </w:rPr>
              <w:t>Ksıloz Lızın Deoksıkolat (Xld) Agar</w:t>
            </w:r>
          </w:p>
          <w:p w14:paraId="761EBADF" w14:textId="77777777" w:rsidR="00277DE4" w:rsidRPr="00277DE4" w:rsidRDefault="00277DE4" w:rsidP="00277DE4">
            <w:pPr>
              <w:ind w:firstLine="0"/>
              <w:jc w:val="left"/>
              <w:rPr>
                <w:rFonts w:ascii="Times New Roman" w:hAnsi="Times New Roman" w:cs="Times New Roman"/>
                <w:b/>
                <w:bCs/>
                <w:sz w:val="24"/>
                <w:szCs w:val="24"/>
              </w:rPr>
            </w:pPr>
          </w:p>
        </w:tc>
        <w:tc>
          <w:tcPr>
            <w:tcW w:w="1560" w:type="dxa"/>
          </w:tcPr>
          <w:p w14:paraId="13F4047C" w14:textId="77777777" w:rsidR="00277DE4" w:rsidRDefault="00277DE4" w:rsidP="00277DE4">
            <w:pPr>
              <w:pStyle w:val="ListeParagraf"/>
              <w:numPr>
                <w:ilvl w:val="0"/>
                <w:numId w:val="9"/>
              </w:numPr>
              <w:ind w:left="357" w:hanging="357"/>
              <w:jc w:val="left"/>
              <w:rPr>
                <w:rFonts w:ascii="Times New Roman" w:hAnsi="Times New Roman" w:cs="Times New Roman"/>
                <w:sz w:val="24"/>
                <w:szCs w:val="24"/>
              </w:rPr>
            </w:pPr>
            <w:r>
              <w:rPr>
                <w:rFonts w:ascii="Times New Roman" w:hAnsi="Times New Roman" w:cs="Times New Roman"/>
                <w:sz w:val="24"/>
                <w:szCs w:val="24"/>
              </w:rPr>
              <w:t>Katı</w:t>
            </w:r>
          </w:p>
          <w:p w14:paraId="135CCC1C" w14:textId="77777777" w:rsidR="00277DE4" w:rsidRPr="00277DE4" w:rsidRDefault="00277DE4" w:rsidP="00277DE4">
            <w:pPr>
              <w:pStyle w:val="ListeParagraf"/>
              <w:numPr>
                <w:ilvl w:val="0"/>
                <w:numId w:val="9"/>
              </w:numPr>
              <w:ind w:left="357" w:hanging="357"/>
              <w:jc w:val="left"/>
              <w:rPr>
                <w:rFonts w:ascii="Times New Roman" w:hAnsi="Times New Roman" w:cs="Times New Roman"/>
                <w:sz w:val="24"/>
                <w:szCs w:val="24"/>
              </w:rPr>
            </w:pPr>
            <w:r w:rsidRPr="00277DE4">
              <w:rPr>
                <w:rFonts w:ascii="Times New Roman" w:hAnsi="Times New Roman" w:cs="Times New Roman"/>
                <w:sz w:val="24"/>
                <w:szCs w:val="24"/>
              </w:rPr>
              <w:t>Seçici</w:t>
            </w:r>
          </w:p>
        </w:tc>
        <w:tc>
          <w:tcPr>
            <w:tcW w:w="3685" w:type="dxa"/>
          </w:tcPr>
          <w:p w14:paraId="6A0F1773" w14:textId="77777777" w:rsidR="00277DE4" w:rsidRPr="00277DE4" w:rsidRDefault="00277DE4" w:rsidP="00277DE4">
            <w:pPr>
              <w:ind w:firstLine="0"/>
              <w:jc w:val="left"/>
              <w:rPr>
                <w:rFonts w:ascii="Times New Roman" w:hAnsi="Times New Roman" w:cs="Times New Roman"/>
                <w:sz w:val="24"/>
                <w:szCs w:val="24"/>
              </w:rPr>
            </w:pPr>
          </w:p>
        </w:tc>
        <w:tc>
          <w:tcPr>
            <w:tcW w:w="3686" w:type="dxa"/>
          </w:tcPr>
          <w:p w14:paraId="60038957" w14:textId="77777777" w:rsidR="00277DE4" w:rsidRPr="00277DE4" w:rsidRDefault="00277DE4" w:rsidP="00277DE4">
            <w:pPr>
              <w:pStyle w:val="ListeParagraf"/>
              <w:numPr>
                <w:ilvl w:val="0"/>
                <w:numId w:val="9"/>
              </w:numPr>
              <w:ind w:left="357" w:hanging="357"/>
              <w:jc w:val="left"/>
              <w:rPr>
                <w:rFonts w:ascii="Times New Roman" w:hAnsi="Times New Roman" w:cs="Times New Roman"/>
                <w:sz w:val="24"/>
                <w:szCs w:val="24"/>
              </w:rPr>
            </w:pPr>
            <w:r w:rsidRPr="00277DE4">
              <w:rPr>
                <w:rFonts w:ascii="Times New Roman" w:hAnsi="Times New Roman" w:cs="Times New Roman"/>
                <w:sz w:val="24"/>
                <w:szCs w:val="24"/>
              </w:rPr>
              <w:t>Klinik örneklerden gram negatif enterik patojenlerin (salmonella ve shigella) izolasyonu ve ayrıştırılması için orta düzey seçici ve diferansiyel bir besiyeridir. shigella türlerinin izolasyonu için özellikle uygundur.</w:t>
            </w:r>
          </w:p>
        </w:tc>
      </w:tr>
      <w:tr w:rsidR="002846F9" w:rsidRPr="00277DE4" w14:paraId="08B9AE5D" w14:textId="77777777" w:rsidTr="00456CC1">
        <w:trPr>
          <w:trHeight w:val="1202"/>
        </w:trPr>
        <w:tc>
          <w:tcPr>
            <w:tcW w:w="1701" w:type="dxa"/>
          </w:tcPr>
          <w:p w14:paraId="05531EDA" w14:textId="77777777" w:rsidR="002846F9" w:rsidRPr="00277DE4" w:rsidRDefault="002846F9" w:rsidP="00277DE4">
            <w:pPr>
              <w:ind w:firstLine="0"/>
              <w:jc w:val="left"/>
              <w:rPr>
                <w:rFonts w:ascii="Times New Roman" w:hAnsi="Times New Roman" w:cs="Times New Roman"/>
                <w:b/>
                <w:bCs/>
                <w:sz w:val="24"/>
                <w:szCs w:val="24"/>
              </w:rPr>
            </w:pPr>
            <w:r w:rsidRPr="00277DE4">
              <w:rPr>
                <w:rFonts w:ascii="Times New Roman" w:hAnsi="Times New Roman" w:cs="Times New Roman"/>
                <w:b/>
                <w:bCs/>
                <w:sz w:val="24"/>
                <w:szCs w:val="24"/>
              </w:rPr>
              <w:t>Thıoglycollate Broth Buyyon</w:t>
            </w:r>
          </w:p>
          <w:p w14:paraId="60D3419A" w14:textId="77777777" w:rsidR="002846F9" w:rsidRPr="00277DE4" w:rsidRDefault="002846F9" w:rsidP="00277DE4">
            <w:pPr>
              <w:ind w:firstLine="0"/>
              <w:jc w:val="left"/>
              <w:rPr>
                <w:rFonts w:ascii="Times New Roman" w:hAnsi="Times New Roman" w:cs="Times New Roman"/>
                <w:b/>
                <w:bCs/>
                <w:sz w:val="24"/>
                <w:szCs w:val="24"/>
              </w:rPr>
            </w:pPr>
          </w:p>
        </w:tc>
        <w:tc>
          <w:tcPr>
            <w:tcW w:w="1560" w:type="dxa"/>
          </w:tcPr>
          <w:p w14:paraId="23888874" w14:textId="77777777" w:rsidR="002846F9" w:rsidRPr="00277DE4" w:rsidRDefault="002846F9" w:rsidP="00277DE4">
            <w:pPr>
              <w:pStyle w:val="ListeParagraf"/>
              <w:numPr>
                <w:ilvl w:val="0"/>
                <w:numId w:val="12"/>
              </w:numPr>
              <w:ind w:left="357" w:hanging="357"/>
              <w:jc w:val="left"/>
              <w:rPr>
                <w:rFonts w:ascii="Times New Roman" w:hAnsi="Times New Roman" w:cs="Times New Roman"/>
                <w:sz w:val="24"/>
                <w:szCs w:val="24"/>
              </w:rPr>
            </w:pPr>
            <w:r w:rsidRPr="00277DE4">
              <w:rPr>
                <w:rFonts w:ascii="Times New Roman" w:hAnsi="Times New Roman" w:cs="Times New Roman"/>
                <w:sz w:val="24"/>
                <w:szCs w:val="24"/>
              </w:rPr>
              <w:t>Katı/Sıvı</w:t>
            </w:r>
          </w:p>
          <w:p w14:paraId="47E79AB0" w14:textId="77777777" w:rsidR="002846F9" w:rsidRPr="00277DE4" w:rsidRDefault="002846F9" w:rsidP="00277DE4">
            <w:pPr>
              <w:pStyle w:val="ListeParagraf"/>
              <w:numPr>
                <w:ilvl w:val="0"/>
                <w:numId w:val="12"/>
              </w:numPr>
              <w:ind w:left="357" w:hanging="357"/>
              <w:jc w:val="left"/>
              <w:rPr>
                <w:rFonts w:ascii="Times New Roman" w:hAnsi="Times New Roman" w:cs="Times New Roman"/>
                <w:sz w:val="24"/>
                <w:szCs w:val="24"/>
              </w:rPr>
            </w:pPr>
            <w:r w:rsidRPr="00277DE4">
              <w:rPr>
                <w:rFonts w:ascii="Times New Roman" w:hAnsi="Times New Roman" w:cs="Times New Roman"/>
                <w:sz w:val="24"/>
                <w:szCs w:val="24"/>
              </w:rPr>
              <w:t>Genel Amaçlı</w:t>
            </w:r>
          </w:p>
        </w:tc>
        <w:tc>
          <w:tcPr>
            <w:tcW w:w="3685" w:type="dxa"/>
          </w:tcPr>
          <w:p w14:paraId="1B2635E5" w14:textId="77777777" w:rsidR="002846F9" w:rsidRPr="00277DE4" w:rsidRDefault="002846F9" w:rsidP="00277DE4">
            <w:pPr>
              <w:pStyle w:val="ListeParagraf"/>
              <w:numPr>
                <w:ilvl w:val="0"/>
                <w:numId w:val="12"/>
              </w:numPr>
              <w:ind w:left="357" w:hanging="357"/>
              <w:jc w:val="left"/>
              <w:rPr>
                <w:rFonts w:ascii="Times New Roman" w:hAnsi="Times New Roman" w:cs="Times New Roman"/>
                <w:sz w:val="24"/>
                <w:szCs w:val="24"/>
              </w:rPr>
            </w:pPr>
            <w:r w:rsidRPr="00277DE4">
              <w:rPr>
                <w:rFonts w:ascii="Times New Roman" w:hAnsi="Times New Roman" w:cs="Times New Roman"/>
                <w:sz w:val="24"/>
                <w:szCs w:val="24"/>
              </w:rPr>
              <w:t xml:space="preserve">Sıvı </w:t>
            </w:r>
            <w:r w:rsidR="00277DE4" w:rsidRPr="00277DE4">
              <w:rPr>
                <w:rFonts w:ascii="Times New Roman" w:hAnsi="Times New Roman" w:cs="Times New Roman"/>
                <w:sz w:val="24"/>
                <w:szCs w:val="24"/>
              </w:rPr>
              <w:t>olarak mikrobiyolojik analizlerde obligat ve fakültatif anaerobik ve mikroaerofilik bakterilerin geliştirilmesi, izolasyonu ve sterilite testleri için selektif yarıkatı besiyeri olarak kullanılır.</w:t>
            </w:r>
          </w:p>
        </w:tc>
        <w:tc>
          <w:tcPr>
            <w:tcW w:w="3686" w:type="dxa"/>
          </w:tcPr>
          <w:p w14:paraId="23EE5182" w14:textId="77777777" w:rsidR="002846F9" w:rsidRPr="00277DE4" w:rsidRDefault="002846F9" w:rsidP="00277DE4">
            <w:pPr>
              <w:pStyle w:val="ListeParagraf"/>
              <w:numPr>
                <w:ilvl w:val="0"/>
                <w:numId w:val="12"/>
              </w:numPr>
              <w:ind w:left="357" w:hanging="357"/>
              <w:jc w:val="left"/>
              <w:rPr>
                <w:rFonts w:ascii="Times New Roman" w:hAnsi="Times New Roman" w:cs="Times New Roman"/>
                <w:sz w:val="24"/>
                <w:szCs w:val="24"/>
              </w:rPr>
            </w:pPr>
            <w:r w:rsidRPr="00277DE4">
              <w:rPr>
                <w:rFonts w:ascii="Times New Roman" w:hAnsi="Times New Roman" w:cs="Times New Roman"/>
                <w:sz w:val="24"/>
                <w:szCs w:val="24"/>
              </w:rPr>
              <w:t xml:space="preserve">Mikrobiyolojik </w:t>
            </w:r>
            <w:r w:rsidR="00277DE4" w:rsidRPr="00277DE4">
              <w:rPr>
                <w:rFonts w:ascii="Times New Roman" w:hAnsi="Times New Roman" w:cs="Times New Roman"/>
                <w:sz w:val="24"/>
                <w:szCs w:val="24"/>
              </w:rPr>
              <w:t>analizlerde anaerobların geliştirilmesi ve sayılması için katı besiyeri olarak kullanılır</w:t>
            </w:r>
            <w:r w:rsidRPr="00277DE4">
              <w:rPr>
                <w:rFonts w:ascii="Times New Roman" w:hAnsi="Times New Roman" w:cs="Times New Roman"/>
                <w:sz w:val="24"/>
                <w:szCs w:val="24"/>
              </w:rPr>
              <w:t>.</w:t>
            </w:r>
          </w:p>
        </w:tc>
      </w:tr>
      <w:tr w:rsidR="002846F9" w:rsidRPr="00277DE4" w14:paraId="2615144A" w14:textId="77777777" w:rsidTr="00456CC1">
        <w:trPr>
          <w:trHeight w:val="1202"/>
        </w:trPr>
        <w:tc>
          <w:tcPr>
            <w:tcW w:w="1701" w:type="dxa"/>
          </w:tcPr>
          <w:p w14:paraId="5662D9DC" w14:textId="77777777" w:rsidR="002846F9" w:rsidRPr="00277DE4" w:rsidRDefault="002846F9" w:rsidP="00277DE4">
            <w:pPr>
              <w:ind w:firstLine="0"/>
              <w:jc w:val="left"/>
              <w:rPr>
                <w:rFonts w:ascii="Times New Roman" w:hAnsi="Times New Roman" w:cs="Times New Roman"/>
                <w:b/>
                <w:bCs/>
                <w:sz w:val="24"/>
                <w:szCs w:val="24"/>
              </w:rPr>
            </w:pPr>
            <w:r w:rsidRPr="00277DE4">
              <w:rPr>
                <w:rFonts w:ascii="Times New Roman" w:hAnsi="Times New Roman" w:cs="Times New Roman"/>
                <w:b/>
                <w:bCs/>
                <w:sz w:val="24"/>
                <w:szCs w:val="24"/>
              </w:rPr>
              <w:t>Buffered Sodyum Klorıd Pepton (Tamponlanmıs)</w:t>
            </w:r>
          </w:p>
          <w:p w14:paraId="294CAFFB" w14:textId="77777777" w:rsidR="002846F9" w:rsidRPr="00277DE4" w:rsidRDefault="002846F9" w:rsidP="00277DE4">
            <w:pPr>
              <w:ind w:firstLine="0"/>
              <w:jc w:val="left"/>
              <w:rPr>
                <w:rFonts w:ascii="Times New Roman" w:hAnsi="Times New Roman" w:cs="Times New Roman"/>
                <w:b/>
                <w:bCs/>
                <w:sz w:val="24"/>
                <w:szCs w:val="24"/>
              </w:rPr>
            </w:pPr>
          </w:p>
        </w:tc>
        <w:tc>
          <w:tcPr>
            <w:tcW w:w="1560" w:type="dxa"/>
          </w:tcPr>
          <w:p w14:paraId="7E07E89A" w14:textId="77777777" w:rsidR="002846F9" w:rsidRPr="00277DE4" w:rsidRDefault="002846F9" w:rsidP="00277DE4">
            <w:pPr>
              <w:pStyle w:val="ListeParagraf"/>
              <w:numPr>
                <w:ilvl w:val="0"/>
                <w:numId w:val="12"/>
              </w:numPr>
              <w:ind w:left="357" w:hanging="357"/>
              <w:jc w:val="left"/>
              <w:rPr>
                <w:rFonts w:ascii="Times New Roman" w:hAnsi="Times New Roman" w:cs="Times New Roman"/>
                <w:sz w:val="24"/>
                <w:szCs w:val="24"/>
              </w:rPr>
            </w:pPr>
            <w:r w:rsidRPr="00277DE4">
              <w:rPr>
                <w:rFonts w:ascii="Times New Roman" w:hAnsi="Times New Roman" w:cs="Times New Roman"/>
                <w:sz w:val="24"/>
                <w:szCs w:val="24"/>
              </w:rPr>
              <w:t>Sıvı</w:t>
            </w:r>
          </w:p>
          <w:p w14:paraId="10735389" w14:textId="77777777" w:rsidR="002846F9" w:rsidRPr="00277DE4" w:rsidRDefault="002846F9" w:rsidP="00277DE4">
            <w:pPr>
              <w:pStyle w:val="ListeParagraf"/>
              <w:numPr>
                <w:ilvl w:val="0"/>
                <w:numId w:val="12"/>
              </w:numPr>
              <w:ind w:left="357" w:hanging="357"/>
              <w:jc w:val="left"/>
              <w:rPr>
                <w:rFonts w:ascii="Times New Roman" w:hAnsi="Times New Roman" w:cs="Times New Roman"/>
                <w:sz w:val="24"/>
                <w:szCs w:val="24"/>
              </w:rPr>
            </w:pPr>
            <w:r w:rsidRPr="00277DE4">
              <w:rPr>
                <w:rFonts w:ascii="Times New Roman" w:hAnsi="Times New Roman" w:cs="Times New Roman"/>
                <w:sz w:val="24"/>
                <w:szCs w:val="24"/>
              </w:rPr>
              <w:t>Genel Amaçlı</w:t>
            </w:r>
          </w:p>
        </w:tc>
        <w:tc>
          <w:tcPr>
            <w:tcW w:w="3685" w:type="dxa"/>
          </w:tcPr>
          <w:p w14:paraId="33585E5A" w14:textId="77777777" w:rsidR="00464673" w:rsidRDefault="002846F9" w:rsidP="00464673">
            <w:pPr>
              <w:pStyle w:val="ListeParagraf"/>
              <w:numPr>
                <w:ilvl w:val="0"/>
                <w:numId w:val="12"/>
              </w:numPr>
              <w:ind w:left="357" w:hanging="357"/>
              <w:jc w:val="left"/>
              <w:rPr>
                <w:rFonts w:ascii="Times New Roman" w:hAnsi="Times New Roman" w:cs="Times New Roman"/>
                <w:sz w:val="24"/>
                <w:szCs w:val="24"/>
              </w:rPr>
            </w:pPr>
            <w:r w:rsidRPr="00464673">
              <w:rPr>
                <w:rFonts w:ascii="Times New Roman" w:hAnsi="Times New Roman" w:cs="Times New Roman"/>
                <w:sz w:val="24"/>
                <w:szCs w:val="24"/>
              </w:rPr>
              <w:t xml:space="preserve">Ortam </w:t>
            </w:r>
            <w:r w:rsidR="00277DE4" w:rsidRPr="00464673">
              <w:rPr>
                <w:rFonts w:ascii="Times New Roman" w:hAnsi="Times New Roman" w:cs="Times New Roman"/>
                <w:sz w:val="24"/>
                <w:szCs w:val="24"/>
              </w:rPr>
              <w:t>ayrıca, uygun agar ortamının yüzeyindeki bakterileri, mayaları ve kalıpları sıralamak için filtrasyon yöntemi kullanıldığında membranları durulamak için kullanılır</w:t>
            </w:r>
            <w:r w:rsidR="00464673">
              <w:rPr>
                <w:rFonts w:ascii="Times New Roman" w:hAnsi="Times New Roman" w:cs="Times New Roman"/>
                <w:sz w:val="24"/>
                <w:szCs w:val="24"/>
              </w:rPr>
              <w:t>.</w:t>
            </w:r>
          </w:p>
          <w:p w14:paraId="60286348" w14:textId="77777777" w:rsidR="002846F9" w:rsidRPr="00464673" w:rsidRDefault="00277DE4" w:rsidP="00464673">
            <w:pPr>
              <w:pStyle w:val="ListeParagraf"/>
              <w:numPr>
                <w:ilvl w:val="0"/>
                <w:numId w:val="12"/>
              </w:numPr>
              <w:ind w:left="357" w:hanging="357"/>
              <w:jc w:val="left"/>
              <w:rPr>
                <w:rFonts w:ascii="Times New Roman" w:hAnsi="Times New Roman" w:cs="Times New Roman"/>
                <w:sz w:val="24"/>
                <w:szCs w:val="24"/>
              </w:rPr>
            </w:pPr>
            <w:r w:rsidRPr="00464673">
              <w:rPr>
                <w:rFonts w:ascii="Times New Roman" w:hAnsi="Times New Roman" w:cs="Times New Roman"/>
                <w:sz w:val="24"/>
                <w:szCs w:val="24"/>
              </w:rPr>
              <w:t xml:space="preserve">Ayrıca kozmetik ürünlerin mikrobiyolojik analizi için </w:t>
            </w:r>
            <w:r w:rsidRPr="00464673">
              <w:rPr>
                <w:rFonts w:ascii="Times New Roman" w:hAnsi="Times New Roman" w:cs="Times New Roman"/>
                <w:sz w:val="24"/>
                <w:szCs w:val="24"/>
              </w:rPr>
              <w:lastRenderedPageBreak/>
              <w:t>normalize edilmiş yöntemlerde stok çözeltisi olarak da kullanılabilir</w:t>
            </w:r>
            <w:r w:rsidR="002846F9" w:rsidRPr="00464673">
              <w:rPr>
                <w:rFonts w:ascii="Times New Roman" w:hAnsi="Times New Roman" w:cs="Times New Roman"/>
                <w:sz w:val="24"/>
                <w:szCs w:val="24"/>
              </w:rPr>
              <w:t>.</w:t>
            </w:r>
          </w:p>
        </w:tc>
        <w:tc>
          <w:tcPr>
            <w:tcW w:w="3686" w:type="dxa"/>
          </w:tcPr>
          <w:p w14:paraId="0875B107" w14:textId="77777777" w:rsidR="002846F9" w:rsidRPr="00464673" w:rsidRDefault="002846F9" w:rsidP="00464673">
            <w:pPr>
              <w:pStyle w:val="ListeParagraf"/>
              <w:numPr>
                <w:ilvl w:val="0"/>
                <w:numId w:val="12"/>
              </w:numPr>
              <w:ind w:left="357" w:hanging="357"/>
              <w:jc w:val="left"/>
              <w:rPr>
                <w:rFonts w:ascii="Times New Roman" w:hAnsi="Times New Roman" w:cs="Times New Roman"/>
                <w:sz w:val="24"/>
                <w:szCs w:val="24"/>
              </w:rPr>
            </w:pPr>
            <w:r w:rsidRPr="00464673">
              <w:rPr>
                <w:rFonts w:ascii="Times New Roman" w:hAnsi="Times New Roman" w:cs="Times New Roman"/>
                <w:sz w:val="24"/>
                <w:szCs w:val="24"/>
              </w:rPr>
              <w:lastRenderedPageBreak/>
              <w:t xml:space="preserve">Sodyum Klorür </w:t>
            </w:r>
            <w:r w:rsidR="00464673" w:rsidRPr="00464673">
              <w:rPr>
                <w:rFonts w:ascii="Times New Roman" w:hAnsi="Times New Roman" w:cs="Times New Roman"/>
                <w:sz w:val="24"/>
                <w:szCs w:val="24"/>
              </w:rPr>
              <w:t>ph 7.0 ile</w:t>
            </w:r>
            <w:r w:rsidR="00464673">
              <w:rPr>
                <w:rFonts w:ascii="Times New Roman" w:hAnsi="Times New Roman" w:cs="Times New Roman"/>
                <w:sz w:val="24"/>
                <w:szCs w:val="24"/>
              </w:rPr>
              <w:t xml:space="preserve"> </w:t>
            </w:r>
            <w:r w:rsidR="00464673" w:rsidRPr="00464673">
              <w:rPr>
                <w:rFonts w:ascii="Times New Roman" w:hAnsi="Times New Roman" w:cs="Times New Roman"/>
                <w:sz w:val="24"/>
                <w:szCs w:val="24"/>
              </w:rPr>
              <w:t>tamponlanmış standart mikrobiyolojik analizlerde seyreltme çözeltisi olarak kullanılır.</w:t>
            </w:r>
          </w:p>
        </w:tc>
      </w:tr>
      <w:tr w:rsidR="00277DE4" w:rsidRPr="00277DE4" w14:paraId="391F4F5C" w14:textId="77777777" w:rsidTr="00456CC1">
        <w:trPr>
          <w:trHeight w:val="1202"/>
        </w:trPr>
        <w:tc>
          <w:tcPr>
            <w:tcW w:w="1701" w:type="dxa"/>
          </w:tcPr>
          <w:p w14:paraId="11B81DF2" w14:textId="77777777" w:rsidR="00277DE4" w:rsidRPr="00277DE4" w:rsidRDefault="00277DE4" w:rsidP="00277DE4">
            <w:pPr>
              <w:ind w:firstLine="0"/>
              <w:jc w:val="left"/>
              <w:rPr>
                <w:rFonts w:ascii="Times New Roman" w:hAnsi="Times New Roman" w:cs="Times New Roman"/>
                <w:b/>
                <w:bCs/>
                <w:sz w:val="24"/>
                <w:szCs w:val="24"/>
              </w:rPr>
            </w:pPr>
            <w:r w:rsidRPr="00277DE4">
              <w:rPr>
                <w:rFonts w:ascii="Times New Roman" w:hAnsi="Times New Roman" w:cs="Times New Roman"/>
                <w:b/>
                <w:bCs/>
                <w:sz w:val="24"/>
                <w:szCs w:val="24"/>
              </w:rPr>
              <w:t>Mannıtol Salt Agar Bes</w:t>
            </w:r>
            <w:r w:rsidR="00464673">
              <w:rPr>
                <w:rFonts w:ascii="Times New Roman" w:hAnsi="Times New Roman" w:cs="Times New Roman"/>
                <w:b/>
                <w:bCs/>
                <w:sz w:val="24"/>
                <w:szCs w:val="24"/>
              </w:rPr>
              <w:t>i</w:t>
            </w:r>
            <w:r w:rsidRPr="00277DE4">
              <w:rPr>
                <w:rFonts w:ascii="Times New Roman" w:hAnsi="Times New Roman" w:cs="Times New Roman"/>
                <w:b/>
                <w:bCs/>
                <w:sz w:val="24"/>
                <w:szCs w:val="24"/>
              </w:rPr>
              <w:t>yer</w:t>
            </w:r>
            <w:r w:rsidR="00464673">
              <w:rPr>
                <w:rFonts w:ascii="Times New Roman" w:hAnsi="Times New Roman" w:cs="Times New Roman"/>
                <w:b/>
                <w:bCs/>
                <w:sz w:val="24"/>
                <w:szCs w:val="24"/>
              </w:rPr>
              <w:t>i</w:t>
            </w:r>
          </w:p>
          <w:p w14:paraId="5F619631" w14:textId="77777777" w:rsidR="00277DE4" w:rsidRPr="00277DE4" w:rsidRDefault="00277DE4" w:rsidP="00277DE4">
            <w:pPr>
              <w:ind w:firstLine="0"/>
              <w:jc w:val="left"/>
              <w:rPr>
                <w:rFonts w:ascii="Times New Roman" w:hAnsi="Times New Roman" w:cs="Times New Roman"/>
                <w:b/>
                <w:bCs/>
                <w:sz w:val="24"/>
                <w:szCs w:val="24"/>
              </w:rPr>
            </w:pPr>
          </w:p>
        </w:tc>
        <w:tc>
          <w:tcPr>
            <w:tcW w:w="1560" w:type="dxa"/>
          </w:tcPr>
          <w:p w14:paraId="3DCBC85E" w14:textId="77777777" w:rsidR="00277DE4" w:rsidRDefault="00277DE4" w:rsidP="00277DE4">
            <w:pPr>
              <w:pStyle w:val="ListeParagraf"/>
              <w:numPr>
                <w:ilvl w:val="0"/>
                <w:numId w:val="9"/>
              </w:numPr>
              <w:ind w:left="357" w:hanging="357"/>
              <w:jc w:val="left"/>
              <w:rPr>
                <w:rFonts w:ascii="Times New Roman" w:hAnsi="Times New Roman" w:cs="Times New Roman"/>
                <w:sz w:val="24"/>
                <w:szCs w:val="24"/>
              </w:rPr>
            </w:pPr>
            <w:r>
              <w:rPr>
                <w:rFonts w:ascii="Times New Roman" w:hAnsi="Times New Roman" w:cs="Times New Roman"/>
                <w:sz w:val="24"/>
                <w:szCs w:val="24"/>
              </w:rPr>
              <w:t>Katı</w:t>
            </w:r>
          </w:p>
          <w:p w14:paraId="4DD28D92" w14:textId="77777777" w:rsidR="00277DE4" w:rsidRPr="00277DE4" w:rsidRDefault="00277DE4" w:rsidP="00277DE4">
            <w:pPr>
              <w:pStyle w:val="ListeParagraf"/>
              <w:numPr>
                <w:ilvl w:val="0"/>
                <w:numId w:val="9"/>
              </w:numPr>
              <w:ind w:left="357" w:hanging="357"/>
              <w:jc w:val="left"/>
              <w:rPr>
                <w:rFonts w:ascii="Times New Roman" w:hAnsi="Times New Roman" w:cs="Times New Roman"/>
                <w:sz w:val="24"/>
                <w:szCs w:val="24"/>
              </w:rPr>
            </w:pPr>
            <w:r w:rsidRPr="00277DE4">
              <w:rPr>
                <w:rFonts w:ascii="Times New Roman" w:hAnsi="Times New Roman" w:cs="Times New Roman"/>
                <w:sz w:val="24"/>
                <w:szCs w:val="24"/>
              </w:rPr>
              <w:t>Seçici</w:t>
            </w:r>
          </w:p>
        </w:tc>
        <w:tc>
          <w:tcPr>
            <w:tcW w:w="3685" w:type="dxa"/>
          </w:tcPr>
          <w:p w14:paraId="218E088F" w14:textId="77777777" w:rsidR="00277DE4" w:rsidRPr="00464673" w:rsidRDefault="00277DE4" w:rsidP="00464673">
            <w:pPr>
              <w:pStyle w:val="ListeParagraf"/>
              <w:numPr>
                <w:ilvl w:val="0"/>
                <w:numId w:val="9"/>
              </w:numPr>
              <w:ind w:left="357" w:hanging="357"/>
              <w:jc w:val="left"/>
              <w:rPr>
                <w:rFonts w:ascii="Times New Roman" w:hAnsi="Times New Roman" w:cs="Times New Roman"/>
                <w:sz w:val="24"/>
                <w:szCs w:val="24"/>
              </w:rPr>
            </w:pPr>
            <w:r w:rsidRPr="00464673">
              <w:rPr>
                <w:rFonts w:ascii="Times New Roman" w:hAnsi="Times New Roman" w:cs="Times New Roman"/>
                <w:sz w:val="24"/>
                <w:szCs w:val="24"/>
              </w:rPr>
              <w:t xml:space="preserve">Mannitol Salt Agar Seçici Staphylococci </w:t>
            </w:r>
            <w:r w:rsidR="00464673" w:rsidRPr="00464673">
              <w:rPr>
                <w:rFonts w:ascii="Times New Roman" w:hAnsi="Times New Roman" w:cs="Times New Roman"/>
                <w:sz w:val="24"/>
                <w:szCs w:val="24"/>
              </w:rPr>
              <w:t xml:space="preserve">izolasyonunda ve klinik örneklerden elde edilen </w:t>
            </w:r>
            <w:r w:rsidRPr="00464673">
              <w:rPr>
                <w:rFonts w:ascii="Times New Roman" w:hAnsi="Times New Roman" w:cs="Times New Roman"/>
                <w:sz w:val="24"/>
                <w:szCs w:val="24"/>
              </w:rPr>
              <w:t xml:space="preserve">Staphylococcus Aureus </w:t>
            </w:r>
            <w:r w:rsidR="00464673" w:rsidRPr="00464673">
              <w:rPr>
                <w:rFonts w:ascii="Times New Roman" w:hAnsi="Times New Roman" w:cs="Times New Roman"/>
                <w:sz w:val="24"/>
                <w:szCs w:val="24"/>
              </w:rPr>
              <w:t>s</w:t>
            </w:r>
            <w:r w:rsidRPr="00464673">
              <w:rPr>
                <w:rFonts w:ascii="Times New Roman" w:hAnsi="Times New Roman" w:cs="Times New Roman"/>
                <w:sz w:val="24"/>
                <w:szCs w:val="24"/>
              </w:rPr>
              <w:t xml:space="preserve">aptamasında </w:t>
            </w:r>
            <w:r w:rsidR="00464673" w:rsidRPr="00464673">
              <w:rPr>
                <w:rFonts w:ascii="Times New Roman" w:hAnsi="Times New Roman" w:cs="Times New Roman"/>
                <w:sz w:val="24"/>
                <w:szCs w:val="24"/>
              </w:rPr>
              <w:t>kullanılır.</w:t>
            </w:r>
          </w:p>
        </w:tc>
        <w:tc>
          <w:tcPr>
            <w:tcW w:w="3686" w:type="dxa"/>
          </w:tcPr>
          <w:p w14:paraId="60EB2CB7" w14:textId="77777777" w:rsidR="00277DE4" w:rsidRPr="00464673" w:rsidRDefault="00277DE4" w:rsidP="00464673">
            <w:pPr>
              <w:pStyle w:val="ListeParagraf"/>
              <w:numPr>
                <w:ilvl w:val="0"/>
                <w:numId w:val="9"/>
              </w:numPr>
              <w:ind w:left="357" w:hanging="357"/>
              <w:jc w:val="left"/>
              <w:rPr>
                <w:rFonts w:ascii="Times New Roman" w:hAnsi="Times New Roman" w:cs="Times New Roman"/>
                <w:sz w:val="24"/>
                <w:szCs w:val="24"/>
              </w:rPr>
            </w:pPr>
            <w:r w:rsidRPr="00464673">
              <w:rPr>
                <w:rFonts w:ascii="Times New Roman" w:hAnsi="Times New Roman" w:cs="Times New Roman"/>
                <w:sz w:val="24"/>
                <w:szCs w:val="24"/>
              </w:rPr>
              <w:t xml:space="preserve">Olası </w:t>
            </w:r>
            <w:r w:rsidR="00464673" w:rsidRPr="00464673">
              <w:rPr>
                <w:rFonts w:ascii="Times New Roman" w:hAnsi="Times New Roman" w:cs="Times New Roman"/>
                <w:sz w:val="24"/>
                <w:szCs w:val="24"/>
              </w:rPr>
              <w:t>patojenik Stafilokokların izolasyonu için kullanılan seçici besiyeridir. Birkaç Halofilik bakteri dışında birçok bakteriyi inhibe etmektedir.</w:t>
            </w:r>
          </w:p>
        </w:tc>
      </w:tr>
      <w:tr w:rsidR="007465ED" w:rsidRPr="00A35409" w14:paraId="2396CFD6" w14:textId="77777777" w:rsidTr="00456CC1">
        <w:trPr>
          <w:trHeight w:val="1202"/>
        </w:trPr>
        <w:tc>
          <w:tcPr>
            <w:tcW w:w="1701" w:type="dxa"/>
          </w:tcPr>
          <w:p w14:paraId="01343EF6" w14:textId="77777777" w:rsidR="007465ED" w:rsidRPr="00A35409" w:rsidRDefault="007465ED" w:rsidP="00A35409">
            <w:pPr>
              <w:ind w:firstLine="0"/>
              <w:jc w:val="left"/>
              <w:rPr>
                <w:rFonts w:ascii="Times New Roman" w:hAnsi="Times New Roman" w:cs="Times New Roman"/>
                <w:b/>
                <w:bCs/>
                <w:sz w:val="24"/>
                <w:szCs w:val="24"/>
              </w:rPr>
            </w:pPr>
            <w:r w:rsidRPr="00A35409">
              <w:rPr>
                <w:rFonts w:ascii="Times New Roman" w:hAnsi="Times New Roman" w:cs="Times New Roman"/>
                <w:b/>
                <w:bCs/>
                <w:sz w:val="24"/>
                <w:szCs w:val="24"/>
              </w:rPr>
              <w:t>Pda (Potato Dekstroz Agar) Hazır Plakta,</w:t>
            </w:r>
            <w:r w:rsidR="00A35409">
              <w:rPr>
                <w:rFonts w:ascii="Times New Roman" w:hAnsi="Times New Roman" w:cs="Times New Roman"/>
                <w:b/>
                <w:bCs/>
                <w:sz w:val="24"/>
                <w:szCs w:val="24"/>
              </w:rPr>
              <w:t xml:space="preserve"> </w:t>
            </w:r>
            <w:r w:rsidRPr="00A35409">
              <w:rPr>
                <w:rFonts w:ascii="Times New Roman" w:hAnsi="Times New Roman" w:cs="Times New Roman"/>
                <w:b/>
                <w:bCs/>
                <w:sz w:val="24"/>
                <w:szCs w:val="24"/>
              </w:rPr>
              <w:t>Tüpte</w:t>
            </w:r>
          </w:p>
          <w:p w14:paraId="4C60223B" w14:textId="77777777" w:rsidR="007465ED" w:rsidRPr="00A35409" w:rsidRDefault="007465ED" w:rsidP="00A35409">
            <w:pPr>
              <w:ind w:firstLine="0"/>
              <w:jc w:val="left"/>
              <w:rPr>
                <w:rFonts w:ascii="Times New Roman" w:hAnsi="Times New Roman" w:cs="Times New Roman"/>
                <w:b/>
                <w:bCs/>
                <w:sz w:val="24"/>
                <w:szCs w:val="24"/>
              </w:rPr>
            </w:pPr>
          </w:p>
        </w:tc>
        <w:tc>
          <w:tcPr>
            <w:tcW w:w="1560" w:type="dxa"/>
          </w:tcPr>
          <w:p w14:paraId="1F0E1A7D" w14:textId="77777777" w:rsidR="007465ED" w:rsidRPr="00A35409" w:rsidRDefault="007465ED" w:rsidP="00A35409">
            <w:pPr>
              <w:pStyle w:val="ListeParagraf"/>
              <w:numPr>
                <w:ilvl w:val="0"/>
                <w:numId w:val="14"/>
              </w:numPr>
              <w:ind w:left="357" w:hanging="357"/>
              <w:jc w:val="left"/>
              <w:rPr>
                <w:rFonts w:ascii="Times New Roman" w:hAnsi="Times New Roman" w:cs="Times New Roman"/>
                <w:sz w:val="24"/>
                <w:szCs w:val="24"/>
              </w:rPr>
            </w:pPr>
            <w:r w:rsidRPr="00A35409">
              <w:rPr>
                <w:rFonts w:ascii="Times New Roman" w:hAnsi="Times New Roman" w:cs="Times New Roman"/>
                <w:sz w:val="24"/>
                <w:szCs w:val="24"/>
              </w:rPr>
              <w:t>Katı</w:t>
            </w:r>
          </w:p>
          <w:p w14:paraId="7B1ADF4F" w14:textId="77777777" w:rsidR="007465ED" w:rsidRPr="00A35409" w:rsidRDefault="007465ED" w:rsidP="00A35409">
            <w:pPr>
              <w:pStyle w:val="ListeParagraf"/>
              <w:numPr>
                <w:ilvl w:val="0"/>
                <w:numId w:val="14"/>
              </w:numPr>
              <w:ind w:left="357" w:hanging="357"/>
              <w:jc w:val="left"/>
              <w:rPr>
                <w:rFonts w:ascii="Times New Roman" w:hAnsi="Times New Roman" w:cs="Times New Roman"/>
                <w:sz w:val="24"/>
                <w:szCs w:val="24"/>
              </w:rPr>
            </w:pPr>
            <w:r w:rsidRPr="00A35409">
              <w:rPr>
                <w:rFonts w:ascii="Times New Roman" w:hAnsi="Times New Roman" w:cs="Times New Roman"/>
                <w:sz w:val="24"/>
                <w:szCs w:val="24"/>
              </w:rPr>
              <w:t>Genel Amaçlı</w:t>
            </w:r>
          </w:p>
        </w:tc>
        <w:tc>
          <w:tcPr>
            <w:tcW w:w="3685" w:type="dxa"/>
          </w:tcPr>
          <w:p w14:paraId="50F5D8DA" w14:textId="77777777" w:rsidR="007465ED" w:rsidRPr="00A35409" w:rsidRDefault="007465ED" w:rsidP="00A35409">
            <w:pPr>
              <w:pStyle w:val="ListeParagraf"/>
              <w:numPr>
                <w:ilvl w:val="0"/>
                <w:numId w:val="9"/>
              </w:numPr>
              <w:ind w:left="357" w:hanging="357"/>
              <w:jc w:val="left"/>
              <w:rPr>
                <w:rFonts w:ascii="Times New Roman" w:hAnsi="Times New Roman" w:cs="Times New Roman"/>
                <w:sz w:val="24"/>
                <w:szCs w:val="24"/>
              </w:rPr>
            </w:pPr>
            <w:r w:rsidRPr="00A35409">
              <w:rPr>
                <w:rFonts w:ascii="Times New Roman" w:hAnsi="Times New Roman" w:cs="Times New Roman"/>
                <w:sz w:val="24"/>
                <w:szCs w:val="24"/>
              </w:rPr>
              <w:t>Litrede 39 gram miktarda süspanse edilerek hazırlanma özelliğinde olmalıdır.</w:t>
            </w:r>
          </w:p>
          <w:p w14:paraId="028D067B" w14:textId="77777777" w:rsidR="007465ED" w:rsidRPr="00A35409" w:rsidRDefault="007465ED" w:rsidP="00A35409">
            <w:pPr>
              <w:pStyle w:val="ListeParagraf"/>
              <w:numPr>
                <w:ilvl w:val="0"/>
                <w:numId w:val="9"/>
              </w:numPr>
              <w:ind w:left="357" w:hanging="357"/>
              <w:jc w:val="left"/>
              <w:rPr>
                <w:rFonts w:ascii="Times New Roman" w:hAnsi="Times New Roman" w:cs="Times New Roman"/>
                <w:sz w:val="24"/>
                <w:szCs w:val="24"/>
              </w:rPr>
            </w:pPr>
            <w:r w:rsidRPr="00A35409">
              <w:rPr>
                <w:rFonts w:ascii="Times New Roman" w:hAnsi="Times New Roman" w:cs="Times New Roman"/>
                <w:sz w:val="24"/>
                <w:szCs w:val="24"/>
              </w:rPr>
              <w:t>İçeriğinde 4g patates ekstraktı, 20g glukoz ve 15g agar bulunmalıdır.</w:t>
            </w:r>
          </w:p>
          <w:p w14:paraId="773E43A5" w14:textId="77777777" w:rsidR="007465ED" w:rsidRPr="00A35409" w:rsidRDefault="007465ED" w:rsidP="00A35409">
            <w:pPr>
              <w:pStyle w:val="ListeParagraf"/>
              <w:numPr>
                <w:ilvl w:val="0"/>
                <w:numId w:val="9"/>
              </w:numPr>
              <w:ind w:left="357" w:hanging="357"/>
              <w:jc w:val="left"/>
              <w:rPr>
                <w:rFonts w:ascii="Times New Roman" w:hAnsi="Times New Roman" w:cs="Times New Roman"/>
                <w:sz w:val="24"/>
                <w:szCs w:val="24"/>
              </w:rPr>
            </w:pPr>
            <w:r w:rsidRPr="00A35409">
              <w:rPr>
                <w:rFonts w:ascii="Times New Roman" w:hAnsi="Times New Roman" w:cs="Times New Roman"/>
                <w:sz w:val="24"/>
                <w:szCs w:val="24"/>
              </w:rPr>
              <w:t>Aspergillus funıigatus ATCC 9197 suşu ile beyaz mycelium; ve yeşil-mavi sporlar görülmelidir.</w:t>
            </w:r>
          </w:p>
          <w:p w14:paraId="2AB5FC2B" w14:textId="77777777" w:rsidR="007465ED" w:rsidRPr="00A35409" w:rsidRDefault="007465ED" w:rsidP="00A35409">
            <w:pPr>
              <w:pStyle w:val="ListeParagraf"/>
              <w:numPr>
                <w:ilvl w:val="0"/>
                <w:numId w:val="9"/>
              </w:numPr>
              <w:ind w:left="357" w:hanging="357"/>
              <w:jc w:val="left"/>
              <w:rPr>
                <w:rFonts w:ascii="Times New Roman" w:hAnsi="Times New Roman" w:cs="Times New Roman"/>
                <w:sz w:val="24"/>
                <w:szCs w:val="24"/>
              </w:rPr>
            </w:pPr>
            <w:r w:rsidRPr="00A35409">
              <w:rPr>
                <w:rFonts w:ascii="Times New Roman" w:hAnsi="Times New Roman" w:cs="Times New Roman"/>
                <w:sz w:val="24"/>
                <w:szCs w:val="24"/>
              </w:rPr>
              <w:t>Otoklavda sterilize</w:t>
            </w:r>
            <w:r w:rsidR="00A35409" w:rsidRPr="00A35409">
              <w:rPr>
                <w:rFonts w:ascii="Times New Roman" w:hAnsi="Times New Roman" w:cs="Times New Roman"/>
                <w:sz w:val="24"/>
                <w:szCs w:val="24"/>
              </w:rPr>
              <w:t xml:space="preserve"> </w:t>
            </w:r>
            <w:r w:rsidRPr="00A35409">
              <w:rPr>
                <w:rFonts w:ascii="Times New Roman" w:hAnsi="Times New Roman" w:cs="Times New Roman"/>
                <w:sz w:val="24"/>
                <w:szCs w:val="24"/>
              </w:rPr>
              <w:t>edilebilmelidir.</w:t>
            </w:r>
          </w:p>
          <w:p w14:paraId="2297C554" w14:textId="77777777" w:rsidR="007465ED" w:rsidRPr="00A35409" w:rsidRDefault="007465ED" w:rsidP="00A35409">
            <w:pPr>
              <w:ind w:firstLine="0"/>
              <w:jc w:val="left"/>
              <w:rPr>
                <w:rFonts w:ascii="Times New Roman" w:hAnsi="Times New Roman" w:cs="Times New Roman"/>
                <w:sz w:val="24"/>
                <w:szCs w:val="24"/>
              </w:rPr>
            </w:pPr>
          </w:p>
          <w:p w14:paraId="3379FAD6" w14:textId="77777777" w:rsidR="007465ED" w:rsidRPr="00A35409" w:rsidRDefault="007465ED" w:rsidP="00A35409">
            <w:pPr>
              <w:ind w:firstLine="0"/>
              <w:jc w:val="left"/>
              <w:rPr>
                <w:rFonts w:ascii="Times New Roman" w:hAnsi="Times New Roman" w:cs="Times New Roman"/>
                <w:sz w:val="24"/>
                <w:szCs w:val="24"/>
              </w:rPr>
            </w:pPr>
          </w:p>
        </w:tc>
        <w:tc>
          <w:tcPr>
            <w:tcW w:w="3686" w:type="dxa"/>
          </w:tcPr>
          <w:p w14:paraId="6998BCFB" w14:textId="77777777" w:rsidR="007465ED" w:rsidRPr="00A35409" w:rsidRDefault="007465ED" w:rsidP="00A35409">
            <w:pPr>
              <w:pStyle w:val="ListeParagraf"/>
              <w:numPr>
                <w:ilvl w:val="0"/>
                <w:numId w:val="9"/>
              </w:numPr>
              <w:ind w:left="357" w:hanging="357"/>
              <w:jc w:val="left"/>
              <w:rPr>
                <w:rFonts w:ascii="Times New Roman" w:hAnsi="Times New Roman" w:cs="Times New Roman"/>
                <w:sz w:val="24"/>
                <w:szCs w:val="24"/>
              </w:rPr>
            </w:pPr>
            <w:r w:rsidRPr="00A35409">
              <w:rPr>
                <w:rFonts w:ascii="Times New Roman" w:hAnsi="Times New Roman" w:cs="Times New Roman"/>
                <w:sz w:val="24"/>
                <w:szCs w:val="24"/>
              </w:rPr>
              <w:t>Mikrobiyolojik</w:t>
            </w:r>
            <w:r w:rsidR="00A35409" w:rsidRPr="00A35409">
              <w:rPr>
                <w:rFonts w:ascii="Times New Roman" w:hAnsi="Times New Roman" w:cs="Times New Roman"/>
                <w:sz w:val="24"/>
                <w:szCs w:val="24"/>
              </w:rPr>
              <w:t xml:space="preserve"> analizlerde maya ve küfler için selektif katı besiyeri olarak kullanılır</w:t>
            </w:r>
            <w:r w:rsidRPr="00A35409">
              <w:rPr>
                <w:rFonts w:ascii="Times New Roman" w:hAnsi="Times New Roman" w:cs="Times New Roman"/>
                <w:sz w:val="24"/>
                <w:szCs w:val="24"/>
              </w:rPr>
              <w:t>.</w:t>
            </w:r>
          </w:p>
        </w:tc>
      </w:tr>
      <w:tr w:rsidR="00A35409" w:rsidRPr="00A35409" w14:paraId="021D93C7" w14:textId="77777777" w:rsidTr="00456CC1">
        <w:trPr>
          <w:trHeight w:val="1202"/>
        </w:trPr>
        <w:tc>
          <w:tcPr>
            <w:tcW w:w="1701" w:type="dxa"/>
          </w:tcPr>
          <w:p w14:paraId="6BB018BC" w14:textId="77777777" w:rsidR="00A35409" w:rsidRPr="00A35409" w:rsidRDefault="00A35409" w:rsidP="00A35409">
            <w:pPr>
              <w:ind w:firstLine="0"/>
              <w:jc w:val="left"/>
              <w:rPr>
                <w:rFonts w:ascii="Times New Roman" w:hAnsi="Times New Roman" w:cs="Times New Roman"/>
                <w:b/>
                <w:bCs/>
                <w:sz w:val="24"/>
                <w:szCs w:val="24"/>
              </w:rPr>
            </w:pPr>
            <w:r w:rsidRPr="00A35409">
              <w:rPr>
                <w:rFonts w:ascii="Times New Roman" w:hAnsi="Times New Roman" w:cs="Times New Roman"/>
                <w:b/>
                <w:bCs/>
                <w:sz w:val="24"/>
                <w:szCs w:val="24"/>
              </w:rPr>
              <w:t>Yers</w:t>
            </w:r>
            <w:r>
              <w:rPr>
                <w:rFonts w:ascii="Times New Roman" w:hAnsi="Times New Roman" w:cs="Times New Roman"/>
                <w:b/>
                <w:bCs/>
                <w:sz w:val="24"/>
                <w:szCs w:val="24"/>
              </w:rPr>
              <w:t>i</w:t>
            </w:r>
            <w:r w:rsidRPr="00A35409">
              <w:rPr>
                <w:rFonts w:ascii="Times New Roman" w:hAnsi="Times New Roman" w:cs="Times New Roman"/>
                <w:b/>
                <w:bCs/>
                <w:sz w:val="24"/>
                <w:szCs w:val="24"/>
              </w:rPr>
              <w:t>n</w:t>
            </w:r>
            <w:r>
              <w:rPr>
                <w:rFonts w:ascii="Times New Roman" w:hAnsi="Times New Roman" w:cs="Times New Roman"/>
                <w:b/>
                <w:bCs/>
                <w:sz w:val="24"/>
                <w:szCs w:val="24"/>
              </w:rPr>
              <w:t>i</w:t>
            </w:r>
            <w:r w:rsidRPr="00A35409">
              <w:rPr>
                <w:rFonts w:ascii="Times New Roman" w:hAnsi="Times New Roman" w:cs="Times New Roman"/>
                <w:b/>
                <w:bCs/>
                <w:sz w:val="24"/>
                <w:szCs w:val="24"/>
              </w:rPr>
              <w:t>a Selekt</w:t>
            </w:r>
            <w:r>
              <w:rPr>
                <w:rFonts w:ascii="Times New Roman" w:hAnsi="Times New Roman" w:cs="Times New Roman"/>
                <w:b/>
                <w:bCs/>
                <w:sz w:val="24"/>
                <w:szCs w:val="24"/>
              </w:rPr>
              <w:t>i</w:t>
            </w:r>
            <w:r w:rsidRPr="00A35409">
              <w:rPr>
                <w:rFonts w:ascii="Times New Roman" w:hAnsi="Times New Roman" w:cs="Times New Roman"/>
                <w:b/>
                <w:bCs/>
                <w:sz w:val="24"/>
                <w:szCs w:val="24"/>
              </w:rPr>
              <w:t>f Agar</w:t>
            </w:r>
          </w:p>
          <w:p w14:paraId="5DB1D5E3" w14:textId="77777777" w:rsidR="00A35409" w:rsidRPr="00A35409" w:rsidRDefault="00A35409" w:rsidP="00A35409">
            <w:pPr>
              <w:ind w:firstLine="0"/>
              <w:jc w:val="left"/>
              <w:rPr>
                <w:rFonts w:ascii="Times New Roman" w:hAnsi="Times New Roman" w:cs="Times New Roman"/>
                <w:b/>
                <w:bCs/>
                <w:sz w:val="24"/>
                <w:szCs w:val="24"/>
              </w:rPr>
            </w:pPr>
          </w:p>
        </w:tc>
        <w:tc>
          <w:tcPr>
            <w:tcW w:w="1560" w:type="dxa"/>
          </w:tcPr>
          <w:p w14:paraId="0A674D65" w14:textId="77777777" w:rsidR="00A35409" w:rsidRDefault="00A35409" w:rsidP="00A35409">
            <w:pPr>
              <w:pStyle w:val="ListeParagraf"/>
              <w:numPr>
                <w:ilvl w:val="0"/>
                <w:numId w:val="9"/>
              </w:numPr>
              <w:ind w:left="357" w:hanging="357"/>
              <w:jc w:val="left"/>
              <w:rPr>
                <w:rFonts w:ascii="Times New Roman" w:hAnsi="Times New Roman" w:cs="Times New Roman"/>
                <w:sz w:val="24"/>
                <w:szCs w:val="24"/>
              </w:rPr>
            </w:pPr>
            <w:r>
              <w:rPr>
                <w:rFonts w:ascii="Times New Roman" w:hAnsi="Times New Roman" w:cs="Times New Roman"/>
                <w:sz w:val="24"/>
                <w:szCs w:val="24"/>
              </w:rPr>
              <w:t>Katı</w:t>
            </w:r>
          </w:p>
          <w:p w14:paraId="3810CCB2" w14:textId="77777777" w:rsidR="00A35409" w:rsidRPr="00A35409" w:rsidRDefault="00A35409" w:rsidP="00A35409">
            <w:pPr>
              <w:pStyle w:val="ListeParagraf"/>
              <w:numPr>
                <w:ilvl w:val="0"/>
                <w:numId w:val="9"/>
              </w:numPr>
              <w:ind w:left="357" w:hanging="357"/>
              <w:jc w:val="left"/>
              <w:rPr>
                <w:rFonts w:ascii="Times New Roman" w:hAnsi="Times New Roman" w:cs="Times New Roman"/>
                <w:sz w:val="24"/>
                <w:szCs w:val="24"/>
              </w:rPr>
            </w:pPr>
            <w:r w:rsidRPr="00A35409">
              <w:rPr>
                <w:rFonts w:ascii="Times New Roman" w:hAnsi="Times New Roman" w:cs="Times New Roman"/>
                <w:sz w:val="24"/>
                <w:szCs w:val="24"/>
              </w:rPr>
              <w:t>Seçici</w:t>
            </w:r>
          </w:p>
        </w:tc>
        <w:tc>
          <w:tcPr>
            <w:tcW w:w="3685" w:type="dxa"/>
          </w:tcPr>
          <w:p w14:paraId="77899A8F" w14:textId="77777777" w:rsidR="00A35409" w:rsidRPr="00A35409" w:rsidRDefault="00A35409" w:rsidP="00A35409">
            <w:pPr>
              <w:pStyle w:val="ListeParagraf"/>
              <w:numPr>
                <w:ilvl w:val="0"/>
                <w:numId w:val="9"/>
              </w:numPr>
              <w:ind w:left="357" w:hanging="357"/>
              <w:jc w:val="left"/>
              <w:rPr>
                <w:rFonts w:ascii="Times New Roman" w:hAnsi="Times New Roman" w:cs="Times New Roman"/>
                <w:sz w:val="24"/>
                <w:szCs w:val="24"/>
              </w:rPr>
            </w:pPr>
            <w:r w:rsidRPr="00A35409">
              <w:rPr>
                <w:rFonts w:ascii="Times New Roman" w:hAnsi="Times New Roman" w:cs="Times New Roman"/>
                <w:sz w:val="24"/>
                <w:szCs w:val="24"/>
              </w:rPr>
              <w:t>Yersinia enterocolitica'nın üremesini sağlayan, Yersinia selective supplementlerin eklendiği seçici bir besiyeridir. Litrede Special peptone 20 g, Yeast extract 2 g, mannitol 20 g, sodium pyruvate 2 g, sodium chloride 1 g, magnesium sulfate 0,01 g, sodium desoxycholate 0,5 g, neutral red 0,03 g, crystal violet 0,001 g, agar 12,5 g içermelidir.</w:t>
            </w:r>
          </w:p>
          <w:p w14:paraId="74FB4E3E" w14:textId="77777777" w:rsidR="00A35409" w:rsidRPr="00A35409" w:rsidRDefault="00A35409" w:rsidP="00A35409">
            <w:pPr>
              <w:pStyle w:val="ListeParagraf"/>
              <w:numPr>
                <w:ilvl w:val="0"/>
                <w:numId w:val="9"/>
              </w:numPr>
              <w:ind w:left="357" w:hanging="357"/>
              <w:jc w:val="left"/>
              <w:rPr>
                <w:rFonts w:ascii="Times New Roman" w:hAnsi="Times New Roman" w:cs="Times New Roman"/>
                <w:sz w:val="24"/>
                <w:szCs w:val="24"/>
              </w:rPr>
            </w:pPr>
            <w:r w:rsidRPr="00A35409">
              <w:rPr>
                <w:rFonts w:ascii="Times New Roman" w:hAnsi="Times New Roman" w:cs="Times New Roman"/>
                <w:sz w:val="24"/>
                <w:szCs w:val="24"/>
              </w:rPr>
              <w:t>Yersinia selective suplementi (kutu/ 10 vial)çalışmaların standardizasyonu için aynı üretici firma tarafından üretilmiş olmalı ve yeterli miktarda Suplementi; Her vial'de Cefsulodin 7,5 mg, ırgasan 2 mg, novobiocin 1,25 g içerecek şekilde sağlanmalıdır.</w:t>
            </w:r>
          </w:p>
          <w:p w14:paraId="67F588BF" w14:textId="77777777" w:rsidR="00A35409" w:rsidRPr="00A35409" w:rsidRDefault="00A35409" w:rsidP="00A35409">
            <w:pPr>
              <w:ind w:firstLine="0"/>
              <w:jc w:val="left"/>
              <w:rPr>
                <w:rFonts w:ascii="Times New Roman" w:hAnsi="Times New Roman" w:cs="Times New Roman"/>
                <w:sz w:val="24"/>
                <w:szCs w:val="24"/>
              </w:rPr>
            </w:pPr>
          </w:p>
        </w:tc>
        <w:tc>
          <w:tcPr>
            <w:tcW w:w="3686" w:type="dxa"/>
          </w:tcPr>
          <w:p w14:paraId="518BFAB3" w14:textId="77777777" w:rsidR="00A35409" w:rsidRPr="00A35409" w:rsidRDefault="00A35409" w:rsidP="00A35409">
            <w:pPr>
              <w:pStyle w:val="ListeParagraf"/>
              <w:numPr>
                <w:ilvl w:val="0"/>
                <w:numId w:val="9"/>
              </w:numPr>
              <w:ind w:left="357" w:hanging="357"/>
              <w:jc w:val="left"/>
              <w:rPr>
                <w:rFonts w:ascii="Times New Roman" w:hAnsi="Times New Roman" w:cs="Times New Roman"/>
                <w:sz w:val="24"/>
                <w:szCs w:val="24"/>
              </w:rPr>
            </w:pPr>
            <w:r w:rsidRPr="00A35409">
              <w:rPr>
                <w:rFonts w:ascii="Times New Roman" w:hAnsi="Times New Roman" w:cs="Times New Roman"/>
                <w:sz w:val="24"/>
                <w:szCs w:val="24"/>
              </w:rPr>
              <w:t>Mikrobiyolojik analizlerde özellikle Yersinia Enterocolitica ve Yersinia Pseudotuberculosis olmak üzere Yersinia Analizi için selektif katı besiyeri olarak kullanılır.</w:t>
            </w:r>
          </w:p>
        </w:tc>
      </w:tr>
      <w:tr w:rsidR="007465ED" w:rsidRPr="00A35409" w14:paraId="5358DDBD" w14:textId="77777777" w:rsidTr="00456CC1">
        <w:trPr>
          <w:trHeight w:val="1202"/>
        </w:trPr>
        <w:tc>
          <w:tcPr>
            <w:tcW w:w="1701" w:type="dxa"/>
          </w:tcPr>
          <w:p w14:paraId="43BAD83D" w14:textId="77777777" w:rsidR="007465ED" w:rsidRPr="00A35409" w:rsidRDefault="007465ED" w:rsidP="00A35409">
            <w:pPr>
              <w:ind w:firstLine="0"/>
              <w:jc w:val="left"/>
              <w:rPr>
                <w:rFonts w:ascii="Times New Roman" w:hAnsi="Times New Roman" w:cs="Times New Roman"/>
                <w:b/>
                <w:bCs/>
                <w:sz w:val="24"/>
                <w:szCs w:val="24"/>
              </w:rPr>
            </w:pPr>
            <w:r w:rsidRPr="00A35409">
              <w:rPr>
                <w:rFonts w:ascii="Times New Roman" w:hAnsi="Times New Roman" w:cs="Times New Roman"/>
                <w:b/>
                <w:bCs/>
                <w:sz w:val="24"/>
                <w:szCs w:val="24"/>
              </w:rPr>
              <w:t>Half Fraser Broth</w:t>
            </w:r>
          </w:p>
          <w:p w14:paraId="720676AC" w14:textId="77777777" w:rsidR="007465ED" w:rsidRPr="00A35409" w:rsidRDefault="007465ED" w:rsidP="00A35409">
            <w:pPr>
              <w:ind w:firstLine="0"/>
              <w:jc w:val="left"/>
              <w:rPr>
                <w:rFonts w:ascii="Times New Roman" w:hAnsi="Times New Roman" w:cs="Times New Roman"/>
                <w:b/>
                <w:bCs/>
                <w:sz w:val="24"/>
                <w:szCs w:val="24"/>
              </w:rPr>
            </w:pPr>
          </w:p>
        </w:tc>
        <w:tc>
          <w:tcPr>
            <w:tcW w:w="1560" w:type="dxa"/>
          </w:tcPr>
          <w:p w14:paraId="7D03A582" w14:textId="77777777" w:rsidR="007465ED" w:rsidRPr="00A35409" w:rsidRDefault="007465ED" w:rsidP="00A35409">
            <w:pPr>
              <w:pStyle w:val="ListeParagraf"/>
              <w:numPr>
                <w:ilvl w:val="0"/>
                <w:numId w:val="15"/>
              </w:numPr>
              <w:ind w:left="357" w:hanging="357"/>
              <w:jc w:val="left"/>
              <w:rPr>
                <w:rFonts w:ascii="Times New Roman" w:hAnsi="Times New Roman" w:cs="Times New Roman"/>
                <w:sz w:val="24"/>
                <w:szCs w:val="24"/>
              </w:rPr>
            </w:pPr>
            <w:r w:rsidRPr="00A35409">
              <w:rPr>
                <w:rFonts w:ascii="Times New Roman" w:hAnsi="Times New Roman" w:cs="Times New Roman"/>
                <w:sz w:val="24"/>
                <w:szCs w:val="24"/>
              </w:rPr>
              <w:t>Sıvı,</w:t>
            </w:r>
          </w:p>
          <w:p w14:paraId="0FF16457" w14:textId="77777777" w:rsidR="007465ED" w:rsidRPr="00A35409" w:rsidRDefault="007465ED" w:rsidP="00A35409">
            <w:pPr>
              <w:pStyle w:val="ListeParagraf"/>
              <w:numPr>
                <w:ilvl w:val="0"/>
                <w:numId w:val="15"/>
              </w:numPr>
              <w:ind w:left="357" w:hanging="357"/>
              <w:jc w:val="left"/>
              <w:rPr>
                <w:rFonts w:ascii="Times New Roman" w:hAnsi="Times New Roman" w:cs="Times New Roman"/>
                <w:sz w:val="24"/>
                <w:szCs w:val="24"/>
              </w:rPr>
            </w:pPr>
            <w:r w:rsidRPr="00A35409">
              <w:rPr>
                <w:rFonts w:ascii="Times New Roman" w:hAnsi="Times New Roman" w:cs="Times New Roman"/>
                <w:sz w:val="24"/>
                <w:szCs w:val="24"/>
              </w:rPr>
              <w:t>Seçici</w:t>
            </w:r>
          </w:p>
        </w:tc>
        <w:tc>
          <w:tcPr>
            <w:tcW w:w="3685" w:type="dxa"/>
          </w:tcPr>
          <w:p w14:paraId="3AA317AD" w14:textId="77777777" w:rsidR="007465ED" w:rsidRPr="00A35409" w:rsidRDefault="007465ED" w:rsidP="00A35409">
            <w:pPr>
              <w:ind w:firstLine="0"/>
              <w:jc w:val="left"/>
              <w:rPr>
                <w:rFonts w:ascii="Times New Roman" w:hAnsi="Times New Roman" w:cs="Times New Roman"/>
                <w:sz w:val="24"/>
                <w:szCs w:val="24"/>
              </w:rPr>
            </w:pPr>
          </w:p>
        </w:tc>
        <w:tc>
          <w:tcPr>
            <w:tcW w:w="3686" w:type="dxa"/>
          </w:tcPr>
          <w:p w14:paraId="1DD018EC" w14:textId="77777777" w:rsidR="007465ED" w:rsidRPr="00A35409" w:rsidRDefault="007465ED" w:rsidP="00A35409">
            <w:pPr>
              <w:pStyle w:val="ListeParagraf"/>
              <w:numPr>
                <w:ilvl w:val="0"/>
                <w:numId w:val="9"/>
              </w:numPr>
              <w:ind w:left="357" w:hanging="357"/>
              <w:jc w:val="left"/>
              <w:rPr>
                <w:rFonts w:ascii="Times New Roman" w:hAnsi="Times New Roman" w:cs="Times New Roman"/>
                <w:sz w:val="24"/>
                <w:szCs w:val="24"/>
              </w:rPr>
            </w:pPr>
            <w:r w:rsidRPr="00A35409">
              <w:rPr>
                <w:rFonts w:ascii="Times New Roman" w:hAnsi="Times New Roman" w:cs="Times New Roman"/>
                <w:sz w:val="24"/>
                <w:szCs w:val="24"/>
              </w:rPr>
              <w:t>Standard Nf En Iso 11290-</w:t>
            </w:r>
            <w:r w:rsidR="00A35409" w:rsidRPr="00A35409">
              <w:rPr>
                <w:rFonts w:ascii="Times New Roman" w:hAnsi="Times New Roman" w:cs="Times New Roman"/>
                <w:sz w:val="24"/>
                <w:szCs w:val="24"/>
              </w:rPr>
              <w:t>1’e göre</w:t>
            </w:r>
            <w:r w:rsidRPr="00A35409">
              <w:rPr>
                <w:rFonts w:ascii="Times New Roman" w:hAnsi="Times New Roman" w:cs="Times New Roman"/>
                <w:sz w:val="24"/>
                <w:szCs w:val="24"/>
              </w:rPr>
              <w:t>, Listeriamonocytogenes </w:t>
            </w:r>
            <w:r w:rsidR="00A35409" w:rsidRPr="00A35409">
              <w:rPr>
                <w:rFonts w:ascii="Times New Roman" w:hAnsi="Times New Roman" w:cs="Times New Roman"/>
                <w:sz w:val="24"/>
                <w:szCs w:val="24"/>
              </w:rPr>
              <w:t>ve</w:t>
            </w:r>
            <w:r w:rsidRPr="00A35409">
              <w:rPr>
                <w:rFonts w:ascii="Times New Roman" w:hAnsi="Times New Roman" w:cs="Times New Roman"/>
                <w:sz w:val="24"/>
                <w:szCs w:val="24"/>
              </w:rPr>
              <w:t xml:space="preserve"> Listeria Spp'nin </w:t>
            </w:r>
            <w:r w:rsidR="00A35409" w:rsidRPr="00A35409">
              <w:rPr>
                <w:rFonts w:ascii="Times New Roman" w:hAnsi="Times New Roman" w:cs="Times New Roman"/>
                <w:sz w:val="24"/>
                <w:szCs w:val="24"/>
              </w:rPr>
              <w:t xml:space="preserve">gıda ürünlerindeki seçici ve </w:t>
            </w:r>
            <w:r w:rsidR="00A35409" w:rsidRPr="00A35409">
              <w:rPr>
                <w:rFonts w:ascii="Times New Roman" w:hAnsi="Times New Roman" w:cs="Times New Roman"/>
                <w:sz w:val="24"/>
                <w:szCs w:val="24"/>
              </w:rPr>
              <w:lastRenderedPageBreak/>
              <w:t>diferansiyel (birincil zenginleştirme sıvısı olarak) zenginleştirilmesinde kullanılır</w:t>
            </w:r>
            <w:r w:rsidRPr="00A35409">
              <w:rPr>
                <w:rFonts w:ascii="Times New Roman" w:hAnsi="Times New Roman" w:cs="Times New Roman"/>
                <w:sz w:val="24"/>
                <w:szCs w:val="24"/>
              </w:rPr>
              <w:t xml:space="preserve">. Besiyeri </w:t>
            </w:r>
            <w:r w:rsidR="00A35409" w:rsidRPr="00A35409">
              <w:rPr>
                <w:rFonts w:ascii="Times New Roman" w:hAnsi="Times New Roman" w:cs="Times New Roman"/>
                <w:sz w:val="24"/>
                <w:szCs w:val="24"/>
              </w:rPr>
              <w:t>a</w:t>
            </w:r>
            <w:r w:rsidRPr="00A35409">
              <w:rPr>
                <w:rFonts w:ascii="Times New Roman" w:hAnsi="Times New Roman" w:cs="Times New Roman"/>
                <w:sz w:val="24"/>
                <w:szCs w:val="24"/>
              </w:rPr>
              <w:t>yrıca Listeriamonocytogenes </w:t>
            </w:r>
            <w:r w:rsidR="00A35409" w:rsidRPr="00A35409">
              <w:rPr>
                <w:rFonts w:ascii="Times New Roman" w:hAnsi="Times New Roman" w:cs="Times New Roman"/>
                <w:sz w:val="24"/>
                <w:szCs w:val="24"/>
              </w:rPr>
              <w:t>v</w:t>
            </w:r>
            <w:r w:rsidRPr="00A35409">
              <w:rPr>
                <w:rFonts w:ascii="Times New Roman" w:hAnsi="Times New Roman" w:cs="Times New Roman"/>
                <w:sz w:val="24"/>
                <w:szCs w:val="24"/>
              </w:rPr>
              <w:t xml:space="preserve">eya Listeria Spp. </w:t>
            </w:r>
            <w:r w:rsidR="00A35409" w:rsidRPr="00A35409">
              <w:rPr>
                <w:rFonts w:ascii="Times New Roman" w:hAnsi="Times New Roman" w:cs="Times New Roman"/>
                <w:sz w:val="24"/>
                <w:szCs w:val="24"/>
              </w:rPr>
              <w:t>tespiti ve sayımı için alternatif hızlı yöntemler bağlamında da kullanılır</w:t>
            </w:r>
            <w:r w:rsidRPr="00A35409">
              <w:rPr>
                <w:rFonts w:ascii="Times New Roman" w:hAnsi="Times New Roman" w:cs="Times New Roman"/>
                <w:sz w:val="24"/>
                <w:szCs w:val="24"/>
              </w:rPr>
              <w:t>.</w:t>
            </w:r>
          </w:p>
        </w:tc>
      </w:tr>
      <w:tr w:rsidR="00A35409" w:rsidRPr="00A35409" w14:paraId="0D037E4F" w14:textId="77777777" w:rsidTr="00456CC1">
        <w:trPr>
          <w:trHeight w:val="1202"/>
        </w:trPr>
        <w:tc>
          <w:tcPr>
            <w:tcW w:w="1701" w:type="dxa"/>
          </w:tcPr>
          <w:p w14:paraId="133F8ADB" w14:textId="77777777" w:rsidR="00A35409" w:rsidRPr="00A35409" w:rsidRDefault="00A35409" w:rsidP="00A35409">
            <w:pPr>
              <w:ind w:firstLine="0"/>
              <w:jc w:val="left"/>
              <w:rPr>
                <w:rFonts w:ascii="Times New Roman" w:hAnsi="Times New Roman" w:cs="Times New Roman"/>
                <w:b/>
                <w:bCs/>
                <w:sz w:val="24"/>
                <w:szCs w:val="24"/>
              </w:rPr>
            </w:pPr>
            <w:r w:rsidRPr="00A35409">
              <w:rPr>
                <w:rFonts w:ascii="Times New Roman" w:hAnsi="Times New Roman" w:cs="Times New Roman"/>
                <w:b/>
                <w:bCs/>
                <w:sz w:val="24"/>
                <w:szCs w:val="24"/>
              </w:rPr>
              <w:lastRenderedPageBreak/>
              <w:t>Ss/Xld</w:t>
            </w:r>
            <w:r>
              <w:rPr>
                <w:rFonts w:ascii="Times New Roman" w:hAnsi="Times New Roman" w:cs="Times New Roman"/>
                <w:b/>
                <w:bCs/>
                <w:sz w:val="24"/>
                <w:szCs w:val="24"/>
              </w:rPr>
              <w:t xml:space="preserve"> B</w:t>
            </w:r>
            <w:r w:rsidRPr="00A35409">
              <w:rPr>
                <w:rFonts w:ascii="Times New Roman" w:hAnsi="Times New Roman" w:cs="Times New Roman"/>
                <w:b/>
                <w:bCs/>
                <w:sz w:val="24"/>
                <w:szCs w:val="24"/>
              </w:rPr>
              <w:t>es</w:t>
            </w:r>
            <w:r>
              <w:rPr>
                <w:rFonts w:ascii="Times New Roman" w:hAnsi="Times New Roman" w:cs="Times New Roman"/>
                <w:b/>
                <w:bCs/>
                <w:sz w:val="24"/>
                <w:szCs w:val="24"/>
              </w:rPr>
              <w:t>i</w:t>
            </w:r>
            <w:r w:rsidRPr="00A35409">
              <w:rPr>
                <w:rFonts w:ascii="Times New Roman" w:hAnsi="Times New Roman" w:cs="Times New Roman"/>
                <w:b/>
                <w:bCs/>
                <w:sz w:val="24"/>
                <w:szCs w:val="24"/>
              </w:rPr>
              <w:t>yer</w:t>
            </w:r>
            <w:r>
              <w:rPr>
                <w:rFonts w:ascii="Times New Roman" w:hAnsi="Times New Roman" w:cs="Times New Roman"/>
                <w:b/>
                <w:bCs/>
                <w:sz w:val="24"/>
                <w:szCs w:val="24"/>
              </w:rPr>
              <w:t>i</w:t>
            </w:r>
            <w:r w:rsidRPr="00A35409">
              <w:rPr>
                <w:rFonts w:ascii="Times New Roman" w:hAnsi="Times New Roman" w:cs="Times New Roman"/>
                <w:b/>
                <w:bCs/>
                <w:sz w:val="24"/>
                <w:szCs w:val="24"/>
              </w:rPr>
              <w:t xml:space="preserve"> </w:t>
            </w:r>
          </w:p>
          <w:p w14:paraId="07BEBC51" w14:textId="77777777" w:rsidR="00A35409" w:rsidRPr="00A35409" w:rsidRDefault="00A35409" w:rsidP="00A35409">
            <w:pPr>
              <w:ind w:firstLine="0"/>
              <w:jc w:val="left"/>
              <w:rPr>
                <w:rFonts w:ascii="Times New Roman" w:hAnsi="Times New Roman" w:cs="Times New Roman"/>
                <w:b/>
                <w:bCs/>
                <w:sz w:val="24"/>
                <w:szCs w:val="24"/>
              </w:rPr>
            </w:pPr>
          </w:p>
          <w:p w14:paraId="3B4B3137" w14:textId="77777777" w:rsidR="00A35409" w:rsidRPr="00A35409" w:rsidRDefault="00A35409" w:rsidP="00A35409">
            <w:pPr>
              <w:ind w:firstLine="0"/>
              <w:jc w:val="left"/>
              <w:rPr>
                <w:rFonts w:ascii="Times New Roman" w:hAnsi="Times New Roman" w:cs="Times New Roman"/>
                <w:b/>
                <w:bCs/>
                <w:sz w:val="24"/>
                <w:szCs w:val="24"/>
              </w:rPr>
            </w:pPr>
          </w:p>
        </w:tc>
        <w:tc>
          <w:tcPr>
            <w:tcW w:w="1560" w:type="dxa"/>
          </w:tcPr>
          <w:p w14:paraId="4EABD0E3" w14:textId="77777777" w:rsidR="00A35409" w:rsidRDefault="00A35409" w:rsidP="00A35409">
            <w:pPr>
              <w:pStyle w:val="ListeParagraf"/>
              <w:numPr>
                <w:ilvl w:val="0"/>
                <w:numId w:val="9"/>
              </w:numPr>
              <w:ind w:left="357" w:hanging="357"/>
              <w:jc w:val="left"/>
              <w:rPr>
                <w:rFonts w:ascii="Times New Roman" w:hAnsi="Times New Roman" w:cs="Times New Roman"/>
                <w:sz w:val="24"/>
                <w:szCs w:val="24"/>
              </w:rPr>
            </w:pPr>
            <w:r>
              <w:rPr>
                <w:rFonts w:ascii="Times New Roman" w:hAnsi="Times New Roman" w:cs="Times New Roman"/>
                <w:sz w:val="24"/>
                <w:szCs w:val="24"/>
              </w:rPr>
              <w:t>Katı</w:t>
            </w:r>
          </w:p>
          <w:p w14:paraId="3079805D" w14:textId="77777777" w:rsidR="00A35409" w:rsidRPr="00A35409" w:rsidRDefault="00A35409" w:rsidP="00A35409">
            <w:pPr>
              <w:pStyle w:val="ListeParagraf"/>
              <w:numPr>
                <w:ilvl w:val="0"/>
                <w:numId w:val="9"/>
              </w:numPr>
              <w:ind w:left="357" w:hanging="357"/>
              <w:jc w:val="left"/>
              <w:rPr>
                <w:rFonts w:ascii="Times New Roman" w:hAnsi="Times New Roman" w:cs="Times New Roman"/>
                <w:sz w:val="24"/>
                <w:szCs w:val="24"/>
              </w:rPr>
            </w:pPr>
            <w:r w:rsidRPr="00A35409">
              <w:rPr>
                <w:rFonts w:ascii="Times New Roman" w:hAnsi="Times New Roman" w:cs="Times New Roman"/>
                <w:sz w:val="24"/>
                <w:szCs w:val="24"/>
              </w:rPr>
              <w:t>Seçici</w:t>
            </w:r>
          </w:p>
        </w:tc>
        <w:tc>
          <w:tcPr>
            <w:tcW w:w="3685" w:type="dxa"/>
          </w:tcPr>
          <w:p w14:paraId="403E38D7" w14:textId="77777777" w:rsidR="00A35409" w:rsidRPr="00F53226" w:rsidRDefault="00A35409" w:rsidP="00F53226">
            <w:pPr>
              <w:pStyle w:val="ListeParagraf"/>
              <w:numPr>
                <w:ilvl w:val="0"/>
                <w:numId w:val="9"/>
              </w:numPr>
              <w:ind w:left="357" w:hanging="357"/>
              <w:jc w:val="left"/>
              <w:rPr>
                <w:rFonts w:ascii="Times New Roman" w:hAnsi="Times New Roman" w:cs="Times New Roman"/>
                <w:sz w:val="24"/>
                <w:szCs w:val="24"/>
              </w:rPr>
            </w:pPr>
            <w:r w:rsidRPr="00F53226">
              <w:rPr>
                <w:rFonts w:ascii="Times New Roman" w:hAnsi="Times New Roman" w:cs="Times New Roman"/>
                <w:sz w:val="24"/>
                <w:szCs w:val="24"/>
              </w:rPr>
              <w:t xml:space="preserve">İki </w:t>
            </w:r>
            <w:r w:rsidR="00F53226" w:rsidRPr="00F53226">
              <w:rPr>
                <w:rFonts w:ascii="Times New Roman" w:hAnsi="Times New Roman" w:cs="Times New Roman"/>
                <w:sz w:val="24"/>
                <w:szCs w:val="24"/>
              </w:rPr>
              <w:t>bölmeli hibrit hazır besiyeridir.</w:t>
            </w:r>
          </w:p>
        </w:tc>
        <w:tc>
          <w:tcPr>
            <w:tcW w:w="3686" w:type="dxa"/>
          </w:tcPr>
          <w:p w14:paraId="2E176DC4" w14:textId="77777777" w:rsidR="00A35409" w:rsidRPr="00F53226" w:rsidRDefault="00A35409" w:rsidP="00F53226">
            <w:pPr>
              <w:pStyle w:val="ListeParagraf"/>
              <w:numPr>
                <w:ilvl w:val="0"/>
                <w:numId w:val="9"/>
              </w:numPr>
              <w:ind w:left="357" w:hanging="357"/>
              <w:jc w:val="left"/>
              <w:rPr>
                <w:rFonts w:ascii="Times New Roman" w:hAnsi="Times New Roman" w:cs="Times New Roman"/>
                <w:sz w:val="24"/>
                <w:szCs w:val="24"/>
              </w:rPr>
            </w:pPr>
            <w:r w:rsidRPr="00F53226">
              <w:rPr>
                <w:rFonts w:ascii="Times New Roman" w:hAnsi="Times New Roman" w:cs="Times New Roman"/>
                <w:sz w:val="24"/>
                <w:szCs w:val="24"/>
              </w:rPr>
              <w:t xml:space="preserve">Ss </w:t>
            </w:r>
            <w:r w:rsidR="00F53226" w:rsidRPr="00F53226">
              <w:rPr>
                <w:rFonts w:ascii="Times New Roman" w:hAnsi="Times New Roman" w:cs="Times New Roman"/>
                <w:sz w:val="24"/>
                <w:szCs w:val="24"/>
              </w:rPr>
              <w:t xml:space="preserve">besiyeri,mikrobiyolojik analizlerde </w:t>
            </w:r>
            <w:r w:rsidRPr="00F53226">
              <w:rPr>
                <w:rFonts w:ascii="Times New Roman" w:hAnsi="Times New Roman" w:cs="Times New Roman"/>
                <w:sz w:val="24"/>
                <w:szCs w:val="24"/>
              </w:rPr>
              <w:t xml:space="preserve">Salmonella Ve Shigella </w:t>
            </w:r>
            <w:r w:rsidR="00F53226" w:rsidRPr="00F53226">
              <w:rPr>
                <w:rFonts w:ascii="Times New Roman" w:hAnsi="Times New Roman" w:cs="Times New Roman"/>
                <w:sz w:val="24"/>
                <w:szCs w:val="24"/>
              </w:rPr>
              <w:t>türlerinin izolasyonu için selektif katı besiyeri olarak kullanılır.</w:t>
            </w:r>
          </w:p>
          <w:p w14:paraId="53DAD3FD" w14:textId="77777777" w:rsidR="00A35409" w:rsidRPr="00F53226" w:rsidRDefault="00A35409" w:rsidP="00F53226">
            <w:pPr>
              <w:pStyle w:val="ListeParagraf"/>
              <w:numPr>
                <w:ilvl w:val="0"/>
                <w:numId w:val="9"/>
              </w:numPr>
              <w:ind w:left="357" w:hanging="357"/>
              <w:jc w:val="left"/>
              <w:rPr>
                <w:rFonts w:ascii="Times New Roman" w:hAnsi="Times New Roman" w:cs="Times New Roman"/>
                <w:sz w:val="24"/>
                <w:szCs w:val="24"/>
              </w:rPr>
            </w:pPr>
            <w:r w:rsidRPr="00F53226">
              <w:rPr>
                <w:rFonts w:ascii="Times New Roman" w:hAnsi="Times New Roman" w:cs="Times New Roman"/>
                <w:sz w:val="24"/>
                <w:szCs w:val="24"/>
              </w:rPr>
              <w:t xml:space="preserve">Klinik </w:t>
            </w:r>
            <w:r w:rsidR="00F53226" w:rsidRPr="00F53226">
              <w:rPr>
                <w:rFonts w:ascii="Times New Roman" w:hAnsi="Times New Roman" w:cs="Times New Roman"/>
                <w:sz w:val="24"/>
                <w:szCs w:val="24"/>
              </w:rPr>
              <w:t xml:space="preserve">örneklerden gram negatif enterik patojenlerin </w:t>
            </w:r>
            <w:r w:rsidRPr="00F53226">
              <w:rPr>
                <w:rFonts w:ascii="Times New Roman" w:hAnsi="Times New Roman" w:cs="Times New Roman"/>
                <w:sz w:val="24"/>
                <w:szCs w:val="24"/>
              </w:rPr>
              <w:t xml:space="preserve">(Salmonella </w:t>
            </w:r>
            <w:r w:rsidR="00F53226" w:rsidRPr="00F53226">
              <w:rPr>
                <w:rFonts w:ascii="Times New Roman" w:hAnsi="Times New Roman" w:cs="Times New Roman"/>
                <w:sz w:val="24"/>
                <w:szCs w:val="24"/>
              </w:rPr>
              <w:t>ve</w:t>
            </w:r>
            <w:r w:rsidRPr="00F53226">
              <w:rPr>
                <w:rFonts w:ascii="Times New Roman" w:hAnsi="Times New Roman" w:cs="Times New Roman"/>
                <w:sz w:val="24"/>
                <w:szCs w:val="24"/>
              </w:rPr>
              <w:t xml:space="preserve"> Shigella) </w:t>
            </w:r>
            <w:r w:rsidR="00F53226" w:rsidRPr="00F53226">
              <w:rPr>
                <w:rFonts w:ascii="Times New Roman" w:hAnsi="Times New Roman" w:cs="Times New Roman"/>
                <w:sz w:val="24"/>
                <w:szCs w:val="24"/>
              </w:rPr>
              <w:t>izolas</w:t>
            </w:r>
            <w:r w:rsidRPr="00F53226">
              <w:rPr>
                <w:rFonts w:ascii="Times New Roman" w:hAnsi="Times New Roman" w:cs="Times New Roman"/>
                <w:sz w:val="24"/>
                <w:szCs w:val="24"/>
              </w:rPr>
              <w:t xml:space="preserve">yonu </w:t>
            </w:r>
            <w:r w:rsidR="00F53226" w:rsidRPr="00F53226">
              <w:rPr>
                <w:rFonts w:ascii="Times New Roman" w:hAnsi="Times New Roman" w:cs="Times New Roman"/>
                <w:sz w:val="24"/>
                <w:szCs w:val="24"/>
              </w:rPr>
              <w:t>ve</w:t>
            </w:r>
            <w:r w:rsidRPr="00F53226">
              <w:rPr>
                <w:rFonts w:ascii="Times New Roman" w:hAnsi="Times New Roman" w:cs="Times New Roman"/>
                <w:sz w:val="24"/>
                <w:szCs w:val="24"/>
              </w:rPr>
              <w:t xml:space="preserve"> </w:t>
            </w:r>
            <w:r w:rsidR="00F53226" w:rsidRPr="00F53226">
              <w:rPr>
                <w:rFonts w:ascii="Times New Roman" w:hAnsi="Times New Roman" w:cs="Times New Roman"/>
                <w:sz w:val="24"/>
                <w:szCs w:val="24"/>
              </w:rPr>
              <w:t>ayrıştırılması için orta düzey seçici ve diferansiyel bir besiyer</w:t>
            </w:r>
            <w:r w:rsidRPr="00F53226">
              <w:rPr>
                <w:rFonts w:ascii="Times New Roman" w:hAnsi="Times New Roman" w:cs="Times New Roman"/>
                <w:sz w:val="24"/>
                <w:szCs w:val="24"/>
              </w:rPr>
              <w:t xml:space="preserve">idir. Shigella </w:t>
            </w:r>
            <w:r w:rsidR="00F53226" w:rsidRPr="00F53226">
              <w:rPr>
                <w:rFonts w:ascii="Times New Roman" w:hAnsi="Times New Roman" w:cs="Times New Roman"/>
                <w:sz w:val="24"/>
                <w:szCs w:val="24"/>
              </w:rPr>
              <w:t>türlerinin izolasyonu için özellikle uygundur.</w:t>
            </w:r>
          </w:p>
        </w:tc>
      </w:tr>
      <w:tr w:rsidR="007465ED" w:rsidRPr="00A35409" w14:paraId="0AB81231" w14:textId="77777777" w:rsidTr="00456CC1">
        <w:trPr>
          <w:trHeight w:val="1202"/>
        </w:trPr>
        <w:tc>
          <w:tcPr>
            <w:tcW w:w="1701" w:type="dxa"/>
          </w:tcPr>
          <w:p w14:paraId="5A1157AB" w14:textId="77777777" w:rsidR="007465ED" w:rsidRPr="00A35409" w:rsidRDefault="007465ED" w:rsidP="00A35409">
            <w:pPr>
              <w:ind w:firstLine="0"/>
              <w:jc w:val="left"/>
              <w:rPr>
                <w:rFonts w:ascii="Times New Roman" w:hAnsi="Times New Roman" w:cs="Times New Roman"/>
                <w:b/>
                <w:bCs/>
                <w:sz w:val="24"/>
                <w:szCs w:val="24"/>
              </w:rPr>
            </w:pPr>
            <w:r w:rsidRPr="00A35409">
              <w:rPr>
                <w:rFonts w:ascii="Times New Roman" w:hAnsi="Times New Roman" w:cs="Times New Roman"/>
                <w:b/>
                <w:bCs/>
                <w:sz w:val="24"/>
                <w:szCs w:val="24"/>
              </w:rPr>
              <w:t>Bey</w:t>
            </w:r>
            <w:r w:rsidR="00A35409">
              <w:rPr>
                <w:rFonts w:ascii="Times New Roman" w:hAnsi="Times New Roman" w:cs="Times New Roman"/>
                <w:b/>
                <w:bCs/>
                <w:sz w:val="24"/>
                <w:szCs w:val="24"/>
              </w:rPr>
              <w:t>i</w:t>
            </w:r>
            <w:r w:rsidRPr="00A35409">
              <w:rPr>
                <w:rFonts w:ascii="Times New Roman" w:hAnsi="Times New Roman" w:cs="Times New Roman"/>
                <w:b/>
                <w:bCs/>
                <w:sz w:val="24"/>
                <w:szCs w:val="24"/>
              </w:rPr>
              <w:t xml:space="preserve">n-Kalp </w:t>
            </w:r>
            <w:r w:rsidR="00A35409">
              <w:rPr>
                <w:rFonts w:ascii="Times New Roman" w:hAnsi="Times New Roman" w:cs="Times New Roman"/>
                <w:b/>
                <w:bCs/>
                <w:sz w:val="24"/>
                <w:szCs w:val="24"/>
              </w:rPr>
              <w:t>İ</w:t>
            </w:r>
            <w:r w:rsidRPr="00A35409">
              <w:rPr>
                <w:rFonts w:ascii="Times New Roman" w:hAnsi="Times New Roman" w:cs="Times New Roman"/>
                <w:b/>
                <w:bCs/>
                <w:sz w:val="24"/>
                <w:szCs w:val="24"/>
              </w:rPr>
              <w:t>nf</w:t>
            </w:r>
            <w:r w:rsidR="00A35409">
              <w:rPr>
                <w:rFonts w:ascii="Times New Roman" w:hAnsi="Times New Roman" w:cs="Times New Roman"/>
                <w:b/>
                <w:bCs/>
                <w:sz w:val="24"/>
                <w:szCs w:val="24"/>
              </w:rPr>
              <w:t>ü</w:t>
            </w:r>
            <w:r w:rsidRPr="00A35409">
              <w:rPr>
                <w:rFonts w:ascii="Times New Roman" w:hAnsi="Times New Roman" w:cs="Times New Roman"/>
                <w:b/>
                <w:bCs/>
                <w:sz w:val="24"/>
                <w:szCs w:val="24"/>
              </w:rPr>
              <w:t>zyon Bes</w:t>
            </w:r>
            <w:r w:rsidR="00A35409">
              <w:rPr>
                <w:rFonts w:ascii="Times New Roman" w:hAnsi="Times New Roman" w:cs="Times New Roman"/>
                <w:b/>
                <w:bCs/>
                <w:sz w:val="24"/>
                <w:szCs w:val="24"/>
              </w:rPr>
              <w:t>i</w:t>
            </w:r>
            <w:r w:rsidRPr="00A35409">
              <w:rPr>
                <w:rFonts w:ascii="Times New Roman" w:hAnsi="Times New Roman" w:cs="Times New Roman"/>
                <w:b/>
                <w:bCs/>
                <w:sz w:val="24"/>
                <w:szCs w:val="24"/>
              </w:rPr>
              <w:t>yer</w:t>
            </w:r>
            <w:r w:rsidR="00A35409">
              <w:rPr>
                <w:rFonts w:ascii="Times New Roman" w:hAnsi="Times New Roman" w:cs="Times New Roman"/>
                <w:b/>
                <w:bCs/>
                <w:sz w:val="24"/>
                <w:szCs w:val="24"/>
              </w:rPr>
              <w:t>i</w:t>
            </w:r>
            <w:r w:rsidRPr="00A35409">
              <w:rPr>
                <w:rFonts w:ascii="Times New Roman" w:hAnsi="Times New Roman" w:cs="Times New Roman"/>
                <w:b/>
                <w:bCs/>
                <w:sz w:val="24"/>
                <w:szCs w:val="24"/>
              </w:rPr>
              <w:t xml:space="preserve"> Sıvı</w:t>
            </w:r>
          </w:p>
          <w:p w14:paraId="665D1316" w14:textId="77777777" w:rsidR="007465ED" w:rsidRPr="00A35409" w:rsidRDefault="007465ED" w:rsidP="00A35409">
            <w:pPr>
              <w:ind w:firstLine="0"/>
              <w:jc w:val="left"/>
              <w:rPr>
                <w:rFonts w:ascii="Times New Roman" w:hAnsi="Times New Roman" w:cs="Times New Roman"/>
                <w:b/>
                <w:bCs/>
                <w:sz w:val="24"/>
                <w:szCs w:val="24"/>
              </w:rPr>
            </w:pPr>
            <w:r w:rsidRPr="00A35409">
              <w:rPr>
                <w:rFonts w:ascii="Times New Roman" w:hAnsi="Times New Roman" w:cs="Times New Roman"/>
                <w:b/>
                <w:bCs/>
                <w:sz w:val="24"/>
                <w:szCs w:val="24"/>
              </w:rPr>
              <w:t>Bhı (Braın Heart Infuzyon) Agar</w:t>
            </w:r>
          </w:p>
          <w:p w14:paraId="1BB21646" w14:textId="77777777" w:rsidR="007465ED" w:rsidRPr="00A35409" w:rsidRDefault="007465ED" w:rsidP="00A35409">
            <w:pPr>
              <w:ind w:firstLine="0"/>
              <w:jc w:val="left"/>
              <w:rPr>
                <w:rFonts w:ascii="Times New Roman" w:hAnsi="Times New Roman" w:cs="Times New Roman"/>
                <w:b/>
                <w:bCs/>
                <w:sz w:val="24"/>
                <w:szCs w:val="24"/>
              </w:rPr>
            </w:pPr>
          </w:p>
        </w:tc>
        <w:tc>
          <w:tcPr>
            <w:tcW w:w="1560" w:type="dxa"/>
          </w:tcPr>
          <w:p w14:paraId="1A0D48C2" w14:textId="77777777" w:rsidR="007465ED" w:rsidRPr="00A35409" w:rsidRDefault="007465ED" w:rsidP="00A35409">
            <w:pPr>
              <w:pStyle w:val="ListeParagraf"/>
              <w:numPr>
                <w:ilvl w:val="0"/>
                <w:numId w:val="16"/>
              </w:numPr>
              <w:ind w:left="357" w:hanging="357"/>
              <w:jc w:val="left"/>
              <w:rPr>
                <w:rFonts w:ascii="Times New Roman" w:hAnsi="Times New Roman" w:cs="Times New Roman"/>
                <w:sz w:val="24"/>
                <w:szCs w:val="24"/>
              </w:rPr>
            </w:pPr>
            <w:r w:rsidRPr="00A35409">
              <w:rPr>
                <w:rFonts w:ascii="Times New Roman" w:hAnsi="Times New Roman" w:cs="Times New Roman"/>
                <w:sz w:val="24"/>
                <w:szCs w:val="24"/>
              </w:rPr>
              <w:t>Katı,</w:t>
            </w:r>
            <w:r w:rsidR="00A35409" w:rsidRPr="00A35409">
              <w:rPr>
                <w:rFonts w:ascii="Times New Roman" w:hAnsi="Times New Roman" w:cs="Times New Roman"/>
                <w:sz w:val="24"/>
                <w:szCs w:val="24"/>
              </w:rPr>
              <w:t xml:space="preserve"> </w:t>
            </w:r>
            <w:r w:rsidRPr="00A35409">
              <w:rPr>
                <w:rFonts w:ascii="Times New Roman" w:hAnsi="Times New Roman" w:cs="Times New Roman"/>
                <w:sz w:val="24"/>
                <w:szCs w:val="24"/>
              </w:rPr>
              <w:t>Sıvı</w:t>
            </w:r>
          </w:p>
          <w:p w14:paraId="0AACFF57" w14:textId="77777777" w:rsidR="007465ED" w:rsidRPr="00A35409" w:rsidRDefault="007465ED" w:rsidP="00A35409">
            <w:pPr>
              <w:pStyle w:val="ListeParagraf"/>
              <w:numPr>
                <w:ilvl w:val="0"/>
                <w:numId w:val="16"/>
              </w:numPr>
              <w:ind w:left="357" w:hanging="357"/>
              <w:jc w:val="left"/>
              <w:rPr>
                <w:rFonts w:ascii="Times New Roman" w:hAnsi="Times New Roman" w:cs="Times New Roman"/>
                <w:sz w:val="24"/>
                <w:szCs w:val="24"/>
              </w:rPr>
            </w:pPr>
            <w:r w:rsidRPr="00A35409">
              <w:rPr>
                <w:rFonts w:ascii="Times New Roman" w:hAnsi="Times New Roman" w:cs="Times New Roman"/>
                <w:sz w:val="24"/>
                <w:szCs w:val="24"/>
              </w:rPr>
              <w:t>Genel Amaçlı</w:t>
            </w:r>
          </w:p>
        </w:tc>
        <w:tc>
          <w:tcPr>
            <w:tcW w:w="3685" w:type="dxa"/>
          </w:tcPr>
          <w:p w14:paraId="29CC5D4F" w14:textId="77777777" w:rsidR="007465ED" w:rsidRPr="00F53226" w:rsidRDefault="007465ED" w:rsidP="00F53226">
            <w:pPr>
              <w:pStyle w:val="ListeParagraf"/>
              <w:numPr>
                <w:ilvl w:val="0"/>
                <w:numId w:val="16"/>
              </w:numPr>
              <w:ind w:left="357" w:hanging="357"/>
              <w:jc w:val="left"/>
              <w:rPr>
                <w:rFonts w:ascii="Times New Roman" w:hAnsi="Times New Roman" w:cs="Times New Roman"/>
                <w:sz w:val="24"/>
                <w:szCs w:val="24"/>
              </w:rPr>
            </w:pPr>
            <w:r w:rsidRPr="00F53226">
              <w:rPr>
                <w:rFonts w:ascii="Times New Roman" w:hAnsi="Times New Roman" w:cs="Times New Roman"/>
                <w:sz w:val="24"/>
                <w:szCs w:val="24"/>
              </w:rPr>
              <w:t>Zor üreyen mikroorganizmalar da dahil</w:t>
            </w:r>
            <w:r w:rsidR="00F53226" w:rsidRPr="00F53226">
              <w:rPr>
                <w:rFonts w:ascii="Times New Roman" w:hAnsi="Times New Roman" w:cs="Times New Roman"/>
                <w:sz w:val="24"/>
                <w:szCs w:val="24"/>
              </w:rPr>
              <w:t xml:space="preserve"> </w:t>
            </w:r>
            <w:r w:rsidRPr="00F53226">
              <w:rPr>
                <w:rFonts w:ascii="Times New Roman" w:hAnsi="Times New Roman" w:cs="Times New Roman"/>
                <w:sz w:val="24"/>
                <w:szCs w:val="24"/>
              </w:rPr>
              <w:t>mikroorganizmaların kültürlerinin yapılabilmesi</w:t>
            </w:r>
            <w:r w:rsidR="00F53226" w:rsidRPr="00F53226">
              <w:rPr>
                <w:rFonts w:ascii="Times New Roman" w:hAnsi="Times New Roman" w:cs="Times New Roman"/>
                <w:sz w:val="24"/>
                <w:szCs w:val="24"/>
              </w:rPr>
              <w:t xml:space="preserve"> </w:t>
            </w:r>
            <w:r w:rsidRPr="00F53226">
              <w:rPr>
                <w:rFonts w:ascii="Times New Roman" w:hAnsi="Times New Roman" w:cs="Times New Roman"/>
                <w:sz w:val="24"/>
                <w:szCs w:val="24"/>
              </w:rPr>
              <w:t>için uygun, fazlaca besleyici</w:t>
            </w:r>
            <w:r w:rsidR="00F53226" w:rsidRPr="00F53226">
              <w:rPr>
                <w:rFonts w:ascii="Times New Roman" w:hAnsi="Times New Roman" w:cs="Times New Roman"/>
                <w:sz w:val="24"/>
                <w:szCs w:val="24"/>
              </w:rPr>
              <w:t xml:space="preserve"> </w:t>
            </w:r>
            <w:r w:rsidRPr="00F53226">
              <w:rPr>
                <w:rFonts w:ascii="Times New Roman" w:hAnsi="Times New Roman" w:cs="Times New Roman"/>
                <w:sz w:val="24"/>
                <w:szCs w:val="24"/>
              </w:rPr>
              <w:t>özellikleri bulunan besiyeri olmalıdır.</w:t>
            </w:r>
          </w:p>
          <w:p w14:paraId="20247C17" w14:textId="77777777" w:rsidR="007465ED" w:rsidRPr="00F53226" w:rsidRDefault="007465ED" w:rsidP="00F53226">
            <w:pPr>
              <w:pStyle w:val="ListeParagraf"/>
              <w:numPr>
                <w:ilvl w:val="0"/>
                <w:numId w:val="16"/>
              </w:numPr>
              <w:ind w:left="357" w:hanging="357"/>
              <w:jc w:val="left"/>
              <w:rPr>
                <w:rFonts w:ascii="Times New Roman" w:hAnsi="Times New Roman" w:cs="Times New Roman"/>
                <w:sz w:val="24"/>
                <w:szCs w:val="24"/>
              </w:rPr>
            </w:pPr>
            <w:r w:rsidRPr="00F53226">
              <w:rPr>
                <w:rFonts w:ascii="Times New Roman" w:hAnsi="Times New Roman" w:cs="Times New Roman"/>
                <w:sz w:val="24"/>
                <w:szCs w:val="24"/>
              </w:rPr>
              <w:t>Agar içermemelidir.</w:t>
            </w:r>
          </w:p>
          <w:p w14:paraId="32B93069" w14:textId="77777777" w:rsidR="007465ED" w:rsidRPr="00A35409" w:rsidRDefault="007465ED" w:rsidP="00A35409">
            <w:pPr>
              <w:ind w:firstLine="0"/>
              <w:jc w:val="left"/>
              <w:rPr>
                <w:rFonts w:ascii="Times New Roman" w:hAnsi="Times New Roman" w:cs="Times New Roman"/>
                <w:sz w:val="24"/>
                <w:szCs w:val="24"/>
              </w:rPr>
            </w:pPr>
          </w:p>
        </w:tc>
        <w:tc>
          <w:tcPr>
            <w:tcW w:w="3686" w:type="dxa"/>
          </w:tcPr>
          <w:p w14:paraId="0582EC83" w14:textId="77777777" w:rsidR="007465ED" w:rsidRPr="00F53226" w:rsidRDefault="007465ED" w:rsidP="00F53226">
            <w:pPr>
              <w:pStyle w:val="ListeParagraf"/>
              <w:numPr>
                <w:ilvl w:val="0"/>
                <w:numId w:val="16"/>
              </w:numPr>
              <w:ind w:left="357" w:hanging="357"/>
              <w:jc w:val="left"/>
              <w:rPr>
                <w:rFonts w:ascii="Times New Roman" w:hAnsi="Times New Roman" w:cs="Times New Roman"/>
                <w:sz w:val="24"/>
                <w:szCs w:val="24"/>
              </w:rPr>
            </w:pPr>
            <w:r w:rsidRPr="00F53226">
              <w:rPr>
                <w:rFonts w:ascii="Times New Roman" w:hAnsi="Times New Roman" w:cs="Times New Roman"/>
                <w:sz w:val="24"/>
                <w:szCs w:val="24"/>
              </w:rPr>
              <w:t xml:space="preserve">Mikrobiyolojik </w:t>
            </w:r>
            <w:r w:rsidR="00F53226" w:rsidRPr="00F53226">
              <w:rPr>
                <w:rFonts w:ascii="Times New Roman" w:hAnsi="Times New Roman" w:cs="Times New Roman"/>
                <w:sz w:val="24"/>
                <w:szCs w:val="24"/>
              </w:rPr>
              <w:t>analizlerde zor gelişenler de dâhil olmak üzere bakteriler için genel sıvı besiyeri olarak k</w:t>
            </w:r>
            <w:r w:rsidRPr="00F53226">
              <w:rPr>
                <w:rFonts w:ascii="Times New Roman" w:hAnsi="Times New Roman" w:cs="Times New Roman"/>
                <w:sz w:val="24"/>
                <w:szCs w:val="24"/>
              </w:rPr>
              <w:t>ullanılır.</w:t>
            </w:r>
          </w:p>
        </w:tc>
      </w:tr>
      <w:tr w:rsidR="00A35409" w:rsidRPr="00A35409" w14:paraId="658E4F15" w14:textId="77777777" w:rsidTr="00456CC1">
        <w:trPr>
          <w:trHeight w:val="1202"/>
        </w:trPr>
        <w:tc>
          <w:tcPr>
            <w:tcW w:w="1701" w:type="dxa"/>
          </w:tcPr>
          <w:p w14:paraId="529EA8E8" w14:textId="77777777" w:rsidR="00A35409" w:rsidRPr="00A35409" w:rsidRDefault="00A35409" w:rsidP="00A35409">
            <w:pPr>
              <w:ind w:firstLine="0"/>
              <w:jc w:val="left"/>
              <w:rPr>
                <w:rFonts w:ascii="Times New Roman" w:hAnsi="Times New Roman" w:cs="Times New Roman"/>
                <w:b/>
                <w:bCs/>
                <w:sz w:val="24"/>
                <w:szCs w:val="24"/>
              </w:rPr>
            </w:pPr>
            <w:r w:rsidRPr="00A35409">
              <w:rPr>
                <w:rFonts w:ascii="Times New Roman" w:hAnsi="Times New Roman" w:cs="Times New Roman"/>
                <w:b/>
                <w:bCs/>
                <w:sz w:val="24"/>
                <w:szCs w:val="24"/>
              </w:rPr>
              <w:t>K</w:t>
            </w:r>
            <w:r>
              <w:rPr>
                <w:rFonts w:ascii="Times New Roman" w:hAnsi="Times New Roman" w:cs="Times New Roman"/>
                <w:b/>
                <w:bCs/>
                <w:sz w:val="24"/>
                <w:szCs w:val="24"/>
              </w:rPr>
              <w:t>i</w:t>
            </w:r>
            <w:r w:rsidRPr="00A35409">
              <w:rPr>
                <w:rFonts w:ascii="Times New Roman" w:hAnsi="Times New Roman" w:cs="Times New Roman"/>
                <w:b/>
                <w:bCs/>
                <w:sz w:val="24"/>
                <w:szCs w:val="24"/>
              </w:rPr>
              <w:t>ng B Agar</w:t>
            </w:r>
          </w:p>
          <w:p w14:paraId="2BC2B495" w14:textId="77777777" w:rsidR="00A35409" w:rsidRPr="00A35409" w:rsidRDefault="00A35409" w:rsidP="00A35409">
            <w:pPr>
              <w:ind w:firstLine="0"/>
              <w:jc w:val="left"/>
              <w:rPr>
                <w:rFonts w:ascii="Times New Roman" w:hAnsi="Times New Roman" w:cs="Times New Roman"/>
                <w:b/>
                <w:bCs/>
                <w:sz w:val="24"/>
                <w:szCs w:val="24"/>
              </w:rPr>
            </w:pPr>
          </w:p>
        </w:tc>
        <w:tc>
          <w:tcPr>
            <w:tcW w:w="1560" w:type="dxa"/>
          </w:tcPr>
          <w:p w14:paraId="67968BF9" w14:textId="77777777" w:rsidR="00A35409" w:rsidRDefault="00A35409" w:rsidP="00A35409">
            <w:pPr>
              <w:pStyle w:val="ListeParagraf"/>
              <w:numPr>
                <w:ilvl w:val="0"/>
                <w:numId w:val="9"/>
              </w:numPr>
              <w:ind w:left="357" w:hanging="357"/>
              <w:jc w:val="left"/>
              <w:rPr>
                <w:rFonts w:ascii="Times New Roman" w:hAnsi="Times New Roman" w:cs="Times New Roman"/>
                <w:sz w:val="24"/>
                <w:szCs w:val="24"/>
              </w:rPr>
            </w:pPr>
            <w:r>
              <w:rPr>
                <w:rFonts w:ascii="Times New Roman" w:hAnsi="Times New Roman" w:cs="Times New Roman"/>
                <w:sz w:val="24"/>
                <w:szCs w:val="24"/>
              </w:rPr>
              <w:t>Katı</w:t>
            </w:r>
          </w:p>
          <w:p w14:paraId="1584B31D" w14:textId="77777777" w:rsidR="00A35409" w:rsidRPr="00A35409" w:rsidRDefault="00A35409" w:rsidP="00A35409">
            <w:pPr>
              <w:pStyle w:val="ListeParagraf"/>
              <w:numPr>
                <w:ilvl w:val="0"/>
                <w:numId w:val="9"/>
              </w:numPr>
              <w:ind w:left="357" w:hanging="357"/>
              <w:jc w:val="left"/>
              <w:rPr>
                <w:rFonts w:ascii="Times New Roman" w:hAnsi="Times New Roman" w:cs="Times New Roman"/>
                <w:sz w:val="24"/>
                <w:szCs w:val="24"/>
              </w:rPr>
            </w:pPr>
            <w:r w:rsidRPr="00A35409">
              <w:rPr>
                <w:rFonts w:ascii="Times New Roman" w:hAnsi="Times New Roman" w:cs="Times New Roman"/>
                <w:sz w:val="24"/>
                <w:szCs w:val="24"/>
              </w:rPr>
              <w:t>Seçici</w:t>
            </w:r>
          </w:p>
        </w:tc>
        <w:tc>
          <w:tcPr>
            <w:tcW w:w="3685" w:type="dxa"/>
          </w:tcPr>
          <w:p w14:paraId="1ED82958" w14:textId="77777777" w:rsidR="00A35409" w:rsidRPr="008C6CFF" w:rsidRDefault="00A35409" w:rsidP="00F53226">
            <w:pPr>
              <w:pStyle w:val="ListeParagraf"/>
              <w:numPr>
                <w:ilvl w:val="0"/>
                <w:numId w:val="9"/>
              </w:numPr>
              <w:ind w:left="357" w:hanging="357"/>
              <w:jc w:val="left"/>
              <w:rPr>
                <w:rFonts w:ascii="Times New Roman" w:hAnsi="Times New Roman" w:cs="Times New Roman"/>
                <w:color w:val="000000" w:themeColor="text1"/>
                <w:sz w:val="24"/>
                <w:szCs w:val="24"/>
              </w:rPr>
            </w:pPr>
            <w:r w:rsidRPr="008C6CFF">
              <w:rPr>
                <w:rFonts w:ascii="Times New Roman" w:hAnsi="Times New Roman" w:cs="Times New Roman"/>
                <w:color w:val="000000" w:themeColor="text1"/>
                <w:sz w:val="24"/>
                <w:szCs w:val="24"/>
              </w:rPr>
              <w:t xml:space="preserve">İçeriği Proteose Peptone 20.0 G/L; Mgso4 1.5 G/L; Tri-Potassium Phosphate 3-Hydrate 1.8 G/L; Agar-Agar 10.0 G/L </w:t>
            </w:r>
            <w:r w:rsidR="00F53226" w:rsidRPr="008C6CFF">
              <w:rPr>
                <w:rFonts w:ascii="Times New Roman" w:hAnsi="Times New Roman" w:cs="Times New Roman"/>
                <w:color w:val="000000" w:themeColor="text1"/>
                <w:sz w:val="24"/>
                <w:szCs w:val="24"/>
              </w:rPr>
              <w:t>olmalıdır</w:t>
            </w:r>
            <w:r w:rsidRPr="008C6CFF">
              <w:rPr>
                <w:rFonts w:ascii="Times New Roman" w:hAnsi="Times New Roman" w:cs="Times New Roman"/>
                <w:color w:val="000000" w:themeColor="text1"/>
                <w:sz w:val="24"/>
                <w:szCs w:val="24"/>
              </w:rPr>
              <w:t>.</w:t>
            </w:r>
          </w:p>
          <w:p w14:paraId="65B6C538" w14:textId="77777777" w:rsidR="00A35409" w:rsidRPr="00A35409" w:rsidRDefault="00A35409" w:rsidP="00A35409">
            <w:pPr>
              <w:ind w:firstLine="0"/>
              <w:jc w:val="left"/>
              <w:rPr>
                <w:rFonts w:ascii="Times New Roman" w:hAnsi="Times New Roman" w:cs="Times New Roman"/>
                <w:sz w:val="24"/>
                <w:szCs w:val="24"/>
              </w:rPr>
            </w:pPr>
          </w:p>
        </w:tc>
        <w:tc>
          <w:tcPr>
            <w:tcW w:w="3686" w:type="dxa"/>
          </w:tcPr>
          <w:p w14:paraId="2FB8F4A6" w14:textId="77777777" w:rsidR="00A35409" w:rsidRPr="00F53226" w:rsidRDefault="00A35409" w:rsidP="00F53226">
            <w:pPr>
              <w:pStyle w:val="ListeParagraf"/>
              <w:numPr>
                <w:ilvl w:val="0"/>
                <w:numId w:val="16"/>
              </w:numPr>
              <w:ind w:left="357" w:hanging="357"/>
              <w:jc w:val="left"/>
              <w:rPr>
                <w:rFonts w:ascii="Times New Roman" w:hAnsi="Times New Roman" w:cs="Times New Roman"/>
                <w:sz w:val="24"/>
                <w:szCs w:val="24"/>
              </w:rPr>
            </w:pPr>
            <w:r w:rsidRPr="00F53226">
              <w:rPr>
                <w:rFonts w:ascii="Times New Roman" w:hAnsi="Times New Roman" w:cs="Times New Roman"/>
                <w:sz w:val="24"/>
                <w:szCs w:val="24"/>
              </w:rPr>
              <w:t xml:space="preserve">Pseudomonas Aeruginosa </w:t>
            </w:r>
            <w:r w:rsidR="00F53226" w:rsidRPr="00F53226">
              <w:rPr>
                <w:rFonts w:ascii="Times New Roman" w:hAnsi="Times New Roman" w:cs="Times New Roman"/>
                <w:sz w:val="24"/>
                <w:szCs w:val="24"/>
              </w:rPr>
              <w:t>analizinde doğrulama için kullanılmaya uygundur.</w:t>
            </w:r>
          </w:p>
        </w:tc>
      </w:tr>
      <w:tr w:rsidR="00A35409" w:rsidRPr="00A35409" w14:paraId="2DDF6BD8" w14:textId="77777777" w:rsidTr="00456CC1">
        <w:trPr>
          <w:trHeight w:val="1202"/>
        </w:trPr>
        <w:tc>
          <w:tcPr>
            <w:tcW w:w="1701" w:type="dxa"/>
          </w:tcPr>
          <w:p w14:paraId="1F7CBD1C" w14:textId="77777777" w:rsidR="00A35409" w:rsidRPr="00A35409" w:rsidRDefault="00A35409" w:rsidP="00A35409">
            <w:pPr>
              <w:ind w:firstLine="0"/>
              <w:jc w:val="left"/>
              <w:rPr>
                <w:rFonts w:ascii="Times New Roman" w:hAnsi="Times New Roman" w:cs="Times New Roman"/>
                <w:b/>
                <w:bCs/>
                <w:sz w:val="24"/>
                <w:szCs w:val="24"/>
              </w:rPr>
            </w:pPr>
            <w:r w:rsidRPr="00A35409">
              <w:rPr>
                <w:rFonts w:ascii="Times New Roman" w:hAnsi="Times New Roman" w:cs="Times New Roman"/>
                <w:b/>
                <w:bCs/>
                <w:sz w:val="24"/>
                <w:szCs w:val="24"/>
              </w:rPr>
              <w:t>Enterobakter Sakazak</w:t>
            </w:r>
            <w:r>
              <w:rPr>
                <w:rFonts w:ascii="Times New Roman" w:hAnsi="Times New Roman" w:cs="Times New Roman"/>
                <w:b/>
                <w:bCs/>
                <w:sz w:val="24"/>
                <w:szCs w:val="24"/>
              </w:rPr>
              <w:t>ii</w:t>
            </w:r>
            <w:r w:rsidRPr="00A35409">
              <w:rPr>
                <w:rFonts w:ascii="Times New Roman" w:hAnsi="Times New Roman" w:cs="Times New Roman"/>
                <w:b/>
                <w:bCs/>
                <w:sz w:val="24"/>
                <w:szCs w:val="24"/>
              </w:rPr>
              <w:t xml:space="preserve"> </w:t>
            </w:r>
            <w:r>
              <w:rPr>
                <w:rFonts w:ascii="Times New Roman" w:hAnsi="Times New Roman" w:cs="Times New Roman"/>
                <w:b/>
                <w:bCs/>
                <w:sz w:val="24"/>
                <w:szCs w:val="24"/>
              </w:rPr>
              <w:t>İ</w:t>
            </w:r>
            <w:r w:rsidRPr="00A35409">
              <w:rPr>
                <w:rFonts w:ascii="Times New Roman" w:hAnsi="Times New Roman" w:cs="Times New Roman"/>
                <w:b/>
                <w:bCs/>
                <w:sz w:val="24"/>
                <w:szCs w:val="24"/>
              </w:rPr>
              <w:t>zolasyon Agar</w:t>
            </w:r>
          </w:p>
          <w:p w14:paraId="0F6FA4E8" w14:textId="77777777" w:rsidR="00A35409" w:rsidRPr="00A35409" w:rsidRDefault="00A35409" w:rsidP="00A35409">
            <w:pPr>
              <w:ind w:firstLine="0"/>
              <w:jc w:val="left"/>
              <w:rPr>
                <w:rFonts w:ascii="Times New Roman" w:hAnsi="Times New Roman" w:cs="Times New Roman"/>
                <w:b/>
                <w:bCs/>
                <w:sz w:val="24"/>
                <w:szCs w:val="24"/>
              </w:rPr>
            </w:pPr>
          </w:p>
        </w:tc>
        <w:tc>
          <w:tcPr>
            <w:tcW w:w="1560" w:type="dxa"/>
          </w:tcPr>
          <w:p w14:paraId="49160191" w14:textId="77777777" w:rsidR="00A35409" w:rsidRDefault="00A35409" w:rsidP="00A35409">
            <w:pPr>
              <w:pStyle w:val="ListeParagraf"/>
              <w:numPr>
                <w:ilvl w:val="0"/>
                <w:numId w:val="9"/>
              </w:numPr>
              <w:ind w:left="357" w:hanging="357"/>
              <w:jc w:val="left"/>
              <w:rPr>
                <w:rFonts w:ascii="Times New Roman" w:hAnsi="Times New Roman" w:cs="Times New Roman"/>
                <w:sz w:val="24"/>
                <w:szCs w:val="24"/>
              </w:rPr>
            </w:pPr>
            <w:r>
              <w:rPr>
                <w:rFonts w:ascii="Times New Roman" w:hAnsi="Times New Roman" w:cs="Times New Roman"/>
                <w:sz w:val="24"/>
                <w:szCs w:val="24"/>
              </w:rPr>
              <w:t>Katı</w:t>
            </w:r>
          </w:p>
          <w:p w14:paraId="6C46F4BC" w14:textId="77777777" w:rsidR="00A35409" w:rsidRPr="00A35409" w:rsidRDefault="00A35409" w:rsidP="00A35409">
            <w:pPr>
              <w:pStyle w:val="ListeParagraf"/>
              <w:numPr>
                <w:ilvl w:val="0"/>
                <w:numId w:val="9"/>
              </w:numPr>
              <w:ind w:left="357" w:hanging="357"/>
              <w:jc w:val="left"/>
              <w:rPr>
                <w:rFonts w:ascii="Times New Roman" w:hAnsi="Times New Roman" w:cs="Times New Roman"/>
                <w:sz w:val="24"/>
                <w:szCs w:val="24"/>
              </w:rPr>
            </w:pPr>
            <w:r w:rsidRPr="00A35409">
              <w:rPr>
                <w:rFonts w:ascii="Times New Roman" w:hAnsi="Times New Roman" w:cs="Times New Roman"/>
                <w:sz w:val="24"/>
                <w:szCs w:val="24"/>
              </w:rPr>
              <w:t>Seçici</w:t>
            </w:r>
          </w:p>
        </w:tc>
        <w:tc>
          <w:tcPr>
            <w:tcW w:w="3685" w:type="dxa"/>
          </w:tcPr>
          <w:p w14:paraId="7927C110" w14:textId="77777777" w:rsidR="00A35409" w:rsidRPr="00A35409" w:rsidRDefault="00A35409" w:rsidP="00A35409">
            <w:pPr>
              <w:ind w:firstLine="0"/>
              <w:jc w:val="left"/>
              <w:rPr>
                <w:rFonts w:ascii="Times New Roman" w:hAnsi="Times New Roman" w:cs="Times New Roman"/>
                <w:sz w:val="24"/>
                <w:szCs w:val="24"/>
              </w:rPr>
            </w:pPr>
          </w:p>
        </w:tc>
        <w:tc>
          <w:tcPr>
            <w:tcW w:w="3686" w:type="dxa"/>
          </w:tcPr>
          <w:p w14:paraId="05266AE4" w14:textId="77777777" w:rsidR="00A35409" w:rsidRPr="00F53226" w:rsidRDefault="00A35409" w:rsidP="00F53226">
            <w:pPr>
              <w:pStyle w:val="ListeParagraf"/>
              <w:numPr>
                <w:ilvl w:val="0"/>
                <w:numId w:val="9"/>
              </w:numPr>
              <w:ind w:left="357" w:hanging="357"/>
              <w:jc w:val="left"/>
              <w:rPr>
                <w:rFonts w:ascii="Times New Roman" w:hAnsi="Times New Roman" w:cs="Times New Roman"/>
                <w:sz w:val="24"/>
                <w:szCs w:val="24"/>
              </w:rPr>
            </w:pPr>
            <w:r w:rsidRPr="00F53226">
              <w:rPr>
                <w:rFonts w:ascii="Times New Roman" w:hAnsi="Times New Roman" w:cs="Times New Roman"/>
                <w:sz w:val="24"/>
                <w:szCs w:val="24"/>
              </w:rPr>
              <w:t xml:space="preserve">Süt </w:t>
            </w:r>
            <w:r w:rsidR="003772F1" w:rsidRPr="00F53226">
              <w:rPr>
                <w:rFonts w:ascii="Times New Roman" w:hAnsi="Times New Roman" w:cs="Times New Roman"/>
                <w:sz w:val="24"/>
                <w:szCs w:val="24"/>
              </w:rPr>
              <w:t>ve</w:t>
            </w:r>
            <w:r w:rsidRPr="00F53226">
              <w:rPr>
                <w:rFonts w:ascii="Times New Roman" w:hAnsi="Times New Roman" w:cs="Times New Roman"/>
                <w:sz w:val="24"/>
                <w:szCs w:val="24"/>
              </w:rPr>
              <w:t xml:space="preserve"> Süt </w:t>
            </w:r>
            <w:r w:rsidR="00F53226" w:rsidRPr="00F53226">
              <w:rPr>
                <w:rFonts w:ascii="Times New Roman" w:hAnsi="Times New Roman" w:cs="Times New Roman"/>
                <w:sz w:val="24"/>
                <w:szCs w:val="24"/>
              </w:rPr>
              <w:t>ö</w:t>
            </w:r>
            <w:r w:rsidRPr="00F53226">
              <w:rPr>
                <w:rFonts w:ascii="Times New Roman" w:hAnsi="Times New Roman" w:cs="Times New Roman"/>
                <w:sz w:val="24"/>
                <w:szCs w:val="24"/>
              </w:rPr>
              <w:t>rneklerinde E.</w:t>
            </w:r>
            <w:r w:rsidR="00F53226">
              <w:rPr>
                <w:rFonts w:ascii="Times New Roman" w:hAnsi="Times New Roman" w:cs="Times New Roman"/>
                <w:sz w:val="24"/>
                <w:szCs w:val="24"/>
              </w:rPr>
              <w:t xml:space="preserve"> </w:t>
            </w:r>
            <w:r w:rsidRPr="00F53226">
              <w:rPr>
                <w:rFonts w:ascii="Times New Roman" w:hAnsi="Times New Roman" w:cs="Times New Roman"/>
                <w:sz w:val="24"/>
                <w:szCs w:val="24"/>
              </w:rPr>
              <w:t xml:space="preserve">Sakazakii (Cronobacter) </w:t>
            </w:r>
            <w:r w:rsidR="00F53226" w:rsidRPr="00F53226">
              <w:rPr>
                <w:rFonts w:ascii="Times New Roman" w:hAnsi="Times New Roman" w:cs="Times New Roman"/>
                <w:sz w:val="24"/>
                <w:szCs w:val="24"/>
              </w:rPr>
              <w:t>s</w:t>
            </w:r>
            <w:r w:rsidRPr="00F53226">
              <w:rPr>
                <w:rFonts w:ascii="Times New Roman" w:hAnsi="Times New Roman" w:cs="Times New Roman"/>
                <w:sz w:val="24"/>
                <w:szCs w:val="24"/>
              </w:rPr>
              <w:t xml:space="preserve">aptanması </w:t>
            </w:r>
            <w:r w:rsidR="00F53226" w:rsidRPr="00F53226">
              <w:rPr>
                <w:rFonts w:ascii="Times New Roman" w:hAnsi="Times New Roman" w:cs="Times New Roman"/>
                <w:sz w:val="24"/>
                <w:szCs w:val="24"/>
              </w:rPr>
              <w:t>v</w:t>
            </w:r>
            <w:r w:rsidRPr="00F53226">
              <w:rPr>
                <w:rFonts w:ascii="Times New Roman" w:hAnsi="Times New Roman" w:cs="Times New Roman"/>
                <w:sz w:val="24"/>
                <w:szCs w:val="24"/>
              </w:rPr>
              <w:t xml:space="preserve">e </w:t>
            </w:r>
            <w:r w:rsidR="00F53226" w:rsidRPr="00F53226">
              <w:rPr>
                <w:rFonts w:ascii="Times New Roman" w:hAnsi="Times New Roman" w:cs="Times New Roman"/>
                <w:sz w:val="24"/>
                <w:szCs w:val="24"/>
              </w:rPr>
              <w:t>s</w:t>
            </w:r>
            <w:r w:rsidRPr="00F53226">
              <w:rPr>
                <w:rFonts w:ascii="Times New Roman" w:hAnsi="Times New Roman" w:cs="Times New Roman"/>
                <w:sz w:val="24"/>
                <w:szCs w:val="24"/>
              </w:rPr>
              <w:t xml:space="preserve">ayılması </w:t>
            </w:r>
            <w:r w:rsidR="00F53226" w:rsidRPr="00F53226">
              <w:rPr>
                <w:rFonts w:ascii="Times New Roman" w:hAnsi="Times New Roman" w:cs="Times New Roman"/>
                <w:sz w:val="24"/>
                <w:szCs w:val="24"/>
              </w:rPr>
              <w:t>i</w:t>
            </w:r>
            <w:r w:rsidRPr="00F53226">
              <w:rPr>
                <w:rFonts w:ascii="Times New Roman" w:hAnsi="Times New Roman" w:cs="Times New Roman"/>
                <w:sz w:val="24"/>
                <w:szCs w:val="24"/>
              </w:rPr>
              <w:t xml:space="preserve">çin </w:t>
            </w:r>
            <w:r w:rsidR="00F53226" w:rsidRPr="00F53226">
              <w:rPr>
                <w:rFonts w:ascii="Times New Roman" w:hAnsi="Times New Roman" w:cs="Times New Roman"/>
                <w:sz w:val="24"/>
                <w:szCs w:val="24"/>
              </w:rPr>
              <w:t>k</w:t>
            </w:r>
            <w:r w:rsidRPr="00F53226">
              <w:rPr>
                <w:rFonts w:ascii="Times New Roman" w:hAnsi="Times New Roman" w:cs="Times New Roman"/>
                <w:sz w:val="24"/>
                <w:szCs w:val="24"/>
              </w:rPr>
              <w:t xml:space="preserve">ullanılan Kromojenik </w:t>
            </w:r>
            <w:r w:rsidR="00F53226" w:rsidRPr="00F53226">
              <w:rPr>
                <w:rFonts w:ascii="Times New Roman" w:hAnsi="Times New Roman" w:cs="Times New Roman"/>
                <w:sz w:val="24"/>
                <w:szCs w:val="24"/>
              </w:rPr>
              <w:t>b</w:t>
            </w:r>
            <w:r w:rsidRPr="00F53226">
              <w:rPr>
                <w:rFonts w:ascii="Times New Roman" w:hAnsi="Times New Roman" w:cs="Times New Roman"/>
                <w:sz w:val="24"/>
                <w:szCs w:val="24"/>
              </w:rPr>
              <w:t>esiyeridir.</w:t>
            </w:r>
          </w:p>
        </w:tc>
      </w:tr>
      <w:tr w:rsidR="00F53226" w:rsidRPr="00A35409" w14:paraId="625C1346" w14:textId="77777777" w:rsidTr="00456CC1">
        <w:trPr>
          <w:trHeight w:val="1202"/>
        </w:trPr>
        <w:tc>
          <w:tcPr>
            <w:tcW w:w="1701" w:type="dxa"/>
          </w:tcPr>
          <w:p w14:paraId="6F390E17" w14:textId="77777777" w:rsidR="00F53226" w:rsidRPr="003772F1" w:rsidRDefault="00F53226" w:rsidP="003772F1">
            <w:pPr>
              <w:pStyle w:val="ListeParagraf"/>
              <w:numPr>
                <w:ilvl w:val="0"/>
                <w:numId w:val="17"/>
              </w:numPr>
              <w:ind w:left="0"/>
              <w:jc w:val="left"/>
              <w:rPr>
                <w:rFonts w:ascii="Times New Roman" w:hAnsi="Times New Roman" w:cs="Times New Roman"/>
                <w:b/>
                <w:bCs/>
                <w:sz w:val="24"/>
                <w:szCs w:val="24"/>
              </w:rPr>
            </w:pPr>
            <w:r w:rsidRPr="003772F1">
              <w:rPr>
                <w:rFonts w:ascii="Times New Roman" w:hAnsi="Times New Roman" w:cs="Times New Roman"/>
                <w:b/>
                <w:bCs/>
                <w:sz w:val="24"/>
                <w:szCs w:val="24"/>
              </w:rPr>
              <w:t>Rappaport Vass</w:t>
            </w:r>
            <w:r w:rsidR="003772F1">
              <w:rPr>
                <w:rFonts w:ascii="Times New Roman" w:hAnsi="Times New Roman" w:cs="Times New Roman"/>
                <w:b/>
                <w:bCs/>
                <w:sz w:val="24"/>
                <w:szCs w:val="24"/>
              </w:rPr>
              <w:t>i</w:t>
            </w:r>
            <w:r w:rsidRPr="003772F1">
              <w:rPr>
                <w:rFonts w:ascii="Times New Roman" w:hAnsi="Times New Roman" w:cs="Times New Roman"/>
                <w:b/>
                <w:bCs/>
                <w:sz w:val="24"/>
                <w:szCs w:val="24"/>
              </w:rPr>
              <w:t>l</w:t>
            </w:r>
            <w:r w:rsidR="003772F1">
              <w:rPr>
                <w:rFonts w:ascii="Times New Roman" w:hAnsi="Times New Roman" w:cs="Times New Roman"/>
                <w:b/>
                <w:bCs/>
                <w:sz w:val="24"/>
                <w:szCs w:val="24"/>
              </w:rPr>
              <w:t>i</w:t>
            </w:r>
            <w:r w:rsidRPr="003772F1">
              <w:rPr>
                <w:rFonts w:ascii="Times New Roman" w:hAnsi="Times New Roman" w:cs="Times New Roman"/>
                <w:b/>
                <w:bCs/>
                <w:sz w:val="24"/>
                <w:szCs w:val="24"/>
              </w:rPr>
              <w:t>ad</w:t>
            </w:r>
            <w:r w:rsidR="003772F1">
              <w:rPr>
                <w:rFonts w:ascii="Times New Roman" w:hAnsi="Times New Roman" w:cs="Times New Roman"/>
                <w:b/>
                <w:bCs/>
                <w:sz w:val="24"/>
                <w:szCs w:val="24"/>
              </w:rPr>
              <w:t>i</w:t>
            </w:r>
            <w:r w:rsidRPr="003772F1">
              <w:rPr>
                <w:rFonts w:ascii="Times New Roman" w:hAnsi="Times New Roman" w:cs="Times New Roman"/>
                <w:b/>
                <w:bCs/>
                <w:sz w:val="24"/>
                <w:szCs w:val="24"/>
              </w:rPr>
              <w:t>s (Rv) Broth</w:t>
            </w:r>
          </w:p>
          <w:p w14:paraId="7ADE7346" w14:textId="77777777" w:rsidR="00F53226" w:rsidRPr="003772F1" w:rsidRDefault="00F53226" w:rsidP="003772F1">
            <w:pPr>
              <w:ind w:firstLine="0"/>
              <w:jc w:val="left"/>
              <w:rPr>
                <w:rFonts w:ascii="Times New Roman" w:hAnsi="Times New Roman" w:cs="Times New Roman"/>
                <w:b/>
                <w:bCs/>
                <w:sz w:val="24"/>
                <w:szCs w:val="24"/>
              </w:rPr>
            </w:pPr>
          </w:p>
        </w:tc>
        <w:tc>
          <w:tcPr>
            <w:tcW w:w="1560" w:type="dxa"/>
          </w:tcPr>
          <w:p w14:paraId="42F94C6D" w14:textId="77777777" w:rsidR="00F53226" w:rsidRPr="003772F1" w:rsidRDefault="00F53226" w:rsidP="003772F1">
            <w:pPr>
              <w:pStyle w:val="ListeParagraf"/>
              <w:numPr>
                <w:ilvl w:val="0"/>
                <w:numId w:val="17"/>
              </w:numPr>
              <w:ind w:left="357" w:hanging="357"/>
              <w:jc w:val="left"/>
              <w:rPr>
                <w:rFonts w:ascii="Times New Roman" w:hAnsi="Times New Roman" w:cs="Times New Roman"/>
                <w:sz w:val="24"/>
                <w:szCs w:val="24"/>
              </w:rPr>
            </w:pPr>
            <w:r w:rsidRPr="003772F1">
              <w:rPr>
                <w:rFonts w:ascii="Times New Roman" w:hAnsi="Times New Roman" w:cs="Times New Roman"/>
                <w:sz w:val="24"/>
                <w:szCs w:val="24"/>
              </w:rPr>
              <w:t>Sıvı</w:t>
            </w:r>
          </w:p>
          <w:p w14:paraId="70F5BF25" w14:textId="77777777" w:rsidR="00F53226" w:rsidRPr="003772F1" w:rsidRDefault="00F53226" w:rsidP="003772F1">
            <w:pPr>
              <w:pStyle w:val="ListeParagraf"/>
              <w:numPr>
                <w:ilvl w:val="0"/>
                <w:numId w:val="17"/>
              </w:numPr>
              <w:ind w:left="357" w:hanging="357"/>
              <w:jc w:val="left"/>
              <w:rPr>
                <w:rFonts w:ascii="Times New Roman" w:hAnsi="Times New Roman" w:cs="Times New Roman"/>
                <w:sz w:val="24"/>
                <w:szCs w:val="24"/>
              </w:rPr>
            </w:pPr>
            <w:r w:rsidRPr="003772F1">
              <w:rPr>
                <w:rFonts w:ascii="Times New Roman" w:hAnsi="Times New Roman" w:cs="Times New Roman"/>
                <w:sz w:val="24"/>
                <w:szCs w:val="24"/>
              </w:rPr>
              <w:t>Seçici</w:t>
            </w:r>
          </w:p>
        </w:tc>
        <w:tc>
          <w:tcPr>
            <w:tcW w:w="3685" w:type="dxa"/>
          </w:tcPr>
          <w:p w14:paraId="1EB2EE92" w14:textId="77777777" w:rsidR="00F53226" w:rsidRPr="003772F1" w:rsidRDefault="00F53226" w:rsidP="003772F1">
            <w:pPr>
              <w:pStyle w:val="ListeParagraf"/>
              <w:numPr>
                <w:ilvl w:val="0"/>
                <w:numId w:val="17"/>
              </w:numPr>
              <w:ind w:left="0"/>
              <w:jc w:val="left"/>
              <w:rPr>
                <w:rFonts w:ascii="Times New Roman" w:hAnsi="Times New Roman" w:cs="Times New Roman"/>
                <w:sz w:val="24"/>
                <w:szCs w:val="24"/>
              </w:rPr>
            </w:pPr>
          </w:p>
        </w:tc>
        <w:tc>
          <w:tcPr>
            <w:tcW w:w="3686" w:type="dxa"/>
          </w:tcPr>
          <w:p w14:paraId="517721E4" w14:textId="77777777" w:rsidR="00F53226" w:rsidRPr="003772F1" w:rsidRDefault="00F53226" w:rsidP="003772F1">
            <w:pPr>
              <w:pStyle w:val="ListeParagraf"/>
              <w:numPr>
                <w:ilvl w:val="0"/>
                <w:numId w:val="17"/>
              </w:numPr>
              <w:ind w:left="357" w:hanging="357"/>
              <w:jc w:val="left"/>
              <w:rPr>
                <w:rFonts w:ascii="Times New Roman" w:hAnsi="Times New Roman" w:cs="Times New Roman"/>
                <w:sz w:val="24"/>
                <w:szCs w:val="24"/>
              </w:rPr>
            </w:pPr>
            <w:r w:rsidRPr="003772F1">
              <w:rPr>
                <w:rFonts w:ascii="Times New Roman" w:hAnsi="Times New Roman" w:cs="Times New Roman"/>
                <w:sz w:val="24"/>
                <w:szCs w:val="24"/>
              </w:rPr>
              <w:t xml:space="preserve">Mikrobiyolojik </w:t>
            </w:r>
            <w:r w:rsidR="003772F1" w:rsidRPr="003772F1">
              <w:rPr>
                <w:rFonts w:ascii="Times New Roman" w:hAnsi="Times New Roman" w:cs="Times New Roman"/>
                <w:sz w:val="24"/>
                <w:szCs w:val="24"/>
              </w:rPr>
              <w:t>analizlerde salmonella için selektif zenginleştirme sıvı besiyeri olarak kullanılır</w:t>
            </w:r>
            <w:r w:rsidRPr="003772F1">
              <w:rPr>
                <w:rFonts w:ascii="Times New Roman" w:hAnsi="Times New Roman" w:cs="Times New Roman"/>
                <w:sz w:val="24"/>
                <w:szCs w:val="24"/>
              </w:rPr>
              <w:t>.</w:t>
            </w:r>
          </w:p>
        </w:tc>
      </w:tr>
      <w:tr w:rsidR="00F53226" w:rsidRPr="00A35409" w14:paraId="687FC163" w14:textId="77777777" w:rsidTr="00456CC1">
        <w:trPr>
          <w:trHeight w:val="1202"/>
        </w:trPr>
        <w:tc>
          <w:tcPr>
            <w:tcW w:w="1701" w:type="dxa"/>
          </w:tcPr>
          <w:p w14:paraId="015C5068" w14:textId="77777777" w:rsidR="00F53226" w:rsidRPr="003772F1" w:rsidRDefault="00F53226" w:rsidP="003772F1">
            <w:pPr>
              <w:pStyle w:val="ListeParagraf"/>
              <w:numPr>
                <w:ilvl w:val="0"/>
                <w:numId w:val="17"/>
              </w:numPr>
              <w:ind w:left="0"/>
              <w:jc w:val="left"/>
              <w:rPr>
                <w:rFonts w:ascii="Times New Roman" w:hAnsi="Times New Roman" w:cs="Times New Roman"/>
                <w:b/>
                <w:bCs/>
                <w:sz w:val="24"/>
                <w:szCs w:val="24"/>
              </w:rPr>
            </w:pPr>
            <w:r w:rsidRPr="003772F1">
              <w:rPr>
                <w:rFonts w:ascii="Times New Roman" w:hAnsi="Times New Roman" w:cs="Times New Roman"/>
                <w:b/>
                <w:bCs/>
                <w:sz w:val="24"/>
                <w:szCs w:val="24"/>
              </w:rPr>
              <w:t>S</w:t>
            </w:r>
            <w:r w:rsidR="003772F1">
              <w:rPr>
                <w:rFonts w:ascii="Times New Roman" w:hAnsi="Times New Roman" w:cs="Times New Roman"/>
                <w:b/>
                <w:bCs/>
                <w:sz w:val="24"/>
                <w:szCs w:val="24"/>
              </w:rPr>
              <w:t>i</w:t>
            </w:r>
            <w:r w:rsidRPr="003772F1">
              <w:rPr>
                <w:rFonts w:ascii="Times New Roman" w:hAnsi="Times New Roman" w:cs="Times New Roman"/>
                <w:b/>
                <w:bCs/>
                <w:sz w:val="24"/>
                <w:szCs w:val="24"/>
              </w:rPr>
              <w:t xml:space="preserve">m (Sulfat </w:t>
            </w:r>
            <w:r w:rsidR="003772F1">
              <w:rPr>
                <w:rFonts w:ascii="Times New Roman" w:hAnsi="Times New Roman" w:cs="Times New Roman"/>
                <w:b/>
                <w:bCs/>
                <w:sz w:val="24"/>
                <w:szCs w:val="24"/>
              </w:rPr>
              <w:t>İ</w:t>
            </w:r>
            <w:r w:rsidRPr="003772F1">
              <w:rPr>
                <w:rFonts w:ascii="Times New Roman" w:hAnsi="Times New Roman" w:cs="Times New Roman"/>
                <w:b/>
                <w:bCs/>
                <w:sz w:val="24"/>
                <w:szCs w:val="24"/>
              </w:rPr>
              <w:t>ndol Mot</w:t>
            </w:r>
            <w:r w:rsidR="003772F1">
              <w:rPr>
                <w:rFonts w:ascii="Times New Roman" w:hAnsi="Times New Roman" w:cs="Times New Roman"/>
                <w:b/>
                <w:bCs/>
                <w:sz w:val="24"/>
                <w:szCs w:val="24"/>
              </w:rPr>
              <w:t>i</w:t>
            </w:r>
            <w:r w:rsidRPr="003772F1">
              <w:rPr>
                <w:rFonts w:ascii="Times New Roman" w:hAnsi="Times New Roman" w:cs="Times New Roman"/>
                <w:b/>
                <w:bCs/>
                <w:sz w:val="24"/>
                <w:szCs w:val="24"/>
              </w:rPr>
              <w:t>l</w:t>
            </w:r>
            <w:r w:rsidR="003772F1">
              <w:rPr>
                <w:rFonts w:ascii="Times New Roman" w:hAnsi="Times New Roman" w:cs="Times New Roman"/>
                <w:b/>
                <w:bCs/>
                <w:sz w:val="24"/>
                <w:szCs w:val="24"/>
              </w:rPr>
              <w:t>i</w:t>
            </w:r>
            <w:r w:rsidRPr="003772F1">
              <w:rPr>
                <w:rFonts w:ascii="Times New Roman" w:hAnsi="Times New Roman" w:cs="Times New Roman"/>
                <w:b/>
                <w:bCs/>
                <w:sz w:val="24"/>
                <w:szCs w:val="24"/>
              </w:rPr>
              <w:t>ty) Bes</w:t>
            </w:r>
            <w:r w:rsidR="003772F1">
              <w:rPr>
                <w:rFonts w:ascii="Times New Roman" w:hAnsi="Times New Roman" w:cs="Times New Roman"/>
                <w:b/>
                <w:bCs/>
                <w:sz w:val="24"/>
                <w:szCs w:val="24"/>
              </w:rPr>
              <w:t>i</w:t>
            </w:r>
            <w:r w:rsidRPr="003772F1">
              <w:rPr>
                <w:rFonts w:ascii="Times New Roman" w:hAnsi="Times New Roman" w:cs="Times New Roman"/>
                <w:b/>
                <w:bCs/>
                <w:sz w:val="24"/>
                <w:szCs w:val="24"/>
              </w:rPr>
              <w:t>yer</w:t>
            </w:r>
            <w:r w:rsidR="003772F1">
              <w:rPr>
                <w:rFonts w:ascii="Times New Roman" w:hAnsi="Times New Roman" w:cs="Times New Roman"/>
                <w:b/>
                <w:bCs/>
                <w:sz w:val="24"/>
                <w:szCs w:val="24"/>
              </w:rPr>
              <w:t>i</w:t>
            </w:r>
          </w:p>
          <w:p w14:paraId="4D854F71" w14:textId="77777777" w:rsidR="00F53226" w:rsidRPr="003772F1" w:rsidRDefault="00F53226" w:rsidP="003772F1">
            <w:pPr>
              <w:ind w:firstLine="0"/>
              <w:jc w:val="left"/>
              <w:rPr>
                <w:rFonts w:ascii="Times New Roman" w:hAnsi="Times New Roman" w:cs="Times New Roman"/>
                <w:b/>
                <w:bCs/>
                <w:sz w:val="24"/>
                <w:szCs w:val="24"/>
              </w:rPr>
            </w:pPr>
          </w:p>
        </w:tc>
        <w:tc>
          <w:tcPr>
            <w:tcW w:w="1560" w:type="dxa"/>
          </w:tcPr>
          <w:p w14:paraId="0E457B98" w14:textId="77777777" w:rsidR="00F53226" w:rsidRPr="003772F1" w:rsidRDefault="00F53226" w:rsidP="003772F1">
            <w:pPr>
              <w:pStyle w:val="ListeParagraf"/>
              <w:numPr>
                <w:ilvl w:val="0"/>
                <w:numId w:val="17"/>
              </w:numPr>
              <w:ind w:left="357" w:hanging="357"/>
              <w:jc w:val="left"/>
              <w:rPr>
                <w:rFonts w:ascii="Times New Roman" w:hAnsi="Times New Roman" w:cs="Times New Roman"/>
                <w:sz w:val="24"/>
                <w:szCs w:val="24"/>
              </w:rPr>
            </w:pPr>
            <w:r w:rsidRPr="003772F1">
              <w:rPr>
                <w:rFonts w:ascii="Times New Roman" w:hAnsi="Times New Roman" w:cs="Times New Roman"/>
                <w:sz w:val="24"/>
                <w:szCs w:val="24"/>
              </w:rPr>
              <w:lastRenderedPageBreak/>
              <w:t>Katı,</w:t>
            </w:r>
          </w:p>
          <w:p w14:paraId="1AA3377C" w14:textId="77777777" w:rsidR="00F53226" w:rsidRPr="003772F1" w:rsidRDefault="00F53226" w:rsidP="003772F1">
            <w:pPr>
              <w:pStyle w:val="ListeParagraf"/>
              <w:numPr>
                <w:ilvl w:val="0"/>
                <w:numId w:val="17"/>
              </w:numPr>
              <w:ind w:left="357" w:hanging="357"/>
              <w:jc w:val="left"/>
              <w:rPr>
                <w:rFonts w:ascii="Times New Roman" w:hAnsi="Times New Roman" w:cs="Times New Roman"/>
                <w:sz w:val="24"/>
                <w:szCs w:val="24"/>
              </w:rPr>
            </w:pPr>
            <w:r w:rsidRPr="003772F1">
              <w:rPr>
                <w:rFonts w:ascii="Times New Roman" w:hAnsi="Times New Roman" w:cs="Times New Roman"/>
                <w:sz w:val="24"/>
                <w:szCs w:val="24"/>
              </w:rPr>
              <w:t>Seçici</w:t>
            </w:r>
          </w:p>
        </w:tc>
        <w:tc>
          <w:tcPr>
            <w:tcW w:w="3685" w:type="dxa"/>
          </w:tcPr>
          <w:p w14:paraId="02944B8B" w14:textId="77777777" w:rsidR="00F53226" w:rsidRPr="003772F1" w:rsidRDefault="00F53226" w:rsidP="003772F1">
            <w:pPr>
              <w:pStyle w:val="ListeParagraf"/>
              <w:numPr>
                <w:ilvl w:val="0"/>
                <w:numId w:val="17"/>
              </w:numPr>
              <w:ind w:left="0"/>
              <w:jc w:val="left"/>
              <w:rPr>
                <w:rFonts w:ascii="Times New Roman" w:hAnsi="Times New Roman" w:cs="Times New Roman"/>
                <w:sz w:val="24"/>
                <w:szCs w:val="24"/>
              </w:rPr>
            </w:pPr>
          </w:p>
        </w:tc>
        <w:tc>
          <w:tcPr>
            <w:tcW w:w="3686" w:type="dxa"/>
          </w:tcPr>
          <w:p w14:paraId="0E22CF84" w14:textId="77777777" w:rsidR="00F53226" w:rsidRPr="003772F1" w:rsidRDefault="00F53226" w:rsidP="003772F1">
            <w:pPr>
              <w:pStyle w:val="ListeParagraf"/>
              <w:numPr>
                <w:ilvl w:val="0"/>
                <w:numId w:val="17"/>
              </w:numPr>
              <w:ind w:left="357" w:hanging="357"/>
              <w:jc w:val="left"/>
              <w:rPr>
                <w:rFonts w:ascii="Times New Roman" w:hAnsi="Times New Roman" w:cs="Times New Roman"/>
                <w:sz w:val="24"/>
                <w:szCs w:val="24"/>
              </w:rPr>
            </w:pPr>
            <w:r w:rsidRPr="003772F1">
              <w:rPr>
                <w:rFonts w:ascii="Times New Roman" w:hAnsi="Times New Roman" w:cs="Times New Roman"/>
                <w:sz w:val="24"/>
                <w:szCs w:val="24"/>
              </w:rPr>
              <w:t xml:space="preserve">Mikrobiyolojik </w:t>
            </w:r>
            <w:r w:rsidR="003772F1" w:rsidRPr="003772F1">
              <w:rPr>
                <w:rFonts w:ascii="Times New Roman" w:hAnsi="Times New Roman" w:cs="Times New Roman"/>
                <w:sz w:val="24"/>
                <w:szCs w:val="24"/>
              </w:rPr>
              <w:t xml:space="preserve">analizlerde enterobacreriaceae üyelerinin tanımlamasında uygulanan sülfür oluşumu, indol üretimi ve </w:t>
            </w:r>
            <w:r w:rsidR="003772F1" w:rsidRPr="003772F1">
              <w:rPr>
                <w:rFonts w:ascii="Times New Roman" w:hAnsi="Times New Roman" w:cs="Times New Roman"/>
                <w:sz w:val="24"/>
                <w:szCs w:val="24"/>
              </w:rPr>
              <w:lastRenderedPageBreak/>
              <w:t>hareketlilik testleri için kullanılan besiyeridir</w:t>
            </w:r>
            <w:r w:rsidRPr="003772F1">
              <w:rPr>
                <w:rFonts w:ascii="Times New Roman" w:hAnsi="Times New Roman" w:cs="Times New Roman"/>
                <w:sz w:val="24"/>
                <w:szCs w:val="24"/>
              </w:rPr>
              <w:t>.</w:t>
            </w:r>
          </w:p>
        </w:tc>
      </w:tr>
      <w:tr w:rsidR="00F53226" w:rsidRPr="00A35409" w14:paraId="709DC364" w14:textId="77777777" w:rsidTr="00456CC1">
        <w:trPr>
          <w:trHeight w:val="1202"/>
        </w:trPr>
        <w:tc>
          <w:tcPr>
            <w:tcW w:w="1701" w:type="dxa"/>
          </w:tcPr>
          <w:p w14:paraId="082AD9EC" w14:textId="77777777" w:rsidR="00F53226" w:rsidRPr="003772F1" w:rsidRDefault="00F53226" w:rsidP="003772F1">
            <w:pPr>
              <w:pStyle w:val="ListeParagraf"/>
              <w:numPr>
                <w:ilvl w:val="0"/>
                <w:numId w:val="17"/>
              </w:numPr>
              <w:ind w:left="0"/>
              <w:jc w:val="left"/>
              <w:rPr>
                <w:rFonts w:ascii="Times New Roman" w:hAnsi="Times New Roman" w:cs="Times New Roman"/>
                <w:b/>
                <w:bCs/>
                <w:sz w:val="24"/>
                <w:szCs w:val="24"/>
              </w:rPr>
            </w:pPr>
            <w:r w:rsidRPr="003772F1">
              <w:rPr>
                <w:rFonts w:ascii="Times New Roman" w:hAnsi="Times New Roman" w:cs="Times New Roman"/>
                <w:b/>
                <w:bCs/>
                <w:sz w:val="24"/>
                <w:szCs w:val="24"/>
              </w:rPr>
              <w:lastRenderedPageBreak/>
              <w:t>Gn-Broht Agar</w:t>
            </w:r>
          </w:p>
          <w:p w14:paraId="6EF6D5E0" w14:textId="77777777" w:rsidR="00F53226" w:rsidRPr="003772F1" w:rsidRDefault="00F53226" w:rsidP="003772F1">
            <w:pPr>
              <w:ind w:firstLine="0"/>
              <w:jc w:val="left"/>
              <w:rPr>
                <w:rFonts w:ascii="Times New Roman" w:hAnsi="Times New Roman" w:cs="Times New Roman"/>
                <w:b/>
                <w:bCs/>
                <w:sz w:val="24"/>
                <w:szCs w:val="24"/>
              </w:rPr>
            </w:pPr>
          </w:p>
        </w:tc>
        <w:tc>
          <w:tcPr>
            <w:tcW w:w="1560" w:type="dxa"/>
          </w:tcPr>
          <w:p w14:paraId="0E77D37C" w14:textId="77777777" w:rsidR="00F53226" w:rsidRPr="003772F1" w:rsidRDefault="00F53226" w:rsidP="003772F1">
            <w:pPr>
              <w:pStyle w:val="ListeParagraf"/>
              <w:numPr>
                <w:ilvl w:val="0"/>
                <w:numId w:val="17"/>
              </w:numPr>
              <w:ind w:left="357" w:hanging="357"/>
              <w:jc w:val="left"/>
              <w:rPr>
                <w:rFonts w:ascii="Times New Roman" w:hAnsi="Times New Roman" w:cs="Times New Roman"/>
                <w:sz w:val="24"/>
                <w:szCs w:val="24"/>
              </w:rPr>
            </w:pPr>
            <w:r w:rsidRPr="003772F1">
              <w:rPr>
                <w:rFonts w:ascii="Times New Roman" w:hAnsi="Times New Roman" w:cs="Times New Roman"/>
                <w:sz w:val="24"/>
                <w:szCs w:val="24"/>
              </w:rPr>
              <w:t>Sıvı</w:t>
            </w:r>
          </w:p>
          <w:p w14:paraId="25F8FF1C" w14:textId="77777777" w:rsidR="00F53226" w:rsidRPr="003772F1" w:rsidRDefault="00F53226" w:rsidP="003772F1">
            <w:pPr>
              <w:pStyle w:val="ListeParagraf"/>
              <w:numPr>
                <w:ilvl w:val="0"/>
                <w:numId w:val="17"/>
              </w:numPr>
              <w:ind w:left="357" w:hanging="357"/>
              <w:jc w:val="left"/>
              <w:rPr>
                <w:rFonts w:ascii="Times New Roman" w:hAnsi="Times New Roman" w:cs="Times New Roman"/>
                <w:sz w:val="24"/>
                <w:szCs w:val="24"/>
              </w:rPr>
            </w:pPr>
            <w:r w:rsidRPr="003772F1">
              <w:rPr>
                <w:rFonts w:ascii="Times New Roman" w:hAnsi="Times New Roman" w:cs="Times New Roman"/>
                <w:sz w:val="24"/>
                <w:szCs w:val="24"/>
              </w:rPr>
              <w:t>Seçici</w:t>
            </w:r>
          </w:p>
        </w:tc>
        <w:tc>
          <w:tcPr>
            <w:tcW w:w="3685" w:type="dxa"/>
          </w:tcPr>
          <w:p w14:paraId="5C5F9E73" w14:textId="77777777" w:rsidR="00F53226" w:rsidRPr="003772F1" w:rsidRDefault="00F53226" w:rsidP="003772F1">
            <w:pPr>
              <w:pStyle w:val="ListeParagraf"/>
              <w:numPr>
                <w:ilvl w:val="0"/>
                <w:numId w:val="17"/>
              </w:numPr>
              <w:ind w:left="0"/>
              <w:jc w:val="left"/>
              <w:rPr>
                <w:rFonts w:ascii="Times New Roman" w:hAnsi="Times New Roman" w:cs="Times New Roman"/>
                <w:sz w:val="24"/>
                <w:szCs w:val="24"/>
              </w:rPr>
            </w:pPr>
          </w:p>
        </w:tc>
        <w:tc>
          <w:tcPr>
            <w:tcW w:w="3686" w:type="dxa"/>
          </w:tcPr>
          <w:p w14:paraId="5B4E9457" w14:textId="77777777" w:rsidR="00F53226" w:rsidRPr="002562FB" w:rsidRDefault="00F53226" w:rsidP="002562FB">
            <w:pPr>
              <w:pStyle w:val="ListeParagraf"/>
              <w:numPr>
                <w:ilvl w:val="0"/>
                <w:numId w:val="17"/>
              </w:numPr>
              <w:ind w:left="357" w:hanging="357"/>
              <w:jc w:val="left"/>
              <w:rPr>
                <w:rFonts w:ascii="Times New Roman" w:hAnsi="Times New Roman" w:cs="Times New Roman"/>
                <w:sz w:val="24"/>
                <w:szCs w:val="24"/>
              </w:rPr>
            </w:pPr>
            <w:r w:rsidRPr="002562FB">
              <w:rPr>
                <w:rFonts w:ascii="Times New Roman" w:hAnsi="Times New Roman" w:cs="Times New Roman"/>
                <w:sz w:val="24"/>
                <w:szCs w:val="24"/>
              </w:rPr>
              <w:t xml:space="preserve">Gn (Gram Negative) Broth Gram-Negatif Enterik </w:t>
            </w:r>
            <w:r w:rsidR="002562FB" w:rsidRPr="002562FB">
              <w:rPr>
                <w:rFonts w:ascii="Times New Roman" w:hAnsi="Times New Roman" w:cs="Times New Roman"/>
                <w:sz w:val="24"/>
                <w:szCs w:val="24"/>
              </w:rPr>
              <w:t>organizmaların kültivasyonu için seçici bir zenginleştirme besiyeridir</w:t>
            </w:r>
          </w:p>
        </w:tc>
      </w:tr>
      <w:tr w:rsidR="00F53226" w:rsidRPr="00A35409" w14:paraId="68BB364B" w14:textId="77777777" w:rsidTr="00456CC1">
        <w:trPr>
          <w:trHeight w:val="1202"/>
        </w:trPr>
        <w:tc>
          <w:tcPr>
            <w:tcW w:w="1701" w:type="dxa"/>
          </w:tcPr>
          <w:p w14:paraId="6F5DC1D8" w14:textId="77777777" w:rsidR="00F53226" w:rsidRPr="003772F1" w:rsidRDefault="00F53226" w:rsidP="003772F1">
            <w:pPr>
              <w:pStyle w:val="ListeParagraf"/>
              <w:numPr>
                <w:ilvl w:val="0"/>
                <w:numId w:val="17"/>
              </w:numPr>
              <w:ind w:left="0"/>
              <w:jc w:val="left"/>
              <w:rPr>
                <w:rFonts w:ascii="Times New Roman" w:hAnsi="Times New Roman" w:cs="Times New Roman"/>
                <w:b/>
                <w:bCs/>
                <w:sz w:val="24"/>
                <w:szCs w:val="24"/>
              </w:rPr>
            </w:pPr>
            <w:r w:rsidRPr="003772F1">
              <w:rPr>
                <w:rFonts w:ascii="Times New Roman" w:hAnsi="Times New Roman" w:cs="Times New Roman"/>
                <w:b/>
                <w:bCs/>
                <w:sz w:val="24"/>
                <w:szCs w:val="24"/>
              </w:rPr>
              <w:t>Oxford L</w:t>
            </w:r>
            <w:r w:rsidR="003772F1">
              <w:rPr>
                <w:rFonts w:ascii="Times New Roman" w:hAnsi="Times New Roman" w:cs="Times New Roman"/>
                <w:b/>
                <w:bCs/>
                <w:sz w:val="24"/>
                <w:szCs w:val="24"/>
              </w:rPr>
              <w:t>i</w:t>
            </w:r>
            <w:r w:rsidRPr="003772F1">
              <w:rPr>
                <w:rFonts w:ascii="Times New Roman" w:hAnsi="Times New Roman" w:cs="Times New Roman"/>
                <w:b/>
                <w:bCs/>
                <w:sz w:val="24"/>
                <w:szCs w:val="24"/>
              </w:rPr>
              <w:t>ster</w:t>
            </w:r>
            <w:r w:rsidR="003772F1">
              <w:rPr>
                <w:rFonts w:ascii="Times New Roman" w:hAnsi="Times New Roman" w:cs="Times New Roman"/>
                <w:b/>
                <w:bCs/>
                <w:sz w:val="24"/>
                <w:szCs w:val="24"/>
              </w:rPr>
              <w:t>i</w:t>
            </w:r>
            <w:r w:rsidRPr="003772F1">
              <w:rPr>
                <w:rFonts w:ascii="Times New Roman" w:hAnsi="Times New Roman" w:cs="Times New Roman"/>
                <w:b/>
                <w:bCs/>
                <w:sz w:val="24"/>
                <w:szCs w:val="24"/>
              </w:rPr>
              <w:t>a Agar</w:t>
            </w:r>
          </w:p>
          <w:p w14:paraId="7AE278AC" w14:textId="77777777" w:rsidR="00F53226" w:rsidRPr="003772F1" w:rsidRDefault="00F53226" w:rsidP="003772F1">
            <w:pPr>
              <w:ind w:firstLine="0"/>
              <w:jc w:val="left"/>
              <w:rPr>
                <w:rFonts w:ascii="Times New Roman" w:hAnsi="Times New Roman" w:cs="Times New Roman"/>
                <w:b/>
                <w:bCs/>
                <w:sz w:val="24"/>
                <w:szCs w:val="24"/>
              </w:rPr>
            </w:pPr>
          </w:p>
        </w:tc>
        <w:tc>
          <w:tcPr>
            <w:tcW w:w="1560" w:type="dxa"/>
          </w:tcPr>
          <w:p w14:paraId="5D3C4C67" w14:textId="77777777" w:rsidR="00F53226" w:rsidRPr="003772F1" w:rsidRDefault="00F53226" w:rsidP="003772F1">
            <w:pPr>
              <w:pStyle w:val="ListeParagraf"/>
              <w:numPr>
                <w:ilvl w:val="0"/>
                <w:numId w:val="17"/>
              </w:numPr>
              <w:ind w:left="357" w:hanging="357"/>
              <w:jc w:val="left"/>
              <w:rPr>
                <w:rFonts w:ascii="Times New Roman" w:hAnsi="Times New Roman" w:cs="Times New Roman"/>
                <w:sz w:val="24"/>
                <w:szCs w:val="24"/>
              </w:rPr>
            </w:pPr>
            <w:r w:rsidRPr="003772F1">
              <w:rPr>
                <w:rFonts w:ascii="Times New Roman" w:hAnsi="Times New Roman" w:cs="Times New Roman"/>
                <w:sz w:val="24"/>
                <w:szCs w:val="24"/>
              </w:rPr>
              <w:t>Katı</w:t>
            </w:r>
          </w:p>
          <w:p w14:paraId="6D4BF73D" w14:textId="77777777" w:rsidR="00F53226" w:rsidRPr="003772F1" w:rsidRDefault="00F53226" w:rsidP="003772F1">
            <w:pPr>
              <w:pStyle w:val="ListeParagraf"/>
              <w:numPr>
                <w:ilvl w:val="0"/>
                <w:numId w:val="17"/>
              </w:numPr>
              <w:ind w:left="357" w:hanging="357"/>
              <w:jc w:val="left"/>
              <w:rPr>
                <w:rFonts w:ascii="Times New Roman" w:hAnsi="Times New Roman" w:cs="Times New Roman"/>
                <w:sz w:val="24"/>
                <w:szCs w:val="24"/>
              </w:rPr>
            </w:pPr>
            <w:r w:rsidRPr="003772F1">
              <w:rPr>
                <w:rFonts w:ascii="Times New Roman" w:hAnsi="Times New Roman" w:cs="Times New Roman"/>
                <w:sz w:val="24"/>
                <w:szCs w:val="24"/>
              </w:rPr>
              <w:t>Seçici</w:t>
            </w:r>
          </w:p>
        </w:tc>
        <w:tc>
          <w:tcPr>
            <w:tcW w:w="3685" w:type="dxa"/>
          </w:tcPr>
          <w:p w14:paraId="1658C79D" w14:textId="77777777" w:rsidR="00F53226" w:rsidRPr="002562FB" w:rsidRDefault="00F53226" w:rsidP="002562FB">
            <w:pPr>
              <w:pStyle w:val="ListeParagraf"/>
              <w:numPr>
                <w:ilvl w:val="0"/>
                <w:numId w:val="17"/>
              </w:numPr>
              <w:ind w:left="357" w:hanging="357"/>
              <w:jc w:val="left"/>
              <w:rPr>
                <w:rFonts w:ascii="Times New Roman" w:hAnsi="Times New Roman" w:cs="Times New Roman"/>
                <w:sz w:val="24"/>
                <w:szCs w:val="24"/>
              </w:rPr>
            </w:pPr>
            <w:r w:rsidRPr="002562FB">
              <w:rPr>
                <w:rFonts w:ascii="Times New Roman" w:hAnsi="Times New Roman" w:cs="Times New Roman"/>
                <w:sz w:val="24"/>
                <w:szCs w:val="24"/>
              </w:rPr>
              <w:t xml:space="preserve">Besiyeri </w:t>
            </w:r>
            <w:r w:rsidR="002562FB" w:rsidRPr="002562FB">
              <w:rPr>
                <w:rFonts w:ascii="Times New Roman" w:hAnsi="Times New Roman" w:cs="Times New Roman"/>
                <w:sz w:val="24"/>
                <w:szCs w:val="24"/>
              </w:rPr>
              <w:t>b</w:t>
            </w:r>
            <w:r w:rsidRPr="002562FB">
              <w:rPr>
                <w:rFonts w:ascii="Times New Roman" w:hAnsi="Times New Roman" w:cs="Times New Roman"/>
                <w:sz w:val="24"/>
                <w:szCs w:val="24"/>
              </w:rPr>
              <w:t>ileşimi Peptone 23,0 G/L; Starch 1,0 G/L; Sodium Chloride 5,0 G/L; Agar-Agar 13,0 G/L</w:t>
            </w:r>
            <w:r w:rsidR="002562FB">
              <w:rPr>
                <w:rFonts w:ascii="Times New Roman" w:hAnsi="Times New Roman" w:cs="Times New Roman"/>
                <w:sz w:val="24"/>
                <w:szCs w:val="24"/>
              </w:rPr>
              <w:t xml:space="preserve"> </w:t>
            </w:r>
            <w:r w:rsidRPr="002562FB">
              <w:rPr>
                <w:rFonts w:ascii="Times New Roman" w:hAnsi="Times New Roman" w:cs="Times New Roman"/>
                <w:sz w:val="24"/>
                <w:szCs w:val="24"/>
              </w:rPr>
              <w:t xml:space="preserve">(=Columbia Agar); Esculin 1,0 G/L; Ammonium İron (Iıı) Citrate 0,5 G/L; Lithium Chloride 15,0 G/L </w:t>
            </w:r>
            <w:r w:rsidR="002562FB" w:rsidRPr="002562FB">
              <w:rPr>
                <w:rFonts w:ascii="Times New Roman" w:hAnsi="Times New Roman" w:cs="Times New Roman"/>
                <w:sz w:val="24"/>
                <w:szCs w:val="24"/>
              </w:rPr>
              <w:t>ş</w:t>
            </w:r>
            <w:r w:rsidRPr="002562FB">
              <w:rPr>
                <w:rFonts w:ascii="Times New Roman" w:hAnsi="Times New Roman" w:cs="Times New Roman"/>
                <w:sz w:val="24"/>
                <w:szCs w:val="24"/>
              </w:rPr>
              <w:t xml:space="preserve">eklinde </w:t>
            </w:r>
            <w:r w:rsidR="002562FB" w:rsidRPr="002562FB">
              <w:rPr>
                <w:rFonts w:ascii="Times New Roman" w:hAnsi="Times New Roman" w:cs="Times New Roman"/>
                <w:sz w:val="24"/>
                <w:szCs w:val="24"/>
              </w:rPr>
              <w:t>o</w:t>
            </w:r>
            <w:r w:rsidRPr="002562FB">
              <w:rPr>
                <w:rFonts w:ascii="Times New Roman" w:hAnsi="Times New Roman" w:cs="Times New Roman"/>
                <w:sz w:val="24"/>
                <w:szCs w:val="24"/>
              </w:rPr>
              <w:t>lmalıdır.</w:t>
            </w:r>
          </w:p>
        </w:tc>
        <w:tc>
          <w:tcPr>
            <w:tcW w:w="3686" w:type="dxa"/>
          </w:tcPr>
          <w:p w14:paraId="66EE8D9A" w14:textId="77777777" w:rsidR="00F53226" w:rsidRPr="002562FB" w:rsidRDefault="00F53226" w:rsidP="002562FB">
            <w:pPr>
              <w:pStyle w:val="ListeParagraf"/>
              <w:numPr>
                <w:ilvl w:val="0"/>
                <w:numId w:val="17"/>
              </w:numPr>
              <w:ind w:left="357" w:hanging="357"/>
              <w:jc w:val="left"/>
              <w:rPr>
                <w:rFonts w:ascii="Times New Roman" w:hAnsi="Times New Roman" w:cs="Times New Roman"/>
                <w:sz w:val="24"/>
                <w:szCs w:val="24"/>
              </w:rPr>
            </w:pPr>
            <w:r w:rsidRPr="002562FB">
              <w:rPr>
                <w:rFonts w:ascii="Times New Roman" w:hAnsi="Times New Roman" w:cs="Times New Roman"/>
                <w:sz w:val="24"/>
                <w:szCs w:val="24"/>
              </w:rPr>
              <w:t xml:space="preserve">Mikrobiyolojik </w:t>
            </w:r>
            <w:r w:rsidR="002562FB" w:rsidRPr="002562FB">
              <w:rPr>
                <w:rFonts w:ascii="Times New Roman" w:hAnsi="Times New Roman" w:cs="Times New Roman"/>
                <w:sz w:val="24"/>
                <w:szCs w:val="24"/>
              </w:rPr>
              <w:t>a</w:t>
            </w:r>
            <w:r w:rsidRPr="002562FB">
              <w:rPr>
                <w:rFonts w:ascii="Times New Roman" w:hAnsi="Times New Roman" w:cs="Times New Roman"/>
                <w:sz w:val="24"/>
                <w:szCs w:val="24"/>
              </w:rPr>
              <w:t xml:space="preserve">nalizlerde Listeria Ssp. </w:t>
            </w:r>
            <w:r w:rsidR="002562FB" w:rsidRPr="002562FB">
              <w:rPr>
                <w:rFonts w:ascii="Times New Roman" w:hAnsi="Times New Roman" w:cs="Times New Roman"/>
                <w:sz w:val="24"/>
                <w:szCs w:val="24"/>
              </w:rPr>
              <w:t xml:space="preserve">ve özellikle </w:t>
            </w:r>
            <w:r w:rsidRPr="002562FB">
              <w:rPr>
                <w:rFonts w:ascii="Times New Roman" w:hAnsi="Times New Roman" w:cs="Times New Roman"/>
                <w:sz w:val="24"/>
                <w:szCs w:val="24"/>
              </w:rPr>
              <w:t xml:space="preserve">Listeria Monocytogenes İzolasyonu </w:t>
            </w:r>
            <w:r w:rsidR="002562FB" w:rsidRPr="002562FB">
              <w:rPr>
                <w:rFonts w:ascii="Times New Roman" w:hAnsi="Times New Roman" w:cs="Times New Roman"/>
                <w:sz w:val="24"/>
                <w:szCs w:val="24"/>
              </w:rPr>
              <w:t>ve sayımı için selektif katı besiyeri olarak kullanılır.</w:t>
            </w:r>
          </w:p>
        </w:tc>
      </w:tr>
      <w:tr w:rsidR="00A032D4" w:rsidRPr="00A35409" w14:paraId="71A4F361" w14:textId="77777777" w:rsidTr="00456CC1">
        <w:trPr>
          <w:trHeight w:val="1202"/>
        </w:trPr>
        <w:tc>
          <w:tcPr>
            <w:tcW w:w="1701" w:type="dxa"/>
          </w:tcPr>
          <w:p w14:paraId="711EC3EB" w14:textId="77777777" w:rsidR="00A032D4" w:rsidRPr="003772F1" w:rsidRDefault="00A032D4" w:rsidP="00A032D4">
            <w:pPr>
              <w:pStyle w:val="ListeParagraf"/>
              <w:numPr>
                <w:ilvl w:val="0"/>
                <w:numId w:val="17"/>
              </w:numPr>
              <w:ind w:left="0"/>
              <w:jc w:val="left"/>
              <w:rPr>
                <w:rFonts w:ascii="Times New Roman" w:hAnsi="Times New Roman" w:cs="Times New Roman"/>
                <w:b/>
                <w:bCs/>
                <w:sz w:val="24"/>
                <w:szCs w:val="24"/>
              </w:rPr>
            </w:pPr>
            <w:r w:rsidRPr="003772F1">
              <w:rPr>
                <w:rFonts w:ascii="Times New Roman" w:hAnsi="Times New Roman" w:cs="Times New Roman"/>
                <w:b/>
                <w:bCs/>
                <w:sz w:val="24"/>
                <w:szCs w:val="24"/>
              </w:rPr>
              <w:t>Tr</w:t>
            </w:r>
            <w:r>
              <w:rPr>
                <w:rFonts w:ascii="Times New Roman" w:hAnsi="Times New Roman" w:cs="Times New Roman"/>
                <w:b/>
                <w:bCs/>
                <w:sz w:val="24"/>
                <w:szCs w:val="24"/>
              </w:rPr>
              <w:t>i</w:t>
            </w:r>
            <w:r w:rsidRPr="003772F1">
              <w:rPr>
                <w:rFonts w:ascii="Times New Roman" w:hAnsi="Times New Roman" w:cs="Times New Roman"/>
                <w:b/>
                <w:bCs/>
                <w:sz w:val="24"/>
                <w:szCs w:val="24"/>
              </w:rPr>
              <w:t>ptofan Soya Broth</w:t>
            </w:r>
          </w:p>
          <w:p w14:paraId="444F050F" w14:textId="77777777" w:rsidR="00A032D4" w:rsidRPr="003772F1" w:rsidRDefault="00A032D4" w:rsidP="00A032D4">
            <w:pPr>
              <w:ind w:firstLine="0"/>
              <w:jc w:val="left"/>
              <w:rPr>
                <w:rFonts w:ascii="Times New Roman" w:hAnsi="Times New Roman" w:cs="Times New Roman"/>
                <w:b/>
                <w:bCs/>
                <w:sz w:val="24"/>
                <w:szCs w:val="24"/>
              </w:rPr>
            </w:pPr>
          </w:p>
        </w:tc>
        <w:tc>
          <w:tcPr>
            <w:tcW w:w="1560" w:type="dxa"/>
          </w:tcPr>
          <w:p w14:paraId="2681DF80" w14:textId="77777777" w:rsidR="00A032D4" w:rsidRDefault="00A032D4" w:rsidP="00A032D4">
            <w:pPr>
              <w:pStyle w:val="ListeParagraf"/>
              <w:numPr>
                <w:ilvl w:val="0"/>
                <w:numId w:val="17"/>
              </w:numPr>
              <w:ind w:left="357" w:hanging="357"/>
              <w:jc w:val="left"/>
              <w:rPr>
                <w:rFonts w:ascii="Times New Roman" w:hAnsi="Times New Roman" w:cs="Times New Roman"/>
                <w:sz w:val="24"/>
                <w:szCs w:val="24"/>
              </w:rPr>
            </w:pPr>
            <w:r w:rsidRPr="003772F1">
              <w:rPr>
                <w:rFonts w:ascii="Times New Roman" w:hAnsi="Times New Roman" w:cs="Times New Roman"/>
                <w:sz w:val="24"/>
                <w:szCs w:val="24"/>
              </w:rPr>
              <w:t>Sıvı</w:t>
            </w:r>
          </w:p>
          <w:p w14:paraId="5F67FD2D" w14:textId="77777777" w:rsidR="00A032D4" w:rsidRPr="00A032D4" w:rsidRDefault="00A032D4" w:rsidP="00A032D4">
            <w:pPr>
              <w:pStyle w:val="ListeParagraf"/>
              <w:numPr>
                <w:ilvl w:val="0"/>
                <w:numId w:val="17"/>
              </w:numPr>
              <w:ind w:left="357" w:hanging="357"/>
              <w:jc w:val="left"/>
              <w:rPr>
                <w:rFonts w:ascii="Times New Roman" w:hAnsi="Times New Roman" w:cs="Times New Roman"/>
                <w:sz w:val="24"/>
                <w:szCs w:val="24"/>
              </w:rPr>
            </w:pPr>
            <w:r w:rsidRPr="00A032D4">
              <w:rPr>
                <w:rFonts w:ascii="Times New Roman" w:hAnsi="Times New Roman" w:cs="Times New Roman"/>
                <w:sz w:val="24"/>
                <w:szCs w:val="24"/>
              </w:rPr>
              <w:t>Seçici</w:t>
            </w:r>
          </w:p>
        </w:tc>
        <w:tc>
          <w:tcPr>
            <w:tcW w:w="3685" w:type="dxa"/>
          </w:tcPr>
          <w:p w14:paraId="336892B9" w14:textId="77777777" w:rsidR="00A032D4" w:rsidRDefault="00A032D4" w:rsidP="00A032D4">
            <w:pPr>
              <w:pStyle w:val="ListeParagraf"/>
              <w:numPr>
                <w:ilvl w:val="0"/>
                <w:numId w:val="17"/>
              </w:numPr>
              <w:ind w:left="357" w:hanging="357"/>
              <w:jc w:val="left"/>
              <w:rPr>
                <w:rFonts w:ascii="Times New Roman" w:hAnsi="Times New Roman" w:cs="Times New Roman"/>
                <w:sz w:val="24"/>
                <w:szCs w:val="24"/>
              </w:rPr>
            </w:pPr>
            <w:r w:rsidRPr="002562FB">
              <w:rPr>
                <w:rFonts w:ascii="Times New Roman" w:hAnsi="Times New Roman" w:cs="Times New Roman"/>
                <w:sz w:val="24"/>
                <w:szCs w:val="24"/>
              </w:rPr>
              <w:t xml:space="preserve">Indole oluşumu yalnızca, L-Triptofan esansiyel Aminoyu Oksitleyen Triptofanazlar adı verilen enzim üreten bakterilerin gelişimine bağlıdır. </w:t>
            </w:r>
          </w:p>
          <w:p w14:paraId="4DD181D9" w14:textId="77777777" w:rsidR="00A032D4" w:rsidRDefault="00A032D4" w:rsidP="00A032D4">
            <w:pPr>
              <w:pStyle w:val="ListeParagraf"/>
              <w:numPr>
                <w:ilvl w:val="0"/>
                <w:numId w:val="17"/>
              </w:numPr>
              <w:ind w:left="357" w:hanging="357"/>
              <w:jc w:val="left"/>
              <w:rPr>
                <w:rFonts w:ascii="Times New Roman" w:hAnsi="Times New Roman" w:cs="Times New Roman"/>
                <w:sz w:val="24"/>
                <w:szCs w:val="24"/>
              </w:rPr>
            </w:pPr>
            <w:r w:rsidRPr="002562FB">
              <w:rPr>
                <w:rFonts w:ascii="Times New Roman" w:hAnsi="Times New Roman" w:cs="Times New Roman"/>
                <w:sz w:val="24"/>
                <w:szCs w:val="24"/>
              </w:rPr>
              <w:t xml:space="preserve">Asit üreten İndol, Skatol (Metil İndol) ve İndol Asetat. Birkaç bakteri cinsinin İndol Pozitif olan türleri vardır, özellikle Proteus, Escherichia, Edwardsiella, Flavobacterium, Aeromonas, Plesiomonas, Bacillus vb. Tripton, büyüme için gerekli olan nitrojen, vitaminler, mineraller ve amino asitleri sağlar. </w:t>
            </w:r>
          </w:p>
          <w:p w14:paraId="796F35F9" w14:textId="77777777" w:rsidR="00A032D4" w:rsidRPr="002562FB" w:rsidRDefault="00A032D4" w:rsidP="00A032D4">
            <w:pPr>
              <w:pStyle w:val="ListeParagraf"/>
              <w:numPr>
                <w:ilvl w:val="0"/>
                <w:numId w:val="17"/>
              </w:numPr>
              <w:ind w:left="357" w:hanging="357"/>
              <w:jc w:val="left"/>
              <w:rPr>
                <w:rFonts w:ascii="Times New Roman" w:hAnsi="Times New Roman" w:cs="Times New Roman"/>
                <w:sz w:val="24"/>
                <w:szCs w:val="24"/>
              </w:rPr>
            </w:pPr>
            <w:r w:rsidRPr="002562FB">
              <w:rPr>
                <w:rFonts w:ascii="Times New Roman" w:hAnsi="Times New Roman" w:cs="Times New Roman"/>
                <w:sz w:val="24"/>
                <w:szCs w:val="24"/>
              </w:rPr>
              <w:t>Sodyum klorür, taşıma için gerekli elektrolitleri sağlar ve ozmotik denge. Ortamdaki hiçbir fermente edilebilir karbonhidrat, triptofanazın iyi sentezine ve dolayısıyla indol üretimine izin vermez</w:t>
            </w:r>
          </w:p>
        </w:tc>
        <w:tc>
          <w:tcPr>
            <w:tcW w:w="3686" w:type="dxa"/>
          </w:tcPr>
          <w:p w14:paraId="3A7690FC" w14:textId="77777777" w:rsidR="00A032D4" w:rsidRPr="002562FB" w:rsidRDefault="00A032D4" w:rsidP="00A032D4">
            <w:pPr>
              <w:pStyle w:val="ListeParagraf"/>
              <w:numPr>
                <w:ilvl w:val="0"/>
                <w:numId w:val="17"/>
              </w:numPr>
              <w:ind w:left="357" w:hanging="357"/>
              <w:jc w:val="left"/>
              <w:rPr>
                <w:rFonts w:ascii="Times New Roman" w:hAnsi="Times New Roman" w:cs="Times New Roman"/>
                <w:sz w:val="24"/>
                <w:szCs w:val="24"/>
              </w:rPr>
            </w:pPr>
            <w:r w:rsidRPr="002562FB">
              <w:rPr>
                <w:rFonts w:ascii="Times New Roman" w:hAnsi="Times New Roman" w:cs="Times New Roman"/>
                <w:sz w:val="24"/>
                <w:szCs w:val="24"/>
              </w:rPr>
              <w:t>Tryptophan Culture Broth Iso, İndol üretimi ile E. Coli ve diğer Koliformların saptanması için hızlı ve standart test için kullanılır.</w:t>
            </w:r>
          </w:p>
        </w:tc>
      </w:tr>
      <w:tr w:rsidR="00A032D4" w:rsidRPr="00A35409" w14:paraId="23EBC331" w14:textId="77777777" w:rsidTr="00456CC1">
        <w:trPr>
          <w:trHeight w:val="1202"/>
        </w:trPr>
        <w:tc>
          <w:tcPr>
            <w:tcW w:w="1701" w:type="dxa"/>
          </w:tcPr>
          <w:p w14:paraId="6019B64A" w14:textId="77777777" w:rsidR="00A032D4" w:rsidRPr="003772F1" w:rsidRDefault="00A032D4" w:rsidP="00A032D4">
            <w:pPr>
              <w:pStyle w:val="ListeParagraf"/>
              <w:numPr>
                <w:ilvl w:val="0"/>
                <w:numId w:val="17"/>
              </w:numPr>
              <w:ind w:left="0"/>
              <w:jc w:val="left"/>
              <w:rPr>
                <w:rFonts w:ascii="Times New Roman" w:hAnsi="Times New Roman" w:cs="Times New Roman"/>
                <w:b/>
                <w:bCs/>
                <w:sz w:val="24"/>
                <w:szCs w:val="24"/>
              </w:rPr>
            </w:pPr>
            <w:r w:rsidRPr="003772F1">
              <w:rPr>
                <w:rFonts w:ascii="Times New Roman" w:hAnsi="Times New Roman" w:cs="Times New Roman"/>
                <w:b/>
                <w:bCs/>
                <w:sz w:val="24"/>
                <w:szCs w:val="24"/>
              </w:rPr>
              <w:t>Tr</w:t>
            </w:r>
            <w:r>
              <w:rPr>
                <w:rFonts w:ascii="Times New Roman" w:hAnsi="Times New Roman" w:cs="Times New Roman"/>
                <w:b/>
                <w:bCs/>
                <w:sz w:val="24"/>
                <w:szCs w:val="24"/>
              </w:rPr>
              <w:t>i</w:t>
            </w:r>
            <w:r w:rsidRPr="003772F1">
              <w:rPr>
                <w:rFonts w:ascii="Times New Roman" w:hAnsi="Times New Roman" w:cs="Times New Roman"/>
                <w:b/>
                <w:bCs/>
                <w:sz w:val="24"/>
                <w:szCs w:val="24"/>
              </w:rPr>
              <w:t>p Sulf</w:t>
            </w:r>
            <w:r>
              <w:rPr>
                <w:rFonts w:ascii="Times New Roman" w:hAnsi="Times New Roman" w:cs="Times New Roman"/>
                <w:b/>
                <w:bCs/>
                <w:sz w:val="24"/>
                <w:szCs w:val="24"/>
              </w:rPr>
              <w:t>i</w:t>
            </w:r>
            <w:r w:rsidRPr="003772F1">
              <w:rPr>
                <w:rFonts w:ascii="Times New Roman" w:hAnsi="Times New Roman" w:cs="Times New Roman"/>
                <w:b/>
                <w:bCs/>
                <w:sz w:val="24"/>
                <w:szCs w:val="24"/>
              </w:rPr>
              <w:t>t Agar (Tsc)</w:t>
            </w:r>
          </w:p>
          <w:p w14:paraId="55731E02" w14:textId="77777777" w:rsidR="00A032D4" w:rsidRPr="003772F1" w:rsidRDefault="00A032D4" w:rsidP="00A032D4">
            <w:pPr>
              <w:ind w:firstLine="0"/>
              <w:jc w:val="left"/>
              <w:rPr>
                <w:rFonts w:ascii="Times New Roman" w:hAnsi="Times New Roman" w:cs="Times New Roman"/>
                <w:b/>
                <w:bCs/>
                <w:sz w:val="24"/>
                <w:szCs w:val="24"/>
              </w:rPr>
            </w:pPr>
          </w:p>
        </w:tc>
        <w:tc>
          <w:tcPr>
            <w:tcW w:w="1560" w:type="dxa"/>
          </w:tcPr>
          <w:p w14:paraId="3C53067F" w14:textId="77777777" w:rsidR="00A032D4" w:rsidRPr="003772F1" w:rsidRDefault="00A032D4" w:rsidP="00A032D4">
            <w:pPr>
              <w:pStyle w:val="ListeParagraf"/>
              <w:numPr>
                <w:ilvl w:val="0"/>
                <w:numId w:val="17"/>
              </w:numPr>
              <w:ind w:left="357" w:hanging="357"/>
              <w:jc w:val="left"/>
              <w:rPr>
                <w:rFonts w:ascii="Times New Roman" w:hAnsi="Times New Roman" w:cs="Times New Roman"/>
                <w:sz w:val="24"/>
                <w:szCs w:val="24"/>
              </w:rPr>
            </w:pPr>
            <w:r w:rsidRPr="003772F1">
              <w:rPr>
                <w:rFonts w:ascii="Times New Roman" w:hAnsi="Times New Roman" w:cs="Times New Roman"/>
                <w:sz w:val="24"/>
                <w:szCs w:val="24"/>
              </w:rPr>
              <w:t>Katı</w:t>
            </w:r>
          </w:p>
          <w:p w14:paraId="582D12D2" w14:textId="77777777" w:rsidR="00A032D4" w:rsidRPr="003772F1" w:rsidRDefault="00A032D4" w:rsidP="00A032D4">
            <w:pPr>
              <w:pStyle w:val="ListeParagraf"/>
              <w:numPr>
                <w:ilvl w:val="0"/>
                <w:numId w:val="17"/>
              </w:numPr>
              <w:ind w:left="357" w:hanging="357"/>
              <w:jc w:val="left"/>
              <w:rPr>
                <w:rFonts w:ascii="Times New Roman" w:hAnsi="Times New Roman" w:cs="Times New Roman"/>
                <w:sz w:val="24"/>
                <w:szCs w:val="24"/>
              </w:rPr>
            </w:pPr>
            <w:r w:rsidRPr="003772F1">
              <w:rPr>
                <w:rFonts w:ascii="Times New Roman" w:hAnsi="Times New Roman" w:cs="Times New Roman"/>
                <w:sz w:val="24"/>
                <w:szCs w:val="24"/>
              </w:rPr>
              <w:t>Seçici</w:t>
            </w:r>
          </w:p>
        </w:tc>
        <w:tc>
          <w:tcPr>
            <w:tcW w:w="3685" w:type="dxa"/>
          </w:tcPr>
          <w:p w14:paraId="5437F694" w14:textId="77777777" w:rsidR="00A032D4" w:rsidRPr="002562FB" w:rsidRDefault="00A032D4" w:rsidP="00A032D4">
            <w:pPr>
              <w:pStyle w:val="ListeParagraf"/>
              <w:numPr>
                <w:ilvl w:val="0"/>
                <w:numId w:val="17"/>
              </w:numPr>
              <w:ind w:left="357" w:hanging="357"/>
              <w:jc w:val="left"/>
              <w:rPr>
                <w:rFonts w:ascii="Times New Roman" w:hAnsi="Times New Roman" w:cs="Times New Roman"/>
                <w:sz w:val="24"/>
                <w:szCs w:val="24"/>
              </w:rPr>
            </w:pPr>
            <w:r w:rsidRPr="002562FB">
              <w:rPr>
                <w:rFonts w:ascii="Times New Roman" w:hAnsi="Times New Roman" w:cs="Times New Roman"/>
                <w:sz w:val="24"/>
                <w:szCs w:val="24"/>
              </w:rPr>
              <w:t>Tsc Agar bileşimindeki besin maddeleri Cl. Perfringens gelişimini sağlarken hidrojen sülfür oluşumu kolonilerin siyahlaşması ile belirlenir. sikloserin refakatçi flora gelişimini baskılar.</w:t>
            </w:r>
          </w:p>
        </w:tc>
        <w:tc>
          <w:tcPr>
            <w:tcW w:w="3686" w:type="dxa"/>
          </w:tcPr>
          <w:p w14:paraId="01FB6203" w14:textId="77777777" w:rsidR="00A032D4" w:rsidRPr="002562FB" w:rsidRDefault="00A032D4" w:rsidP="00A032D4">
            <w:pPr>
              <w:pStyle w:val="ListeParagraf"/>
              <w:numPr>
                <w:ilvl w:val="0"/>
                <w:numId w:val="17"/>
              </w:numPr>
              <w:ind w:left="357" w:hanging="357"/>
              <w:jc w:val="left"/>
              <w:rPr>
                <w:rFonts w:ascii="Times New Roman" w:hAnsi="Times New Roman" w:cs="Times New Roman"/>
                <w:sz w:val="24"/>
                <w:szCs w:val="24"/>
              </w:rPr>
            </w:pPr>
            <w:r w:rsidRPr="002562FB">
              <w:rPr>
                <w:rFonts w:ascii="Times New Roman" w:hAnsi="Times New Roman" w:cs="Times New Roman"/>
                <w:sz w:val="24"/>
                <w:szCs w:val="24"/>
              </w:rPr>
              <w:t>In vitro (canlı hücre dışında) yapılan standart mikrobiyolojik analizlerde clostridium perfringens aranması ve sayımı için selektif katı besiyeri olarak kullanılır.</w:t>
            </w:r>
          </w:p>
        </w:tc>
      </w:tr>
      <w:tr w:rsidR="00A032D4" w:rsidRPr="00A35409" w14:paraId="5FC811F5" w14:textId="77777777" w:rsidTr="00456CC1">
        <w:trPr>
          <w:trHeight w:val="1202"/>
        </w:trPr>
        <w:tc>
          <w:tcPr>
            <w:tcW w:w="1701" w:type="dxa"/>
          </w:tcPr>
          <w:p w14:paraId="26ABE7D3" w14:textId="77777777" w:rsidR="00A032D4" w:rsidRPr="003772F1" w:rsidRDefault="00A032D4" w:rsidP="00A032D4">
            <w:pPr>
              <w:pStyle w:val="ListeParagraf"/>
              <w:numPr>
                <w:ilvl w:val="0"/>
                <w:numId w:val="17"/>
              </w:numPr>
              <w:ind w:left="0"/>
              <w:jc w:val="left"/>
              <w:rPr>
                <w:rFonts w:ascii="Times New Roman" w:hAnsi="Times New Roman" w:cs="Times New Roman"/>
                <w:b/>
                <w:bCs/>
                <w:sz w:val="24"/>
                <w:szCs w:val="24"/>
              </w:rPr>
            </w:pPr>
            <w:r w:rsidRPr="003772F1">
              <w:rPr>
                <w:rFonts w:ascii="Times New Roman" w:hAnsi="Times New Roman" w:cs="Times New Roman"/>
                <w:b/>
                <w:bCs/>
                <w:sz w:val="24"/>
                <w:szCs w:val="24"/>
              </w:rPr>
              <w:lastRenderedPageBreak/>
              <w:t>Dnase Agar</w:t>
            </w:r>
          </w:p>
          <w:p w14:paraId="2BE95CE6" w14:textId="77777777" w:rsidR="00A032D4" w:rsidRPr="003772F1" w:rsidRDefault="00A032D4" w:rsidP="00A032D4">
            <w:pPr>
              <w:ind w:firstLine="0"/>
              <w:jc w:val="left"/>
              <w:rPr>
                <w:rFonts w:ascii="Times New Roman" w:hAnsi="Times New Roman" w:cs="Times New Roman"/>
                <w:b/>
                <w:bCs/>
                <w:sz w:val="24"/>
                <w:szCs w:val="24"/>
              </w:rPr>
            </w:pPr>
          </w:p>
        </w:tc>
        <w:tc>
          <w:tcPr>
            <w:tcW w:w="1560" w:type="dxa"/>
          </w:tcPr>
          <w:p w14:paraId="329DB5D4" w14:textId="77777777" w:rsidR="00A032D4" w:rsidRPr="003772F1" w:rsidRDefault="00A032D4" w:rsidP="00A032D4">
            <w:pPr>
              <w:pStyle w:val="ListeParagraf"/>
              <w:numPr>
                <w:ilvl w:val="0"/>
                <w:numId w:val="17"/>
              </w:numPr>
              <w:ind w:left="357" w:hanging="357"/>
              <w:jc w:val="left"/>
              <w:rPr>
                <w:rFonts w:ascii="Times New Roman" w:hAnsi="Times New Roman" w:cs="Times New Roman"/>
                <w:sz w:val="24"/>
                <w:szCs w:val="24"/>
              </w:rPr>
            </w:pPr>
            <w:r w:rsidRPr="003772F1">
              <w:rPr>
                <w:rFonts w:ascii="Times New Roman" w:hAnsi="Times New Roman" w:cs="Times New Roman"/>
                <w:sz w:val="24"/>
                <w:szCs w:val="24"/>
              </w:rPr>
              <w:t>Katı</w:t>
            </w:r>
          </w:p>
          <w:p w14:paraId="67554A6C" w14:textId="77777777" w:rsidR="00A032D4" w:rsidRPr="003772F1" w:rsidRDefault="00A032D4" w:rsidP="00A032D4">
            <w:pPr>
              <w:pStyle w:val="ListeParagraf"/>
              <w:numPr>
                <w:ilvl w:val="0"/>
                <w:numId w:val="17"/>
              </w:numPr>
              <w:ind w:left="357" w:hanging="357"/>
              <w:jc w:val="left"/>
              <w:rPr>
                <w:rFonts w:ascii="Times New Roman" w:hAnsi="Times New Roman" w:cs="Times New Roman"/>
                <w:sz w:val="24"/>
                <w:szCs w:val="24"/>
              </w:rPr>
            </w:pPr>
            <w:r w:rsidRPr="003772F1">
              <w:rPr>
                <w:rFonts w:ascii="Times New Roman" w:hAnsi="Times New Roman" w:cs="Times New Roman"/>
                <w:sz w:val="24"/>
                <w:szCs w:val="24"/>
              </w:rPr>
              <w:t>Seçici</w:t>
            </w:r>
          </w:p>
        </w:tc>
        <w:tc>
          <w:tcPr>
            <w:tcW w:w="3685" w:type="dxa"/>
          </w:tcPr>
          <w:p w14:paraId="4E150B38" w14:textId="77777777" w:rsidR="00A032D4" w:rsidRPr="002562FB" w:rsidRDefault="00A032D4" w:rsidP="00A032D4">
            <w:pPr>
              <w:pStyle w:val="ListeParagraf"/>
              <w:numPr>
                <w:ilvl w:val="0"/>
                <w:numId w:val="17"/>
              </w:numPr>
              <w:ind w:left="357" w:hanging="357"/>
              <w:jc w:val="left"/>
              <w:rPr>
                <w:rFonts w:ascii="Times New Roman" w:hAnsi="Times New Roman" w:cs="Times New Roman"/>
                <w:sz w:val="24"/>
                <w:szCs w:val="24"/>
              </w:rPr>
            </w:pPr>
            <w:r w:rsidRPr="002562FB">
              <w:rPr>
                <w:rFonts w:ascii="Times New Roman" w:hAnsi="Times New Roman" w:cs="Times New Roman"/>
                <w:sz w:val="24"/>
                <w:szCs w:val="24"/>
              </w:rPr>
              <w:t>Hazırlanmış besiyeri berrak ve sarımsı kahve rengindedir. Staphylococcus Aureus kolonileri etrafında berrak zonlar oluşur.</w:t>
            </w:r>
          </w:p>
        </w:tc>
        <w:tc>
          <w:tcPr>
            <w:tcW w:w="3686" w:type="dxa"/>
          </w:tcPr>
          <w:p w14:paraId="185C3219" w14:textId="77777777" w:rsidR="00A032D4" w:rsidRPr="002562FB" w:rsidRDefault="00A032D4" w:rsidP="00A032D4">
            <w:pPr>
              <w:pStyle w:val="ListeParagraf"/>
              <w:numPr>
                <w:ilvl w:val="0"/>
                <w:numId w:val="17"/>
              </w:numPr>
              <w:ind w:left="357" w:hanging="357"/>
              <w:jc w:val="left"/>
              <w:rPr>
                <w:rFonts w:ascii="Times New Roman" w:hAnsi="Times New Roman" w:cs="Times New Roman"/>
                <w:sz w:val="24"/>
                <w:szCs w:val="24"/>
              </w:rPr>
            </w:pPr>
            <w:r w:rsidRPr="002562FB">
              <w:rPr>
                <w:rFonts w:ascii="Times New Roman" w:hAnsi="Times New Roman" w:cs="Times New Roman"/>
                <w:sz w:val="24"/>
                <w:szCs w:val="24"/>
              </w:rPr>
              <w:t>In vitro (Canlı Hücre Dışında) yapılan standart mikrobiyolojik analizlerde mikrobiyel dnase test besiyeri olarak kullanılır.</w:t>
            </w:r>
          </w:p>
          <w:p w14:paraId="23FA98E3" w14:textId="77777777" w:rsidR="00A032D4" w:rsidRPr="003772F1" w:rsidRDefault="00A032D4" w:rsidP="00A032D4">
            <w:pPr>
              <w:ind w:firstLine="0"/>
              <w:jc w:val="left"/>
              <w:rPr>
                <w:rFonts w:ascii="Times New Roman" w:hAnsi="Times New Roman" w:cs="Times New Roman"/>
                <w:sz w:val="24"/>
                <w:szCs w:val="24"/>
              </w:rPr>
            </w:pPr>
          </w:p>
        </w:tc>
      </w:tr>
      <w:tr w:rsidR="00A032D4" w:rsidRPr="00A35409" w14:paraId="390639F2" w14:textId="77777777" w:rsidTr="00456CC1">
        <w:trPr>
          <w:trHeight w:val="1202"/>
        </w:trPr>
        <w:tc>
          <w:tcPr>
            <w:tcW w:w="1701" w:type="dxa"/>
          </w:tcPr>
          <w:p w14:paraId="1965C783" w14:textId="77777777" w:rsidR="00A032D4" w:rsidRPr="003772F1" w:rsidRDefault="00A032D4" w:rsidP="00A032D4">
            <w:pPr>
              <w:pStyle w:val="ListeParagraf"/>
              <w:numPr>
                <w:ilvl w:val="0"/>
                <w:numId w:val="17"/>
              </w:numPr>
              <w:ind w:left="0"/>
              <w:jc w:val="left"/>
              <w:rPr>
                <w:rFonts w:ascii="Times New Roman" w:hAnsi="Times New Roman" w:cs="Times New Roman"/>
                <w:b/>
                <w:bCs/>
                <w:sz w:val="24"/>
                <w:szCs w:val="24"/>
              </w:rPr>
            </w:pPr>
            <w:r w:rsidRPr="003772F1">
              <w:rPr>
                <w:rFonts w:ascii="Times New Roman" w:hAnsi="Times New Roman" w:cs="Times New Roman"/>
                <w:b/>
                <w:bCs/>
                <w:sz w:val="24"/>
                <w:szCs w:val="24"/>
              </w:rPr>
              <w:t>Fraser Broth</w:t>
            </w:r>
          </w:p>
          <w:p w14:paraId="70A3A874" w14:textId="77777777" w:rsidR="00A032D4" w:rsidRPr="003772F1" w:rsidRDefault="00A032D4" w:rsidP="00A032D4">
            <w:pPr>
              <w:ind w:firstLine="0"/>
              <w:jc w:val="left"/>
              <w:rPr>
                <w:rFonts w:ascii="Times New Roman" w:hAnsi="Times New Roman" w:cs="Times New Roman"/>
                <w:b/>
                <w:bCs/>
                <w:sz w:val="24"/>
                <w:szCs w:val="24"/>
              </w:rPr>
            </w:pPr>
          </w:p>
        </w:tc>
        <w:tc>
          <w:tcPr>
            <w:tcW w:w="1560" w:type="dxa"/>
          </w:tcPr>
          <w:p w14:paraId="51826F5D" w14:textId="77777777" w:rsidR="00A032D4" w:rsidRPr="003772F1" w:rsidRDefault="00A032D4" w:rsidP="00A032D4">
            <w:pPr>
              <w:pStyle w:val="ListeParagraf"/>
              <w:numPr>
                <w:ilvl w:val="0"/>
                <w:numId w:val="17"/>
              </w:numPr>
              <w:ind w:left="357" w:hanging="357"/>
              <w:jc w:val="left"/>
              <w:rPr>
                <w:rFonts w:ascii="Times New Roman" w:hAnsi="Times New Roman" w:cs="Times New Roman"/>
                <w:sz w:val="24"/>
                <w:szCs w:val="24"/>
              </w:rPr>
            </w:pPr>
            <w:r w:rsidRPr="003772F1">
              <w:rPr>
                <w:rFonts w:ascii="Times New Roman" w:hAnsi="Times New Roman" w:cs="Times New Roman"/>
                <w:sz w:val="24"/>
                <w:szCs w:val="24"/>
              </w:rPr>
              <w:t>Sıvı</w:t>
            </w:r>
          </w:p>
          <w:p w14:paraId="13F71B21" w14:textId="77777777" w:rsidR="00A032D4" w:rsidRPr="003772F1" w:rsidRDefault="00A032D4" w:rsidP="00A032D4">
            <w:pPr>
              <w:pStyle w:val="ListeParagraf"/>
              <w:numPr>
                <w:ilvl w:val="0"/>
                <w:numId w:val="17"/>
              </w:numPr>
              <w:ind w:left="357" w:hanging="357"/>
              <w:jc w:val="left"/>
              <w:rPr>
                <w:rFonts w:ascii="Times New Roman" w:hAnsi="Times New Roman" w:cs="Times New Roman"/>
                <w:sz w:val="24"/>
                <w:szCs w:val="24"/>
              </w:rPr>
            </w:pPr>
            <w:r w:rsidRPr="003772F1">
              <w:rPr>
                <w:rFonts w:ascii="Times New Roman" w:hAnsi="Times New Roman" w:cs="Times New Roman"/>
                <w:sz w:val="24"/>
                <w:szCs w:val="24"/>
              </w:rPr>
              <w:t>Seçici</w:t>
            </w:r>
          </w:p>
        </w:tc>
        <w:tc>
          <w:tcPr>
            <w:tcW w:w="3685" w:type="dxa"/>
          </w:tcPr>
          <w:p w14:paraId="09D87A63" w14:textId="77777777" w:rsidR="00A032D4" w:rsidRPr="003772F1" w:rsidRDefault="00A032D4" w:rsidP="00A032D4">
            <w:pPr>
              <w:pStyle w:val="ListeParagraf"/>
              <w:numPr>
                <w:ilvl w:val="0"/>
                <w:numId w:val="17"/>
              </w:numPr>
              <w:ind w:left="0"/>
              <w:jc w:val="left"/>
              <w:rPr>
                <w:rFonts w:ascii="Times New Roman" w:hAnsi="Times New Roman" w:cs="Times New Roman"/>
                <w:sz w:val="24"/>
                <w:szCs w:val="24"/>
              </w:rPr>
            </w:pPr>
          </w:p>
        </w:tc>
        <w:tc>
          <w:tcPr>
            <w:tcW w:w="3686" w:type="dxa"/>
          </w:tcPr>
          <w:p w14:paraId="50DBE0AF" w14:textId="77777777" w:rsidR="00A032D4" w:rsidRPr="002562FB" w:rsidRDefault="00A032D4" w:rsidP="00A032D4">
            <w:pPr>
              <w:pStyle w:val="ListeParagraf"/>
              <w:numPr>
                <w:ilvl w:val="0"/>
                <w:numId w:val="17"/>
              </w:numPr>
              <w:ind w:left="357" w:hanging="357"/>
              <w:jc w:val="left"/>
              <w:rPr>
                <w:rFonts w:ascii="Times New Roman" w:hAnsi="Times New Roman" w:cs="Times New Roman"/>
                <w:sz w:val="24"/>
                <w:szCs w:val="24"/>
              </w:rPr>
            </w:pPr>
            <w:r w:rsidRPr="002562FB">
              <w:rPr>
                <w:rFonts w:ascii="Times New Roman" w:hAnsi="Times New Roman" w:cs="Times New Roman"/>
                <w:sz w:val="24"/>
                <w:szCs w:val="24"/>
              </w:rPr>
              <w:t xml:space="preserve">Gıda ve su örneklerinden Listeria Monocytogenes ve Listeriaspp.'nin ikincil zenginleştirilme için kullanılan seçici bir besiyeridir. </w:t>
            </w:r>
          </w:p>
          <w:p w14:paraId="1E4786AC" w14:textId="77777777" w:rsidR="00A032D4" w:rsidRPr="003772F1" w:rsidRDefault="00A032D4" w:rsidP="00A032D4">
            <w:pPr>
              <w:ind w:firstLine="0"/>
              <w:jc w:val="left"/>
              <w:rPr>
                <w:rFonts w:ascii="Times New Roman" w:hAnsi="Times New Roman" w:cs="Times New Roman"/>
                <w:sz w:val="24"/>
                <w:szCs w:val="24"/>
              </w:rPr>
            </w:pPr>
          </w:p>
        </w:tc>
      </w:tr>
      <w:tr w:rsidR="00A032D4" w:rsidRPr="00A35409" w14:paraId="2D787C22" w14:textId="77777777" w:rsidTr="00456CC1">
        <w:trPr>
          <w:trHeight w:val="1202"/>
        </w:trPr>
        <w:tc>
          <w:tcPr>
            <w:tcW w:w="1701" w:type="dxa"/>
          </w:tcPr>
          <w:p w14:paraId="3EE9BB00" w14:textId="77777777" w:rsidR="00A032D4" w:rsidRPr="003772F1" w:rsidRDefault="00A032D4" w:rsidP="00A032D4">
            <w:pPr>
              <w:pStyle w:val="ListeParagraf"/>
              <w:numPr>
                <w:ilvl w:val="0"/>
                <w:numId w:val="17"/>
              </w:numPr>
              <w:ind w:left="0"/>
              <w:jc w:val="left"/>
              <w:rPr>
                <w:rFonts w:ascii="Times New Roman" w:hAnsi="Times New Roman" w:cs="Times New Roman"/>
                <w:b/>
                <w:bCs/>
              </w:rPr>
            </w:pPr>
            <w:r w:rsidRPr="003772F1">
              <w:rPr>
                <w:rFonts w:ascii="Times New Roman" w:hAnsi="Times New Roman" w:cs="Times New Roman"/>
                <w:b/>
                <w:bCs/>
              </w:rPr>
              <w:t>Myp (Mannıtol/Egg Yolk/Polymyxın) Agar</w:t>
            </w:r>
          </w:p>
          <w:p w14:paraId="27B7D0C9" w14:textId="77777777" w:rsidR="00A032D4" w:rsidRPr="003772F1" w:rsidRDefault="00A032D4" w:rsidP="00A032D4">
            <w:pPr>
              <w:ind w:firstLine="0"/>
              <w:jc w:val="left"/>
              <w:rPr>
                <w:rFonts w:ascii="Times New Roman" w:hAnsi="Times New Roman" w:cs="Times New Roman"/>
                <w:b/>
                <w:bCs/>
                <w:sz w:val="24"/>
                <w:szCs w:val="24"/>
              </w:rPr>
            </w:pPr>
          </w:p>
        </w:tc>
        <w:tc>
          <w:tcPr>
            <w:tcW w:w="1560" w:type="dxa"/>
          </w:tcPr>
          <w:p w14:paraId="51D16411" w14:textId="77777777" w:rsidR="00A032D4" w:rsidRPr="003772F1" w:rsidRDefault="00A032D4" w:rsidP="00A032D4">
            <w:pPr>
              <w:pStyle w:val="ListeParagraf"/>
              <w:numPr>
                <w:ilvl w:val="0"/>
                <w:numId w:val="17"/>
              </w:numPr>
              <w:ind w:left="357" w:hanging="357"/>
              <w:jc w:val="left"/>
              <w:rPr>
                <w:rFonts w:ascii="Times New Roman" w:hAnsi="Times New Roman" w:cs="Times New Roman"/>
                <w:sz w:val="24"/>
                <w:szCs w:val="24"/>
              </w:rPr>
            </w:pPr>
            <w:r w:rsidRPr="003772F1">
              <w:rPr>
                <w:rFonts w:ascii="Times New Roman" w:hAnsi="Times New Roman" w:cs="Times New Roman"/>
                <w:sz w:val="24"/>
                <w:szCs w:val="24"/>
              </w:rPr>
              <w:t>Katı</w:t>
            </w:r>
          </w:p>
          <w:p w14:paraId="68F8D117" w14:textId="77777777" w:rsidR="00A032D4" w:rsidRPr="003772F1" w:rsidRDefault="00A032D4" w:rsidP="00A032D4">
            <w:pPr>
              <w:pStyle w:val="ListeParagraf"/>
              <w:numPr>
                <w:ilvl w:val="0"/>
                <w:numId w:val="17"/>
              </w:numPr>
              <w:ind w:left="357" w:hanging="357"/>
              <w:jc w:val="left"/>
              <w:rPr>
                <w:rFonts w:ascii="Times New Roman" w:hAnsi="Times New Roman" w:cs="Times New Roman"/>
                <w:sz w:val="24"/>
                <w:szCs w:val="24"/>
              </w:rPr>
            </w:pPr>
            <w:r w:rsidRPr="003772F1">
              <w:rPr>
                <w:rFonts w:ascii="Times New Roman" w:hAnsi="Times New Roman" w:cs="Times New Roman"/>
                <w:sz w:val="24"/>
                <w:szCs w:val="24"/>
              </w:rPr>
              <w:t>Seçici</w:t>
            </w:r>
          </w:p>
        </w:tc>
        <w:tc>
          <w:tcPr>
            <w:tcW w:w="3685" w:type="dxa"/>
          </w:tcPr>
          <w:p w14:paraId="2C7A554B" w14:textId="77777777" w:rsidR="00A032D4" w:rsidRPr="003772F1" w:rsidRDefault="00A032D4" w:rsidP="00A032D4">
            <w:pPr>
              <w:pStyle w:val="ListeParagraf"/>
              <w:numPr>
                <w:ilvl w:val="0"/>
                <w:numId w:val="17"/>
              </w:numPr>
              <w:ind w:left="0"/>
              <w:jc w:val="left"/>
              <w:rPr>
                <w:rFonts w:ascii="Times New Roman" w:hAnsi="Times New Roman" w:cs="Times New Roman"/>
                <w:sz w:val="24"/>
                <w:szCs w:val="24"/>
              </w:rPr>
            </w:pPr>
          </w:p>
        </w:tc>
        <w:tc>
          <w:tcPr>
            <w:tcW w:w="3686" w:type="dxa"/>
          </w:tcPr>
          <w:p w14:paraId="6C26F456" w14:textId="77777777" w:rsidR="00A032D4" w:rsidRPr="003772F1" w:rsidRDefault="00A032D4" w:rsidP="00A032D4">
            <w:pPr>
              <w:pStyle w:val="ListeParagraf"/>
              <w:numPr>
                <w:ilvl w:val="0"/>
                <w:numId w:val="17"/>
              </w:numPr>
              <w:ind w:left="0"/>
              <w:jc w:val="left"/>
              <w:rPr>
                <w:rFonts w:ascii="Times New Roman" w:hAnsi="Times New Roman" w:cs="Times New Roman"/>
                <w:sz w:val="24"/>
                <w:szCs w:val="24"/>
              </w:rPr>
            </w:pPr>
            <w:r w:rsidRPr="003772F1">
              <w:rPr>
                <w:rFonts w:ascii="Times New Roman" w:hAnsi="Times New Roman" w:cs="Times New Roman"/>
                <w:sz w:val="24"/>
                <w:szCs w:val="24"/>
              </w:rPr>
              <w:t xml:space="preserve">In vitro (canlı hücre dışında) yapılan standart mikrobiyolojik analizlerde </w:t>
            </w:r>
            <w:r>
              <w:rPr>
                <w:rFonts w:ascii="Times New Roman" w:hAnsi="Times New Roman" w:cs="Times New Roman"/>
                <w:sz w:val="24"/>
                <w:szCs w:val="24"/>
              </w:rPr>
              <w:t>B</w:t>
            </w:r>
            <w:r w:rsidRPr="003772F1">
              <w:rPr>
                <w:rFonts w:ascii="Times New Roman" w:hAnsi="Times New Roman" w:cs="Times New Roman"/>
                <w:sz w:val="24"/>
                <w:szCs w:val="24"/>
              </w:rPr>
              <w:t xml:space="preserve">acillus </w:t>
            </w:r>
            <w:r>
              <w:rPr>
                <w:rFonts w:ascii="Times New Roman" w:hAnsi="Times New Roman" w:cs="Times New Roman"/>
                <w:sz w:val="24"/>
                <w:szCs w:val="24"/>
              </w:rPr>
              <w:t>C</w:t>
            </w:r>
            <w:r w:rsidRPr="003772F1">
              <w:rPr>
                <w:rFonts w:ascii="Times New Roman" w:hAnsi="Times New Roman" w:cs="Times New Roman"/>
                <w:sz w:val="24"/>
                <w:szCs w:val="24"/>
              </w:rPr>
              <w:t>ereus aranması ve sayımı için selektif katı besiyeri olarak kullanılır.</w:t>
            </w:r>
          </w:p>
        </w:tc>
      </w:tr>
      <w:tr w:rsidR="00A032D4" w:rsidRPr="00A35409" w14:paraId="35252E22" w14:textId="77777777" w:rsidTr="00456CC1">
        <w:trPr>
          <w:trHeight w:val="1202"/>
        </w:trPr>
        <w:tc>
          <w:tcPr>
            <w:tcW w:w="1701" w:type="dxa"/>
          </w:tcPr>
          <w:p w14:paraId="023EE59E" w14:textId="77777777" w:rsidR="00A032D4" w:rsidRPr="003772F1" w:rsidRDefault="00A032D4" w:rsidP="00A032D4">
            <w:pPr>
              <w:pStyle w:val="ListeParagraf"/>
              <w:numPr>
                <w:ilvl w:val="0"/>
                <w:numId w:val="17"/>
              </w:numPr>
              <w:ind w:left="0"/>
              <w:jc w:val="left"/>
              <w:rPr>
                <w:rFonts w:ascii="Times New Roman" w:hAnsi="Times New Roman" w:cs="Times New Roman"/>
                <w:b/>
                <w:bCs/>
                <w:sz w:val="24"/>
                <w:szCs w:val="24"/>
              </w:rPr>
            </w:pPr>
            <w:r w:rsidRPr="003772F1">
              <w:rPr>
                <w:rFonts w:ascii="Times New Roman" w:hAnsi="Times New Roman" w:cs="Times New Roman"/>
                <w:b/>
                <w:bCs/>
                <w:sz w:val="24"/>
                <w:szCs w:val="24"/>
              </w:rPr>
              <w:t>Plaka Sayısı Agar (Plate Count Agar)</w:t>
            </w:r>
          </w:p>
          <w:p w14:paraId="41FB99E4" w14:textId="77777777" w:rsidR="00A032D4" w:rsidRPr="003772F1" w:rsidRDefault="00A032D4" w:rsidP="00A032D4">
            <w:pPr>
              <w:ind w:firstLine="0"/>
              <w:jc w:val="left"/>
              <w:rPr>
                <w:rFonts w:ascii="Times New Roman" w:hAnsi="Times New Roman" w:cs="Times New Roman"/>
                <w:b/>
                <w:bCs/>
                <w:sz w:val="24"/>
                <w:szCs w:val="24"/>
              </w:rPr>
            </w:pPr>
          </w:p>
        </w:tc>
        <w:tc>
          <w:tcPr>
            <w:tcW w:w="1560" w:type="dxa"/>
          </w:tcPr>
          <w:p w14:paraId="6C4BA235" w14:textId="77777777" w:rsidR="00A032D4" w:rsidRPr="003772F1" w:rsidRDefault="00A032D4" w:rsidP="00A032D4">
            <w:pPr>
              <w:pStyle w:val="ListeParagraf"/>
              <w:numPr>
                <w:ilvl w:val="0"/>
                <w:numId w:val="17"/>
              </w:numPr>
              <w:ind w:left="357" w:hanging="357"/>
              <w:jc w:val="left"/>
              <w:rPr>
                <w:rFonts w:ascii="Times New Roman" w:hAnsi="Times New Roman" w:cs="Times New Roman"/>
                <w:sz w:val="24"/>
                <w:szCs w:val="24"/>
              </w:rPr>
            </w:pPr>
            <w:r w:rsidRPr="003772F1">
              <w:rPr>
                <w:rFonts w:ascii="Times New Roman" w:hAnsi="Times New Roman" w:cs="Times New Roman"/>
                <w:sz w:val="24"/>
                <w:szCs w:val="24"/>
              </w:rPr>
              <w:t>Katı</w:t>
            </w:r>
          </w:p>
          <w:p w14:paraId="2C9ACF0E" w14:textId="77777777" w:rsidR="00A032D4" w:rsidRPr="003772F1" w:rsidRDefault="00A032D4" w:rsidP="00A032D4">
            <w:pPr>
              <w:pStyle w:val="ListeParagraf"/>
              <w:numPr>
                <w:ilvl w:val="0"/>
                <w:numId w:val="17"/>
              </w:numPr>
              <w:ind w:left="357" w:hanging="357"/>
              <w:jc w:val="left"/>
              <w:rPr>
                <w:rFonts w:ascii="Times New Roman" w:hAnsi="Times New Roman" w:cs="Times New Roman"/>
                <w:sz w:val="24"/>
                <w:szCs w:val="24"/>
              </w:rPr>
            </w:pPr>
            <w:r w:rsidRPr="003772F1">
              <w:rPr>
                <w:rFonts w:ascii="Times New Roman" w:hAnsi="Times New Roman" w:cs="Times New Roman"/>
                <w:sz w:val="24"/>
                <w:szCs w:val="24"/>
              </w:rPr>
              <w:t>Genel Amaçlı</w:t>
            </w:r>
          </w:p>
        </w:tc>
        <w:tc>
          <w:tcPr>
            <w:tcW w:w="3685" w:type="dxa"/>
          </w:tcPr>
          <w:p w14:paraId="4A06130B" w14:textId="77777777" w:rsidR="00A032D4" w:rsidRPr="002562FB" w:rsidRDefault="00A032D4" w:rsidP="00A032D4">
            <w:pPr>
              <w:pStyle w:val="ListeParagraf"/>
              <w:numPr>
                <w:ilvl w:val="0"/>
                <w:numId w:val="17"/>
              </w:numPr>
              <w:ind w:left="357" w:hanging="357"/>
              <w:jc w:val="left"/>
              <w:rPr>
                <w:rFonts w:ascii="Times New Roman" w:hAnsi="Times New Roman" w:cs="Times New Roman"/>
                <w:sz w:val="24"/>
                <w:szCs w:val="24"/>
              </w:rPr>
            </w:pPr>
            <w:r w:rsidRPr="002562FB">
              <w:rPr>
                <w:rFonts w:ascii="Times New Roman" w:hAnsi="Times New Roman" w:cs="Times New Roman"/>
                <w:sz w:val="24"/>
                <w:szCs w:val="24"/>
              </w:rPr>
              <w:t>Besiyeri berrak, sarımsı renktedir. Toplam aerob bakteri sayımı için kullanılır.</w:t>
            </w:r>
          </w:p>
          <w:p w14:paraId="6615675C" w14:textId="77777777" w:rsidR="00A032D4" w:rsidRPr="002562FB" w:rsidRDefault="00A032D4" w:rsidP="00A032D4">
            <w:pPr>
              <w:pStyle w:val="ListeParagraf"/>
              <w:numPr>
                <w:ilvl w:val="0"/>
                <w:numId w:val="17"/>
              </w:numPr>
              <w:ind w:left="357" w:hanging="357"/>
              <w:jc w:val="left"/>
              <w:rPr>
                <w:rFonts w:ascii="Times New Roman" w:hAnsi="Times New Roman" w:cs="Times New Roman"/>
                <w:sz w:val="24"/>
                <w:szCs w:val="24"/>
              </w:rPr>
            </w:pPr>
            <w:r w:rsidRPr="002562FB">
              <w:rPr>
                <w:rFonts w:ascii="Times New Roman" w:hAnsi="Times New Roman" w:cs="Times New Roman"/>
                <w:sz w:val="24"/>
                <w:szCs w:val="24"/>
              </w:rPr>
              <w:t>Süt ve süt ürünleri, gıdalar, su ve atık sudaki mikroorganizmaların sayımı için önerilen, seçici olmayan besiyeridir. Peptone from casein 5,0 g/l; yeast extract 2,5 g/l; d(+) glucose 1,0 g/l; agar-agar 14,0 g/l</w:t>
            </w:r>
            <w:r>
              <w:rPr>
                <w:rFonts w:ascii="Times New Roman" w:hAnsi="Times New Roman" w:cs="Times New Roman"/>
                <w:sz w:val="24"/>
                <w:szCs w:val="24"/>
              </w:rPr>
              <w:t xml:space="preserve"> </w:t>
            </w:r>
            <w:r w:rsidRPr="002562FB">
              <w:rPr>
                <w:rFonts w:ascii="Times New Roman" w:hAnsi="Times New Roman" w:cs="Times New Roman"/>
                <w:sz w:val="24"/>
                <w:szCs w:val="24"/>
              </w:rPr>
              <w:t>oxoid cm0463’e eşdeğer olmalı</w:t>
            </w:r>
          </w:p>
        </w:tc>
        <w:tc>
          <w:tcPr>
            <w:tcW w:w="3686" w:type="dxa"/>
          </w:tcPr>
          <w:p w14:paraId="5E2B1082" w14:textId="77777777" w:rsidR="00A032D4" w:rsidRPr="002562FB" w:rsidRDefault="00A032D4" w:rsidP="00A032D4">
            <w:pPr>
              <w:pStyle w:val="ListeParagraf"/>
              <w:numPr>
                <w:ilvl w:val="0"/>
                <w:numId w:val="17"/>
              </w:numPr>
              <w:ind w:left="357" w:hanging="357"/>
              <w:jc w:val="left"/>
              <w:rPr>
                <w:rFonts w:ascii="Times New Roman" w:hAnsi="Times New Roman" w:cs="Times New Roman"/>
                <w:sz w:val="24"/>
                <w:szCs w:val="24"/>
              </w:rPr>
            </w:pPr>
            <w:r w:rsidRPr="002562FB">
              <w:rPr>
                <w:rFonts w:ascii="Times New Roman" w:hAnsi="Times New Roman" w:cs="Times New Roman"/>
                <w:sz w:val="24"/>
                <w:szCs w:val="24"/>
              </w:rPr>
              <w:t>İn vitro (canlı hücre dışında) yapılan standart mikrobiyolojik analizlerde, toplam aerobik mezofilik bakteri sayımında kullanılan genel katı besiyeridir. Inhibitör ve indikatör içermez. Bazı mayalar da bu besiyerinde gelişerek bakteri sayısına dâhil olabilir.</w:t>
            </w:r>
          </w:p>
        </w:tc>
      </w:tr>
      <w:tr w:rsidR="00A032D4" w:rsidRPr="00A35409" w14:paraId="45CBABF6" w14:textId="77777777" w:rsidTr="00456CC1">
        <w:trPr>
          <w:trHeight w:val="1202"/>
        </w:trPr>
        <w:tc>
          <w:tcPr>
            <w:tcW w:w="1701" w:type="dxa"/>
          </w:tcPr>
          <w:p w14:paraId="6E679F32" w14:textId="77777777" w:rsidR="00A032D4" w:rsidRPr="003772F1" w:rsidRDefault="00A032D4" w:rsidP="00A032D4">
            <w:pPr>
              <w:pStyle w:val="ListeParagraf"/>
              <w:numPr>
                <w:ilvl w:val="0"/>
                <w:numId w:val="17"/>
              </w:numPr>
              <w:ind w:left="0"/>
              <w:jc w:val="left"/>
              <w:rPr>
                <w:rFonts w:ascii="Times New Roman" w:hAnsi="Times New Roman" w:cs="Times New Roman"/>
                <w:b/>
                <w:bCs/>
                <w:sz w:val="24"/>
                <w:szCs w:val="24"/>
              </w:rPr>
            </w:pPr>
            <w:r w:rsidRPr="003772F1">
              <w:rPr>
                <w:rFonts w:ascii="Times New Roman" w:hAnsi="Times New Roman" w:cs="Times New Roman"/>
                <w:b/>
                <w:bCs/>
                <w:sz w:val="24"/>
                <w:szCs w:val="24"/>
              </w:rPr>
              <w:t>Schaedler Agar</w:t>
            </w:r>
          </w:p>
          <w:p w14:paraId="185340FF" w14:textId="77777777" w:rsidR="00A032D4" w:rsidRPr="003772F1" w:rsidRDefault="00A032D4" w:rsidP="00A032D4">
            <w:pPr>
              <w:ind w:firstLine="0"/>
              <w:jc w:val="left"/>
              <w:rPr>
                <w:rFonts w:ascii="Times New Roman" w:hAnsi="Times New Roman" w:cs="Times New Roman"/>
                <w:b/>
                <w:bCs/>
                <w:sz w:val="24"/>
                <w:szCs w:val="24"/>
              </w:rPr>
            </w:pPr>
          </w:p>
        </w:tc>
        <w:tc>
          <w:tcPr>
            <w:tcW w:w="1560" w:type="dxa"/>
          </w:tcPr>
          <w:p w14:paraId="4CF1259E" w14:textId="77777777" w:rsidR="00A032D4" w:rsidRDefault="00A032D4" w:rsidP="00A032D4">
            <w:pPr>
              <w:pStyle w:val="ListeParagraf"/>
              <w:numPr>
                <w:ilvl w:val="0"/>
                <w:numId w:val="17"/>
              </w:numPr>
              <w:ind w:left="357" w:hanging="357"/>
              <w:jc w:val="left"/>
              <w:rPr>
                <w:rFonts w:ascii="Times New Roman" w:hAnsi="Times New Roman" w:cs="Times New Roman"/>
                <w:sz w:val="24"/>
                <w:szCs w:val="24"/>
              </w:rPr>
            </w:pPr>
            <w:r w:rsidRPr="003772F1">
              <w:rPr>
                <w:rFonts w:ascii="Times New Roman" w:hAnsi="Times New Roman" w:cs="Times New Roman"/>
                <w:sz w:val="24"/>
                <w:szCs w:val="24"/>
              </w:rPr>
              <w:t>Katı</w:t>
            </w:r>
          </w:p>
          <w:p w14:paraId="5A3CF3F7" w14:textId="77777777" w:rsidR="00A032D4" w:rsidRPr="003772F1" w:rsidRDefault="00A032D4" w:rsidP="00A032D4">
            <w:pPr>
              <w:pStyle w:val="ListeParagraf"/>
              <w:numPr>
                <w:ilvl w:val="0"/>
                <w:numId w:val="17"/>
              </w:numPr>
              <w:ind w:left="357" w:hanging="357"/>
              <w:jc w:val="left"/>
              <w:rPr>
                <w:rFonts w:ascii="Times New Roman" w:hAnsi="Times New Roman" w:cs="Times New Roman"/>
                <w:sz w:val="24"/>
                <w:szCs w:val="24"/>
              </w:rPr>
            </w:pPr>
            <w:r w:rsidRPr="003772F1">
              <w:rPr>
                <w:rFonts w:ascii="Times New Roman" w:hAnsi="Times New Roman" w:cs="Times New Roman"/>
                <w:sz w:val="24"/>
                <w:szCs w:val="24"/>
              </w:rPr>
              <w:t>Genel Amaçlı</w:t>
            </w:r>
          </w:p>
        </w:tc>
        <w:tc>
          <w:tcPr>
            <w:tcW w:w="3685" w:type="dxa"/>
          </w:tcPr>
          <w:p w14:paraId="6F683533" w14:textId="77777777" w:rsidR="00A032D4" w:rsidRPr="003772F1" w:rsidRDefault="00A032D4" w:rsidP="00A032D4">
            <w:pPr>
              <w:pStyle w:val="ListeParagraf"/>
              <w:numPr>
                <w:ilvl w:val="0"/>
                <w:numId w:val="17"/>
              </w:numPr>
              <w:ind w:left="0"/>
              <w:jc w:val="left"/>
              <w:rPr>
                <w:rFonts w:ascii="Times New Roman" w:hAnsi="Times New Roman" w:cs="Times New Roman"/>
                <w:sz w:val="24"/>
                <w:szCs w:val="24"/>
              </w:rPr>
            </w:pPr>
          </w:p>
        </w:tc>
        <w:tc>
          <w:tcPr>
            <w:tcW w:w="3686" w:type="dxa"/>
          </w:tcPr>
          <w:p w14:paraId="0BCDEA01" w14:textId="77777777" w:rsidR="00A032D4" w:rsidRPr="002562FB" w:rsidRDefault="00A032D4" w:rsidP="00A032D4">
            <w:pPr>
              <w:pStyle w:val="ListeParagraf"/>
              <w:numPr>
                <w:ilvl w:val="0"/>
                <w:numId w:val="17"/>
              </w:numPr>
              <w:ind w:left="357" w:hanging="357"/>
              <w:jc w:val="left"/>
              <w:rPr>
                <w:rFonts w:ascii="Times New Roman" w:hAnsi="Times New Roman" w:cs="Times New Roman"/>
                <w:sz w:val="24"/>
                <w:szCs w:val="24"/>
              </w:rPr>
            </w:pPr>
            <w:r w:rsidRPr="002562FB">
              <w:rPr>
                <w:rFonts w:ascii="Times New Roman" w:hAnsi="Times New Roman" w:cs="Times New Roman"/>
                <w:sz w:val="24"/>
                <w:szCs w:val="24"/>
              </w:rPr>
              <w:t>Schaedler agar, aerobik ve anaerobik mikroorganizmaların büyümesi için kullanılan thioglikolat içermeyen besiyeridir.</w:t>
            </w:r>
          </w:p>
          <w:p w14:paraId="7596E13B" w14:textId="77777777" w:rsidR="00A032D4" w:rsidRPr="002562FB" w:rsidRDefault="00A032D4" w:rsidP="00A032D4">
            <w:pPr>
              <w:pStyle w:val="ListeParagraf"/>
              <w:numPr>
                <w:ilvl w:val="0"/>
                <w:numId w:val="17"/>
              </w:numPr>
              <w:ind w:left="357" w:hanging="357"/>
              <w:jc w:val="left"/>
              <w:rPr>
                <w:rFonts w:ascii="Times New Roman" w:hAnsi="Times New Roman" w:cs="Times New Roman"/>
                <w:sz w:val="24"/>
                <w:szCs w:val="24"/>
              </w:rPr>
            </w:pPr>
            <w:r w:rsidRPr="002562FB">
              <w:rPr>
                <w:rFonts w:ascii="Times New Roman" w:hAnsi="Times New Roman" w:cs="Times New Roman"/>
                <w:sz w:val="24"/>
                <w:szCs w:val="24"/>
              </w:rPr>
              <w:t>Gastrointestinal sistemde bulunan çeşitli aerobik ve anaerobik bakteri türlerinin sayımı için önerilir</w:t>
            </w:r>
          </w:p>
          <w:p w14:paraId="384B8F77" w14:textId="77777777" w:rsidR="00A032D4" w:rsidRPr="003772F1" w:rsidRDefault="00A032D4" w:rsidP="00A032D4">
            <w:pPr>
              <w:ind w:firstLine="0"/>
              <w:jc w:val="left"/>
              <w:rPr>
                <w:rFonts w:ascii="Times New Roman" w:hAnsi="Times New Roman" w:cs="Times New Roman"/>
                <w:sz w:val="24"/>
                <w:szCs w:val="24"/>
              </w:rPr>
            </w:pPr>
          </w:p>
        </w:tc>
      </w:tr>
      <w:tr w:rsidR="00A032D4" w:rsidRPr="00A35409" w14:paraId="169032FE" w14:textId="77777777" w:rsidTr="00456CC1">
        <w:trPr>
          <w:trHeight w:val="1202"/>
        </w:trPr>
        <w:tc>
          <w:tcPr>
            <w:tcW w:w="1701" w:type="dxa"/>
          </w:tcPr>
          <w:p w14:paraId="3190CD24" w14:textId="77777777" w:rsidR="00A032D4" w:rsidRPr="00864C56" w:rsidRDefault="00A032D4" w:rsidP="00A032D4">
            <w:pPr>
              <w:ind w:firstLine="0"/>
              <w:jc w:val="left"/>
              <w:rPr>
                <w:rFonts w:ascii="Times New Roman" w:hAnsi="Times New Roman" w:cs="Times New Roman"/>
                <w:b/>
                <w:bCs/>
                <w:sz w:val="24"/>
                <w:szCs w:val="24"/>
              </w:rPr>
            </w:pPr>
            <w:r w:rsidRPr="00864C56">
              <w:rPr>
                <w:rFonts w:ascii="Times New Roman" w:hAnsi="Times New Roman" w:cs="Times New Roman"/>
                <w:b/>
                <w:bCs/>
                <w:sz w:val="24"/>
                <w:szCs w:val="24"/>
              </w:rPr>
              <w:t>Bacto Agar Bes</w:t>
            </w:r>
            <w:r>
              <w:rPr>
                <w:rFonts w:ascii="Times New Roman" w:hAnsi="Times New Roman" w:cs="Times New Roman"/>
                <w:b/>
                <w:bCs/>
                <w:sz w:val="24"/>
                <w:szCs w:val="24"/>
              </w:rPr>
              <w:t>i</w:t>
            </w:r>
            <w:r w:rsidRPr="00864C56">
              <w:rPr>
                <w:rFonts w:ascii="Times New Roman" w:hAnsi="Times New Roman" w:cs="Times New Roman"/>
                <w:b/>
                <w:bCs/>
                <w:sz w:val="24"/>
                <w:szCs w:val="24"/>
              </w:rPr>
              <w:t>yer</w:t>
            </w:r>
            <w:r>
              <w:rPr>
                <w:rFonts w:ascii="Times New Roman" w:hAnsi="Times New Roman" w:cs="Times New Roman"/>
                <w:b/>
                <w:bCs/>
                <w:sz w:val="24"/>
                <w:szCs w:val="24"/>
              </w:rPr>
              <w:t>i</w:t>
            </w:r>
          </w:p>
          <w:p w14:paraId="1B1AB094" w14:textId="77777777" w:rsidR="00A032D4" w:rsidRPr="00864C56" w:rsidRDefault="00A032D4" w:rsidP="00A032D4">
            <w:pPr>
              <w:ind w:firstLine="0"/>
              <w:jc w:val="left"/>
              <w:rPr>
                <w:rFonts w:ascii="Times New Roman" w:hAnsi="Times New Roman" w:cs="Times New Roman"/>
                <w:b/>
                <w:bCs/>
                <w:sz w:val="24"/>
                <w:szCs w:val="24"/>
              </w:rPr>
            </w:pPr>
          </w:p>
        </w:tc>
        <w:tc>
          <w:tcPr>
            <w:tcW w:w="1560" w:type="dxa"/>
          </w:tcPr>
          <w:p w14:paraId="69F4D0B7" w14:textId="77777777" w:rsidR="00A032D4" w:rsidRDefault="00A032D4" w:rsidP="00A032D4">
            <w:pPr>
              <w:pStyle w:val="ListeParagraf"/>
              <w:numPr>
                <w:ilvl w:val="0"/>
                <w:numId w:val="17"/>
              </w:numPr>
              <w:ind w:left="357" w:hanging="357"/>
              <w:jc w:val="left"/>
              <w:rPr>
                <w:rFonts w:ascii="Times New Roman" w:hAnsi="Times New Roman" w:cs="Times New Roman"/>
                <w:sz w:val="24"/>
                <w:szCs w:val="24"/>
              </w:rPr>
            </w:pPr>
            <w:r w:rsidRPr="003772F1">
              <w:rPr>
                <w:rFonts w:ascii="Times New Roman" w:hAnsi="Times New Roman" w:cs="Times New Roman"/>
                <w:sz w:val="24"/>
                <w:szCs w:val="24"/>
              </w:rPr>
              <w:t>Katı</w:t>
            </w:r>
          </w:p>
          <w:p w14:paraId="6FF7EA19" w14:textId="77777777" w:rsidR="00A032D4" w:rsidRPr="00236225" w:rsidRDefault="00A032D4" w:rsidP="00A032D4">
            <w:pPr>
              <w:pStyle w:val="ListeParagraf"/>
              <w:numPr>
                <w:ilvl w:val="0"/>
                <w:numId w:val="17"/>
              </w:numPr>
              <w:ind w:left="357" w:hanging="357"/>
              <w:jc w:val="left"/>
              <w:rPr>
                <w:rFonts w:ascii="Times New Roman" w:hAnsi="Times New Roman" w:cs="Times New Roman"/>
                <w:sz w:val="24"/>
                <w:szCs w:val="24"/>
              </w:rPr>
            </w:pPr>
            <w:r w:rsidRPr="00236225">
              <w:rPr>
                <w:rFonts w:ascii="Times New Roman" w:hAnsi="Times New Roman" w:cs="Times New Roman"/>
                <w:sz w:val="24"/>
                <w:szCs w:val="24"/>
              </w:rPr>
              <w:t>Genel Amaçlı</w:t>
            </w:r>
          </w:p>
        </w:tc>
        <w:tc>
          <w:tcPr>
            <w:tcW w:w="3685" w:type="dxa"/>
          </w:tcPr>
          <w:p w14:paraId="14DCB752" w14:textId="77777777" w:rsidR="00A032D4" w:rsidRPr="00236225" w:rsidRDefault="00A032D4" w:rsidP="00A032D4">
            <w:pPr>
              <w:pStyle w:val="ListeParagraf"/>
              <w:numPr>
                <w:ilvl w:val="0"/>
                <w:numId w:val="17"/>
              </w:numPr>
              <w:ind w:left="357" w:hanging="357"/>
              <w:jc w:val="left"/>
              <w:rPr>
                <w:rFonts w:ascii="Times New Roman" w:hAnsi="Times New Roman" w:cs="Times New Roman"/>
                <w:sz w:val="24"/>
                <w:szCs w:val="24"/>
              </w:rPr>
            </w:pPr>
            <w:r w:rsidRPr="00236225">
              <w:rPr>
                <w:rFonts w:ascii="Times New Roman" w:eastAsia="Times New Roman" w:hAnsi="Times New Roman" w:cs="Times New Roman"/>
                <w:sz w:val="24"/>
                <w:szCs w:val="24"/>
                <w:lang w:eastAsia="tr-TR"/>
              </w:rPr>
              <w:t>Mikrobiyolojide kültür vasatlarının hazırlanmasında kullanılan, iyi çözünebilen özellikte olmalıdır.</w:t>
            </w:r>
          </w:p>
        </w:tc>
        <w:tc>
          <w:tcPr>
            <w:tcW w:w="3686" w:type="dxa"/>
          </w:tcPr>
          <w:p w14:paraId="7271908A" w14:textId="77777777" w:rsidR="00A032D4" w:rsidRPr="00236225" w:rsidRDefault="00A032D4" w:rsidP="00A032D4">
            <w:pPr>
              <w:pStyle w:val="ListeParagraf"/>
              <w:numPr>
                <w:ilvl w:val="0"/>
                <w:numId w:val="17"/>
              </w:numPr>
              <w:spacing w:after="5" w:line="252" w:lineRule="auto"/>
              <w:ind w:left="357" w:hanging="357"/>
              <w:jc w:val="left"/>
              <w:rPr>
                <w:rFonts w:ascii="Times New Roman" w:eastAsia="Times New Roman" w:hAnsi="Times New Roman" w:cs="Times New Roman"/>
                <w:sz w:val="24"/>
                <w:szCs w:val="24"/>
                <w:lang w:eastAsia="tr-TR"/>
              </w:rPr>
            </w:pPr>
            <w:r w:rsidRPr="00236225">
              <w:rPr>
                <w:rFonts w:ascii="Times New Roman" w:eastAsia="Times New Roman" w:hAnsi="Times New Roman" w:cs="Times New Roman"/>
                <w:sz w:val="24"/>
                <w:szCs w:val="24"/>
                <w:lang w:eastAsia="tr-TR"/>
              </w:rPr>
              <w:t>Besiyeri hazırlanmasında katılaştırıcı ajan olarak kullanılır.</w:t>
            </w:r>
          </w:p>
          <w:p w14:paraId="09C2F07A" w14:textId="77777777" w:rsidR="00A032D4" w:rsidRPr="00864C56" w:rsidRDefault="00A032D4" w:rsidP="00A032D4">
            <w:pPr>
              <w:pStyle w:val="ListeParagraf"/>
              <w:numPr>
                <w:ilvl w:val="0"/>
                <w:numId w:val="17"/>
              </w:numPr>
              <w:ind w:left="0" w:hanging="357"/>
              <w:jc w:val="left"/>
              <w:rPr>
                <w:rFonts w:ascii="Times New Roman" w:hAnsi="Times New Roman" w:cs="Times New Roman"/>
                <w:sz w:val="24"/>
                <w:szCs w:val="24"/>
              </w:rPr>
            </w:pPr>
          </w:p>
        </w:tc>
      </w:tr>
      <w:tr w:rsidR="00A032D4" w:rsidRPr="00A35409" w14:paraId="5BD91C40" w14:textId="77777777" w:rsidTr="00456CC1">
        <w:trPr>
          <w:trHeight w:val="1202"/>
        </w:trPr>
        <w:tc>
          <w:tcPr>
            <w:tcW w:w="1701" w:type="dxa"/>
          </w:tcPr>
          <w:p w14:paraId="3500F65E" w14:textId="77777777" w:rsidR="00A032D4" w:rsidRPr="00864C56" w:rsidRDefault="00A032D4" w:rsidP="00A032D4">
            <w:pPr>
              <w:ind w:firstLine="0"/>
              <w:jc w:val="left"/>
              <w:rPr>
                <w:rFonts w:ascii="Times New Roman" w:hAnsi="Times New Roman" w:cs="Times New Roman"/>
                <w:b/>
                <w:bCs/>
                <w:sz w:val="24"/>
                <w:szCs w:val="24"/>
              </w:rPr>
            </w:pPr>
            <w:r w:rsidRPr="00864C56">
              <w:rPr>
                <w:rFonts w:ascii="Times New Roman" w:hAnsi="Times New Roman" w:cs="Times New Roman"/>
                <w:b/>
                <w:bCs/>
                <w:sz w:val="24"/>
                <w:szCs w:val="24"/>
              </w:rPr>
              <w:t>Bordet Gengou Agar</w:t>
            </w:r>
          </w:p>
          <w:p w14:paraId="00F8418E" w14:textId="77777777" w:rsidR="00A032D4" w:rsidRPr="00864C56" w:rsidRDefault="00A032D4" w:rsidP="00A032D4">
            <w:pPr>
              <w:ind w:firstLine="0"/>
              <w:jc w:val="left"/>
              <w:rPr>
                <w:rFonts w:ascii="Times New Roman" w:hAnsi="Times New Roman" w:cs="Times New Roman"/>
                <w:b/>
                <w:bCs/>
                <w:sz w:val="24"/>
                <w:szCs w:val="24"/>
              </w:rPr>
            </w:pPr>
          </w:p>
        </w:tc>
        <w:tc>
          <w:tcPr>
            <w:tcW w:w="1560" w:type="dxa"/>
          </w:tcPr>
          <w:p w14:paraId="4EF78A0D" w14:textId="77777777" w:rsidR="00A032D4" w:rsidRPr="00236225" w:rsidRDefault="00A032D4" w:rsidP="00A032D4">
            <w:pPr>
              <w:pStyle w:val="ListeParagraf"/>
              <w:numPr>
                <w:ilvl w:val="0"/>
                <w:numId w:val="17"/>
              </w:numPr>
              <w:ind w:left="357" w:hanging="357"/>
              <w:jc w:val="left"/>
              <w:rPr>
                <w:rFonts w:ascii="Times New Roman" w:hAnsi="Times New Roman" w:cs="Times New Roman"/>
                <w:sz w:val="24"/>
                <w:szCs w:val="24"/>
              </w:rPr>
            </w:pPr>
            <w:r w:rsidRPr="00236225">
              <w:rPr>
                <w:rFonts w:ascii="Times New Roman" w:hAnsi="Times New Roman" w:cs="Times New Roman"/>
                <w:sz w:val="24"/>
                <w:szCs w:val="24"/>
              </w:rPr>
              <w:t>Katı</w:t>
            </w:r>
          </w:p>
          <w:p w14:paraId="0977E7AC" w14:textId="77777777" w:rsidR="00A032D4" w:rsidRPr="00236225" w:rsidRDefault="00A032D4" w:rsidP="00A032D4">
            <w:pPr>
              <w:pStyle w:val="ListeParagraf"/>
              <w:numPr>
                <w:ilvl w:val="0"/>
                <w:numId w:val="17"/>
              </w:numPr>
              <w:ind w:left="357" w:hanging="357"/>
              <w:jc w:val="left"/>
              <w:rPr>
                <w:rFonts w:ascii="Times New Roman" w:hAnsi="Times New Roman" w:cs="Times New Roman"/>
                <w:sz w:val="24"/>
                <w:szCs w:val="24"/>
              </w:rPr>
            </w:pPr>
            <w:r w:rsidRPr="00236225">
              <w:rPr>
                <w:rFonts w:ascii="Times New Roman" w:hAnsi="Times New Roman" w:cs="Times New Roman"/>
                <w:sz w:val="24"/>
                <w:szCs w:val="24"/>
              </w:rPr>
              <w:t>Seçici</w:t>
            </w:r>
          </w:p>
        </w:tc>
        <w:tc>
          <w:tcPr>
            <w:tcW w:w="3685" w:type="dxa"/>
          </w:tcPr>
          <w:p w14:paraId="57FF7358" w14:textId="77777777" w:rsidR="00A032D4" w:rsidRPr="0056324C" w:rsidRDefault="00A032D4" w:rsidP="0056324C">
            <w:pPr>
              <w:pStyle w:val="ListeParagraf"/>
              <w:numPr>
                <w:ilvl w:val="0"/>
                <w:numId w:val="17"/>
              </w:numPr>
              <w:spacing w:after="32" w:line="251" w:lineRule="auto"/>
              <w:ind w:left="357" w:hanging="357"/>
              <w:jc w:val="left"/>
              <w:rPr>
                <w:rFonts w:ascii="Times New Roman" w:eastAsia="Times New Roman" w:hAnsi="Times New Roman" w:cs="Times New Roman"/>
                <w:sz w:val="24"/>
                <w:szCs w:val="24"/>
                <w:lang w:eastAsia="tr-TR"/>
              </w:rPr>
            </w:pPr>
            <w:r w:rsidRPr="00236225">
              <w:rPr>
                <w:rFonts w:ascii="Times New Roman" w:eastAsia="Times New Roman" w:hAnsi="Times New Roman" w:cs="Times New Roman"/>
                <w:sz w:val="24"/>
                <w:szCs w:val="24"/>
                <w:lang w:eastAsia="tr-TR"/>
              </w:rPr>
              <w:t>Bileşiminde litrede 4,5 gr</w:t>
            </w:r>
            <w:r>
              <w:rPr>
                <w:rFonts w:ascii="Times New Roman" w:eastAsia="Times New Roman" w:hAnsi="Times New Roman" w:cs="Times New Roman"/>
                <w:sz w:val="24"/>
                <w:szCs w:val="24"/>
                <w:lang w:eastAsia="tr-TR"/>
              </w:rPr>
              <w:t xml:space="preserve"> </w:t>
            </w:r>
            <w:r w:rsidRPr="00236225">
              <w:rPr>
                <w:rFonts w:ascii="Times New Roman" w:eastAsia="Times New Roman" w:hAnsi="Times New Roman" w:cs="Times New Roman"/>
                <w:sz w:val="24"/>
                <w:szCs w:val="24"/>
                <w:lang w:eastAsia="tr-TR"/>
              </w:rPr>
              <w:t>patates infizyonu,</w:t>
            </w:r>
            <w:r>
              <w:rPr>
                <w:rFonts w:ascii="Times New Roman" w:eastAsia="Times New Roman" w:hAnsi="Times New Roman" w:cs="Times New Roman"/>
                <w:sz w:val="24"/>
                <w:szCs w:val="24"/>
                <w:lang w:eastAsia="tr-TR"/>
              </w:rPr>
              <w:t xml:space="preserve"> </w:t>
            </w:r>
            <w:r w:rsidRPr="00236225">
              <w:rPr>
                <w:rFonts w:ascii="Times New Roman" w:eastAsia="Times New Roman" w:hAnsi="Times New Roman" w:cs="Times New Roman"/>
                <w:sz w:val="24"/>
                <w:szCs w:val="24"/>
                <w:lang w:eastAsia="tr-TR"/>
              </w:rPr>
              <w:t>5,5 gr sodyum klorür ve 20 gr aga</w:t>
            </w:r>
            <w:r w:rsidR="0056324C">
              <w:rPr>
                <w:rFonts w:ascii="Times New Roman" w:eastAsia="Times New Roman" w:hAnsi="Times New Roman" w:cs="Times New Roman"/>
                <w:sz w:val="24"/>
                <w:szCs w:val="24"/>
                <w:lang w:eastAsia="tr-TR"/>
              </w:rPr>
              <w:t xml:space="preserve">r </w:t>
            </w:r>
            <w:r w:rsidRPr="0056324C">
              <w:rPr>
                <w:rFonts w:ascii="Times New Roman" w:eastAsia="Times New Roman" w:hAnsi="Times New Roman" w:cs="Times New Roman"/>
                <w:sz w:val="24"/>
                <w:szCs w:val="24"/>
                <w:lang w:eastAsia="tr-TR"/>
              </w:rPr>
              <w:t>bulunmalıdır.</w:t>
            </w:r>
          </w:p>
          <w:p w14:paraId="7DF8EA34" w14:textId="77777777" w:rsidR="00A032D4" w:rsidRPr="00864C56" w:rsidRDefault="00A032D4" w:rsidP="00A032D4">
            <w:pPr>
              <w:pStyle w:val="ListeParagraf"/>
              <w:numPr>
                <w:ilvl w:val="0"/>
                <w:numId w:val="17"/>
              </w:numPr>
              <w:ind w:left="357" w:hanging="357"/>
              <w:jc w:val="left"/>
              <w:rPr>
                <w:rFonts w:ascii="Times New Roman" w:eastAsia="Times New Roman" w:hAnsi="Times New Roman" w:cs="Times New Roman"/>
                <w:sz w:val="24"/>
                <w:szCs w:val="24"/>
                <w:lang w:eastAsia="tr-TR"/>
              </w:rPr>
            </w:pPr>
            <w:r w:rsidRPr="00864C56">
              <w:rPr>
                <w:rFonts w:ascii="Times New Roman" w:eastAsia="Times New Roman" w:hAnsi="Times New Roman" w:cs="Times New Roman"/>
                <w:sz w:val="24"/>
                <w:szCs w:val="24"/>
              </w:rPr>
              <w:t xml:space="preserve">Klinik örneklerden </w:t>
            </w:r>
            <w:r>
              <w:rPr>
                <w:rFonts w:ascii="Times New Roman" w:eastAsia="Times New Roman" w:hAnsi="Times New Roman" w:cs="Times New Roman"/>
                <w:sz w:val="24"/>
                <w:szCs w:val="24"/>
              </w:rPr>
              <w:t>B</w:t>
            </w:r>
            <w:r w:rsidRPr="00864C56">
              <w:rPr>
                <w:rFonts w:ascii="Times New Roman" w:eastAsia="Times New Roman" w:hAnsi="Times New Roman" w:cs="Times New Roman"/>
                <w:sz w:val="24"/>
                <w:szCs w:val="24"/>
              </w:rPr>
              <w:t xml:space="preserve">ordetella </w:t>
            </w:r>
            <w:r>
              <w:rPr>
                <w:rFonts w:ascii="Times New Roman" w:eastAsia="Times New Roman" w:hAnsi="Times New Roman" w:cs="Times New Roman"/>
                <w:sz w:val="24"/>
                <w:szCs w:val="24"/>
              </w:rPr>
              <w:t>P</w:t>
            </w:r>
            <w:r w:rsidRPr="00864C56">
              <w:rPr>
                <w:rFonts w:ascii="Times New Roman" w:eastAsia="Times New Roman" w:hAnsi="Times New Roman" w:cs="Times New Roman"/>
                <w:sz w:val="24"/>
                <w:szCs w:val="24"/>
              </w:rPr>
              <w:t>ertussis'in izole edilmesinde kullanılabilmelidir.</w:t>
            </w:r>
          </w:p>
        </w:tc>
        <w:tc>
          <w:tcPr>
            <w:tcW w:w="3686" w:type="dxa"/>
          </w:tcPr>
          <w:p w14:paraId="513DDB07" w14:textId="77777777" w:rsidR="00A032D4" w:rsidRDefault="00A032D4" w:rsidP="00A032D4">
            <w:pPr>
              <w:pStyle w:val="ListeParagraf"/>
              <w:numPr>
                <w:ilvl w:val="0"/>
                <w:numId w:val="17"/>
              </w:numPr>
              <w:tabs>
                <w:tab w:val="center" w:pos="3740"/>
              </w:tabs>
              <w:spacing w:after="5" w:line="252" w:lineRule="auto"/>
              <w:ind w:left="357" w:hanging="357"/>
              <w:jc w:val="left"/>
              <w:rPr>
                <w:rFonts w:ascii="Times New Roman" w:eastAsia="Times New Roman" w:hAnsi="Times New Roman" w:cs="Times New Roman"/>
                <w:sz w:val="24"/>
                <w:szCs w:val="24"/>
                <w:lang w:eastAsia="tr-TR"/>
              </w:rPr>
            </w:pPr>
            <w:r w:rsidRPr="00236225">
              <w:rPr>
                <w:rFonts w:ascii="Times New Roman" w:eastAsia="Times New Roman" w:hAnsi="Times New Roman" w:cs="Times New Roman"/>
                <w:sz w:val="24"/>
                <w:szCs w:val="24"/>
                <w:lang w:eastAsia="tr-TR"/>
              </w:rPr>
              <w:t>Bordetella türlerinin üremesini destekleyen bir besiyeri olmalıdır.</w:t>
            </w:r>
          </w:p>
          <w:p w14:paraId="4D088B69" w14:textId="77777777" w:rsidR="00A032D4" w:rsidRPr="00236225" w:rsidRDefault="00A032D4" w:rsidP="00A032D4">
            <w:pPr>
              <w:pStyle w:val="ListeParagraf"/>
              <w:numPr>
                <w:ilvl w:val="0"/>
                <w:numId w:val="17"/>
              </w:numPr>
              <w:tabs>
                <w:tab w:val="center" w:pos="3740"/>
              </w:tabs>
              <w:spacing w:line="252" w:lineRule="auto"/>
              <w:ind w:left="357" w:hanging="357"/>
              <w:jc w:val="left"/>
              <w:rPr>
                <w:rFonts w:ascii="Times New Roman" w:eastAsia="Times New Roman" w:hAnsi="Times New Roman" w:cs="Times New Roman"/>
                <w:sz w:val="24"/>
                <w:szCs w:val="24"/>
                <w:lang w:eastAsia="tr-TR"/>
              </w:rPr>
            </w:pPr>
            <w:r w:rsidRPr="00864C56">
              <w:rPr>
                <w:noProof/>
                <w:lang w:eastAsia="tr-TR"/>
              </w:rPr>
              <w:drawing>
                <wp:anchor distT="0" distB="0" distL="114300" distR="114300" simplePos="0" relativeHeight="251663360" behindDoc="0" locked="0" layoutInCell="1" allowOverlap="0" wp14:anchorId="0D9BE994" wp14:editId="315C9933">
                  <wp:simplePos x="0" y="0"/>
                  <wp:positionH relativeFrom="page">
                    <wp:posOffset>5207509</wp:posOffset>
                  </wp:positionH>
                  <wp:positionV relativeFrom="page">
                    <wp:posOffset>928116</wp:posOffset>
                  </wp:positionV>
                  <wp:extent cx="4572" cy="4572"/>
                  <wp:effectExtent l="0" t="0" r="0" b="0"/>
                  <wp:wrapTopAndBottom/>
                  <wp:docPr id="4" name="Picture 20561"/>
                  <wp:cNvGraphicFramePr/>
                  <a:graphic xmlns:a="http://schemas.openxmlformats.org/drawingml/2006/main">
                    <a:graphicData uri="http://schemas.openxmlformats.org/drawingml/2006/picture">
                      <pic:pic xmlns:pic="http://schemas.openxmlformats.org/drawingml/2006/picture">
                        <pic:nvPicPr>
                          <pic:cNvPr id="20561" name="Picture 20561"/>
                          <pic:cNvPicPr/>
                        </pic:nvPicPr>
                        <pic:blipFill>
                          <a:blip r:embed="rId12"/>
                          <a:stretch>
                            <a:fillRect/>
                          </a:stretch>
                        </pic:blipFill>
                        <pic:spPr>
                          <a:xfrm>
                            <a:off x="0" y="0"/>
                            <a:ext cx="4572" cy="4572"/>
                          </a:xfrm>
                          <a:prstGeom prst="rect">
                            <a:avLst/>
                          </a:prstGeom>
                        </pic:spPr>
                      </pic:pic>
                    </a:graphicData>
                  </a:graphic>
                </wp:anchor>
              </w:drawing>
            </w:r>
            <w:r w:rsidRPr="00236225">
              <w:rPr>
                <w:rFonts w:ascii="Times New Roman" w:eastAsia="Times New Roman" w:hAnsi="Times New Roman" w:cs="Times New Roman"/>
                <w:sz w:val="24"/>
                <w:szCs w:val="24"/>
                <w:lang w:eastAsia="tr-TR"/>
              </w:rPr>
              <w:t>Klinik</w:t>
            </w:r>
            <w:r>
              <w:rPr>
                <w:rFonts w:ascii="Times New Roman" w:eastAsia="Times New Roman" w:hAnsi="Times New Roman" w:cs="Times New Roman"/>
                <w:sz w:val="24"/>
                <w:szCs w:val="24"/>
                <w:lang w:eastAsia="tr-TR"/>
              </w:rPr>
              <w:t xml:space="preserve"> </w:t>
            </w:r>
            <w:r w:rsidRPr="00236225">
              <w:rPr>
                <w:rFonts w:ascii="Times New Roman" w:eastAsia="Times New Roman" w:hAnsi="Times New Roman" w:cs="Times New Roman"/>
                <w:sz w:val="24"/>
                <w:szCs w:val="24"/>
                <w:lang w:eastAsia="tr-TR"/>
              </w:rPr>
              <w:t>örneklerden</w:t>
            </w:r>
            <w:r>
              <w:rPr>
                <w:rFonts w:ascii="Times New Roman" w:eastAsia="Times New Roman" w:hAnsi="Times New Roman" w:cs="Times New Roman"/>
                <w:sz w:val="24"/>
                <w:szCs w:val="24"/>
                <w:lang w:eastAsia="tr-TR"/>
              </w:rPr>
              <w:t xml:space="preserve"> </w:t>
            </w:r>
            <w:r w:rsidRPr="00236225">
              <w:rPr>
                <w:rFonts w:ascii="Times New Roman" w:eastAsia="Times New Roman" w:hAnsi="Times New Roman" w:cs="Times New Roman"/>
                <w:sz w:val="24"/>
                <w:szCs w:val="24"/>
                <w:lang w:eastAsia="tr-TR"/>
              </w:rPr>
              <w:t>Bordetella Pertussis'in izole edilmesinde kullanılabilmelidir</w:t>
            </w:r>
          </w:p>
        </w:tc>
      </w:tr>
      <w:tr w:rsidR="00A032D4" w:rsidRPr="00A35409" w14:paraId="2B292FC5" w14:textId="77777777" w:rsidTr="00456CC1">
        <w:trPr>
          <w:trHeight w:val="1202"/>
        </w:trPr>
        <w:tc>
          <w:tcPr>
            <w:tcW w:w="1701" w:type="dxa"/>
          </w:tcPr>
          <w:p w14:paraId="331DACAD" w14:textId="77777777" w:rsidR="00A032D4" w:rsidRPr="00864C56" w:rsidRDefault="00A032D4" w:rsidP="00A032D4">
            <w:pPr>
              <w:ind w:firstLine="0"/>
              <w:jc w:val="left"/>
              <w:rPr>
                <w:rFonts w:ascii="Times New Roman" w:hAnsi="Times New Roman" w:cs="Times New Roman"/>
                <w:b/>
                <w:bCs/>
              </w:rPr>
            </w:pPr>
            <w:r w:rsidRPr="00864C56">
              <w:rPr>
                <w:rFonts w:ascii="Times New Roman" w:hAnsi="Times New Roman" w:cs="Times New Roman"/>
                <w:b/>
                <w:bCs/>
              </w:rPr>
              <w:lastRenderedPageBreak/>
              <w:t>Dextrose Casein Peptone Agar</w:t>
            </w:r>
          </w:p>
          <w:p w14:paraId="14763221" w14:textId="77777777" w:rsidR="00A032D4" w:rsidRPr="00864C56" w:rsidRDefault="00A032D4" w:rsidP="00A032D4">
            <w:pPr>
              <w:ind w:firstLine="0"/>
              <w:jc w:val="left"/>
              <w:rPr>
                <w:rFonts w:ascii="Times New Roman" w:hAnsi="Times New Roman" w:cs="Times New Roman"/>
                <w:b/>
                <w:bCs/>
                <w:sz w:val="24"/>
                <w:szCs w:val="24"/>
              </w:rPr>
            </w:pPr>
          </w:p>
        </w:tc>
        <w:tc>
          <w:tcPr>
            <w:tcW w:w="1560" w:type="dxa"/>
          </w:tcPr>
          <w:p w14:paraId="156DE831" w14:textId="77777777" w:rsidR="00A032D4" w:rsidRPr="00236225" w:rsidRDefault="00A032D4" w:rsidP="00A032D4">
            <w:pPr>
              <w:pStyle w:val="ListeParagraf"/>
              <w:numPr>
                <w:ilvl w:val="0"/>
                <w:numId w:val="17"/>
              </w:numPr>
              <w:ind w:left="357" w:hanging="357"/>
              <w:jc w:val="left"/>
              <w:rPr>
                <w:rFonts w:ascii="Times New Roman" w:hAnsi="Times New Roman" w:cs="Times New Roman"/>
                <w:sz w:val="24"/>
                <w:szCs w:val="24"/>
              </w:rPr>
            </w:pPr>
            <w:r w:rsidRPr="00236225">
              <w:rPr>
                <w:rFonts w:ascii="Times New Roman" w:hAnsi="Times New Roman" w:cs="Times New Roman"/>
                <w:sz w:val="24"/>
                <w:szCs w:val="24"/>
              </w:rPr>
              <w:t>Katı</w:t>
            </w:r>
          </w:p>
          <w:p w14:paraId="34716F3A" w14:textId="77777777" w:rsidR="00A032D4" w:rsidRPr="00236225" w:rsidRDefault="00A032D4" w:rsidP="00A032D4">
            <w:pPr>
              <w:pStyle w:val="ListeParagraf"/>
              <w:numPr>
                <w:ilvl w:val="0"/>
                <w:numId w:val="17"/>
              </w:numPr>
              <w:ind w:left="357" w:hanging="357"/>
              <w:jc w:val="left"/>
              <w:rPr>
                <w:rFonts w:ascii="Times New Roman" w:hAnsi="Times New Roman" w:cs="Times New Roman"/>
                <w:sz w:val="24"/>
                <w:szCs w:val="24"/>
              </w:rPr>
            </w:pPr>
            <w:r w:rsidRPr="00236225">
              <w:rPr>
                <w:rFonts w:ascii="Times New Roman" w:hAnsi="Times New Roman" w:cs="Times New Roman"/>
                <w:sz w:val="24"/>
                <w:szCs w:val="24"/>
              </w:rPr>
              <w:t>Seçici</w:t>
            </w:r>
          </w:p>
        </w:tc>
        <w:tc>
          <w:tcPr>
            <w:tcW w:w="3685" w:type="dxa"/>
          </w:tcPr>
          <w:p w14:paraId="7EC4CC39" w14:textId="77777777" w:rsidR="00A032D4" w:rsidRPr="00864C56" w:rsidRDefault="00A032D4" w:rsidP="00A032D4">
            <w:pPr>
              <w:spacing w:after="32" w:line="251" w:lineRule="auto"/>
              <w:ind w:hanging="850"/>
              <w:jc w:val="left"/>
              <w:rPr>
                <w:rFonts w:ascii="Times New Roman" w:eastAsia="Times New Roman" w:hAnsi="Times New Roman" w:cs="Times New Roman"/>
                <w:sz w:val="24"/>
                <w:szCs w:val="24"/>
                <w:lang w:eastAsia="tr-TR"/>
              </w:rPr>
            </w:pPr>
          </w:p>
        </w:tc>
        <w:tc>
          <w:tcPr>
            <w:tcW w:w="3686" w:type="dxa"/>
          </w:tcPr>
          <w:p w14:paraId="5EDBA3D6" w14:textId="77777777" w:rsidR="00A032D4" w:rsidRPr="00236225" w:rsidRDefault="00A032D4" w:rsidP="00A032D4">
            <w:pPr>
              <w:pStyle w:val="ListeParagraf"/>
              <w:numPr>
                <w:ilvl w:val="0"/>
                <w:numId w:val="17"/>
              </w:numPr>
              <w:tabs>
                <w:tab w:val="center" w:pos="3740"/>
              </w:tabs>
              <w:spacing w:after="5" w:line="252" w:lineRule="auto"/>
              <w:ind w:left="357" w:hanging="357"/>
              <w:jc w:val="left"/>
              <w:rPr>
                <w:rFonts w:ascii="Times New Roman" w:eastAsia="Times New Roman" w:hAnsi="Times New Roman" w:cs="Times New Roman"/>
                <w:sz w:val="24"/>
                <w:szCs w:val="24"/>
                <w:lang w:eastAsia="tr-TR"/>
              </w:rPr>
            </w:pPr>
            <w:r w:rsidRPr="00236225">
              <w:rPr>
                <w:rFonts w:ascii="Times New Roman" w:hAnsi="Times New Roman" w:cs="Times New Roman"/>
                <w:sz w:val="24"/>
                <w:szCs w:val="24"/>
                <w:shd w:val="clear" w:color="auto" w:fill="FFFFFF"/>
              </w:rPr>
              <w:t>Mikrobiyolojik analizlerde gıdalarda düz ekşime yapan Bacillus türlerinin belirlenmesi, izolasyonu, sayımı için kullanılan katı besiyeridir.</w:t>
            </w:r>
          </w:p>
        </w:tc>
      </w:tr>
      <w:tr w:rsidR="00A032D4" w:rsidRPr="00A35409" w14:paraId="79C279CC" w14:textId="77777777" w:rsidTr="00456CC1">
        <w:trPr>
          <w:trHeight w:val="1202"/>
        </w:trPr>
        <w:tc>
          <w:tcPr>
            <w:tcW w:w="1701" w:type="dxa"/>
          </w:tcPr>
          <w:p w14:paraId="661A690A" w14:textId="77777777" w:rsidR="00A032D4" w:rsidRPr="00864C56" w:rsidRDefault="00A032D4" w:rsidP="00A032D4">
            <w:pPr>
              <w:ind w:firstLine="0"/>
              <w:jc w:val="left"/>
              <w:rPr>
                <w:rFonts w:ascii="Times New Roman" w:hAnsi="Times New Roman" w:cs="Times New Roman"/>
                <w:b/>
                <w:bCs/>
                <w:sz w:val="24"/>
                <w:szCs w:val="24"/>
              </w:rPr>
            </w:pPr>
            <w:r w:rsidRPr="00864C56">
              <w:rPr>
                <w:rFonts w:ascii="Times New Roman" w:hAnsi="Times New Roman" w:cs="Times New Roman"/>
                <w:b/>
                <w:bCs/>
                <w:sz w:val="24"/>
                <w:szCs w:val="24"/>
              </w:rPr>
              <w:t>Trans-</w:t>
            </w:r>
            <w:r>
              <w:rPr>
                <w:rFonts w:ascii="Times New Roman" w:hAnsi="Times New Roman" w:cs="Times New Roman"/>
                <w:b/>
                <w:bCs/>
                <w:sz w:val="24"/>
                <w:szCs w:val="24"/>
              </w:rPr>
              <w:t>İ</w:t>
            </w:r>
            <w:r w:rsidRPr="00864C56">
              <w:rPr>
                <w:rFonts w:ascii="Times New Roman" w:hAnsi="Times New Roman" w:cs="Times New Roman"/>
                <w:b/>
                <w:bCs/>
                <w:sz w:val="24"/>
                <w:szCs w:val="24"/>
              </w:rPr>
              <w:t>solate (T-I) Bes</w:t>
            </w:r>
            <w:r>
              <w:rPr>
                <w:rFonts w:ascii="Times New Roman" w:hAnsi="Times New Roman" w:cs="Times New Roman"/>
                <w:b/>
                <w:bCs/>
                <w:sz w:val="24"/>
                <w:szCs w:val="24"/>
              </w:rPr>
              <w:t>i</w:t>
            </w:r>
            <w:r w:rsidRPr="00864C56">
              <w:rPr>
                <w:rFonts w:ascii="Times New Roman" w:hAnsi="Times New Roman" w:cs="Times New Roman"/>
                <w:b/>
                <w:bCs/>
                <w:sz w:val="24"/>
                <w:szCs w:val="24"/>
              </w:rPr>
              <w:t>yer</w:t>
            </w:r>
            <w:r>
              <w:rPr>
                <w:rFonts w:ascii="Times New Roman" w:hAnsi="Times New Roman" w:cs="Times New Roman"/>
                <w:b/>
                <w:bCs/>
                <w:sz w:val="24"/>
                <w:szCs w:val="24"/>
              </w:rPr>
              <w:t>i</w:t>
            </w:r>
          </w:p>
          <w:p w14:paraId="1E3C819F" w14:textId="77777777" w:rsidR="00A032D4" w:rsidRPr="00864C56" w:rsidRDefault="00A032D4" w:rsidP="00A032D4">
            <w:pPr>
              <w:ind w:firstLine="0"/>
              <w:jc w:val="left"/>
              <w:rPr>
                <w:rFonts w:ascii="Times New Roman" w:hAnsi="Times New Roman" w:cs="Times New Roman"/>
                <w:b/>
                <w:bCs/>
                <w:sz w:val="24"/>
                <w:szCs w:val="24"/>
              </w:rPr>
            </w:pPr>
          </w:p>
        </w:tc>
        <w:tc>
          <w:tcPr>
            <w:tcW w:w="1560" w:type="dxa"/>
          </w:tcPr>
          <w:p w14:paraId="12457433" w14:textId="77777777" w:rsidR="00A032D4" w:rsidRPr="00236225" w:rsidRDefault="00A032D4" w:rsidP="00A032D4">
            <w:pPr>
              <w:pStyle w:val="ListeParagraf"/>
              <w:numPr>
                <w:ilvl w:val="0"/>
                <w:numId w:val="19"/>
              </w:numPr>
              <w:ind w:left="357" w:hanging="357"/>
              <w:jc w:val="left"/>
              <w:rPr>
                <w:rFonts w:ascii="Times New Roman" w:hAnsi="Times New Roman" w:cs="Times New Roman"/>
                <w:sz w:val="24"/>
                <w:szCs w:val="24"/>
              </w:rPr>
            </w:pPr>
            <w:r w:rsidRPr="00236225">
              <w:rPr>
                <w:rFonts w:ascii="Times New Roman" w:hAnsi="Times New Roman" w:cs="Times New Roman"/>
                <w:sz w:val="24"/>
                <w:szCs w:val="24"/>
              </w:rPr>
              <w:t>Katı</w:t>
            </w:r>
            <w:r>
              <w:rPr>
                <w:rFonts w:ascii="Times New Roman" w:hAnsi="Times New Roman" w:cs="Times New Roman"/>
                <w:sz w:val="24"/>
                <w:szCs w:val="24"/>
              </w:rPr>
              <w:t xml:space="preserve">, </w:t>
            </w:r>
            <w:r w:rsidRPr="00236225">
              <w:rPr>
                <w:rFonts w:ascii="Times New Roman" w:hAnsi="Times New Roman" w:cs="Times New Roman"/>
                <w:sz w:val="24"/>
                <w:szCs w:val="24"/>
              </w:rPr>
              <w:t>Sıvı</w:t>
            </w:r>
          </w:p>
          <w:p w14:paraId="0D878E4A" w14:textId="77777777" w:rsidR="00A032D4" w:rsidRPr="00236225" w:rsidRDefault="00A032D4" w:rsidP="00A032D4">
            <w:pPr>
              <w:pStyle w:val="ListeParagraf"/>
              <w:numPr>
                <w:ilvl w:val="0"/>
                <w:numId w:val="19"/>
              </w:numPr>
              <w:ind w:left="357" w:hanging="357"/>
              <w:jc w:val="left"/>
              <w:rPr>
                <w:rFonts w:ascii="Times New Roman" w:hAnsi="Times New Roman" w:cs="Times New Roman"/>
                <w:sz w:val="24"/>
                <w:szCs w:val="24"/>
              </w:rPr>
            </w:pPr>
            <w:r w:rsidRPr="00236225">
              <w:rPr>
                <w:rFonts w:ascii="Times New Roman" w:hAnsi="Times New Roman" w:cs="Times New Roman"/>
                <w:sz w:val="24"/>
                <w:szCs w:val="24"/>
              </w:rPr>
              <w:t>Seçici Transport</w:t>
            </w:r>
          </w:p>
        </w:tc>
        <w:tc>
          <w:tcPr>
            <w:tcW w:w="3685" w:type="dxa"/>
          </w:tcPr>
          <w:p w14:paraId="246A647B" w14:textId="77777777" w:rsidR="00A032D4" w:rsidRDefault="00A032D4" w:rsidP="00A032D4">
            <w:pPr>
              <w:pStyle w:val="ListeParagraf"/>
              <w:numPr>
                <w:ilvl w:val="0"/>
                <w:numId w:val="17"/>
              </w:numPr>
              <w:spacing w:after="32" w:line="252" w:lineRule="auto"/>
              <w:ind w:left="357" w:hanging="357"/>
              <w:jc w:val="left"/>
              <w:rPr>
                <w:rFonts w:ascii="Times New Roman" w:hAnsi="Times New Roman" w:cs="Times New Roman"/>
                <w:sz w:val="24"/>
                <w:szCs w:val="24"/>
              </w:rPr>
            </w:pPr>
            <w:r>
              <w:rPr>
                <w:rFonts w:ascii="Times New Roman" w:hAnsi="Times New Roman" w:cs="Times New Roman"/>
                <w:sz w:val="24"/>
                <w:szCs w:val="24"/>
              </w:rPr>
              <w:t>DSÖ M</w:t>
            </w:r>
            <w:r w:rsidRPr="00236225">
              <w:rPr>
                <w:rFonts w:ascii="Times New Roman" w:hAnsi="Times New Roman" w:cs="Times New Roman"/>
                <w:sz w:val="24"/>
                <w:szCs w:val="24"/>
              </w:rPr>
              <w:t xml:space="preserve">eningokok, hib ve </w:t>
            </w:r>
            <w:r>
              <w:rPr>
                <w:rFonts w:ascii="Times New Roman" w:hAnsi="Times New Roman" w:cs="Times New Roman"/>
                <w:sz w:val="24"/>
                <w:szCs w:val="24"/>
              </w:rPr>
              <w:t>P</w:t>
            </w:r>
            <w:r w:rsidRPr="00236225">
              <w:rPr>
                <w:rFonts w:ascii="Times New Roman" w:hAnsi="Times New Roman" w:cs="Times New Roman"/>
                <w:sz w:val="24"/>
                <w:szCs w:val="24"/>
              </w:rPr>
              <w:t>nömokok, kaynaklı bakteriyel menenjit veya invaziv hastalık sürveyansı kapsamında, laboratuvar tanısında izolasyon şansını önemli ölçüde artırdığı için bu besiyerini önermektedir. Ticari olarak mevcut değildir; referans laboratuvar tarafından hazırlanır ve sahaya, halk sağlığı müdürlüklerine dağıtılır.</w:t>
            </w:r>
          </w:p>
          <w:p w14:paraId="209D93FC" w14:textId="77777777" w:rsidR="00A032D4" w:rsidRPr="00236225" w:rsidRDefault="00A032D4" w:rsidP="00A032D4">
            <w:pPr>
              <w:pStyle w:val="ListeParagraf"/>
              <w:numPr>
                <w:ilvl w:val="0"/>
                <w:numId w:val="17"/>
              </w:numPr>
              <w:spacing w:after="32" w:line="252" w:lineRule="auto"/>
              <w:ind w:left="357" w:hanging="357"/>
              <w:jc w:val="left"/>
              <w:rPr>
                <w:rFonts w:ascii="Times New Roman" w:hAnsi="Times New Roman" w:cs="Times New Roman"/>
                <w:sz w:val="24"/>
                <w:szCs w:val="24"/>
              </w:rPr>
            </w:pPr>
            <w:r>
              <w:rPr>
                <w:rFonts w:ascii="Times New Roman" w:hAnsi="Times New Roman" w:cs="Times New Roman"/>
                <w:sz w:val="24"/>
                <w:szCs w:val="24"/>
              </w:rPr>
              <w:t>B</w:t>
            </w:r>
            <w:r w:rsidRPr="00236225">
              <w:rPr>
                <w:rFonts w:ascii="Times New Roman" w:hAnsi="Times New Roman" w:cs="Times New Roman"/>
                <w:sz w:val="24"/>
                <w:szCs w:val="24"/>
              </w:rPr>
              <w:t xml:space="preserve">os inoküle edilmiş </w:t>
            </w:r>
            <w:r>
              <w:rPr>
                <w:rFonts w:ascii="Times New Roman" w:hAnsi="Times New Roman" w:cs="Times New Roman"/>
                <w:sz w:val="24"/>
                <w:szCs w:val="24"/>
              </w:rPr>
              <w:t>T-I</w:t>
            </w:r>
            <w:r w:rsidRPr="00236225">
              <w:rPr>
                <w:rFonts w:ascii="Times New Roman" w:hAnsi="Times New Roman" w:cs="Times New Roman"/>
                <w:sz w:val="24"/>
                <w:szCs w:val="24"/>
              </w:rPr>
              <w:t xml:space="preserve"> hasta bilgileri, tarih ve inokülasyon saati yazılarak etiketlenir. inokülasyondan sonra şişe 35</w:t>
            </w:r>
            <w:r w:rsidRPr="00236225">
              <w:sym w:font="Symbol" w:char="F0B0"/>
            </w:r>
            <w:r w:rsidRPr="00236225">
              <w:rPr>
                <w:rFonts w:ascii="Times New Roman" w:hAnsi="Times New Roman" w:cs="Times New Roman"/>
                <w:sz w:val="24"/>
                <w:szCs w:val="24"/>
              </w:rPr>
              <w:t xml:space="preserve">c’de bir gece inkübe edilir. Alternatif olarak 7 güne kadar da inkübe edilebilir. </w:t>
            </w:r>
          </w:p>
          <w:p w14:paraId="5842E118" w14:textId="77777777" w:rsidR="00A032D4" w:rsidRDefault="00A032D4" w:rsidP="00A032D4">
            <w:pPr>
              <w:pStyle w:val="ListeParagraf"/>
              <w:numPr>
                <w:ilvl w:val="1"/>
                <w:numId w:val="17"/>
              </w:numPr>
              <w:spacing w:after="32" w:line="252" w:lineRule="auto"/>
              <w:ind w:left="357" w:hanging="357"/>
              <w:jc w:val="left"/>
              <w:rPr>
                <w:rFonts w:ascii="Times New Roman" w:hAnsi="Times New Roman" w:cs="Times New Roman"/>
                <w:sz w:val="24"/>
                <w:szCs w:val="24"/>
              </w:rPr>
            </w:pPr>
            <w:r w:rsidRPr="00236225">
              <w:rPr>
                <w:rFonts w:ascii="Times New Roman" w:hAnsi="Times New Roman" w:cs="Times New Roman"/>
                <w:sz w:val="24"/>
                <w:szCs w:val="24"/>
              </w:rPr>
              <w:t xml:space="preserve">Üremenin teşviki için ortam atmosferi organizmaya ulaşmalıdır; bir havalandırma iğnesi ile (steril pamuk tıkaçlı bir şırınga iğnesi olabilir) şişe tepesindeki lastik membrandan hava deliği açılmalıdır. </w:t>
            </w:r>
          </w:p>
          <w:p w14:paraId="18C2388D" w14:textId="77777777" w:rsidR="00A032D4" w:rsidRPr="00236225" w:rsidRDefault="00A032D4" w:rsidP="00A032D4">
            <w:pPr>
              <w:pStyle w:val="ListeParagraf"/>
              <w:numPr>
                <w:ilvl w:val="1"/>
                <w:numId w:val="17"/>
              </w:numPr>
              <w:spacing w:after="32" w:line="252" w:lineRule="auto"/>
              <w:ind w:left="357" w:hanging="357"/>
              <w:jc w:val="left"/>
              <w:rPr>
                <w:rFonts w:ascii="Times New Roman" w:hAnsi="Times New Roman" w:cs="Times New Roman"/>
                <w:sz w:val="24"/>
                <w:szCs w:val="24"/>
              </w:rPr>
            </w:pPr>
            <w:r w:rsidRPr="00236225">
              <w:rPr>
                <w:rFonts w:ascii="Times New Roman" w:hAnsi="Times New Roman" w:cs="Times New Roman"/>
                <w:sz w:val="24"/>
                <w:szCs w:val="24"/>
              </w:rPr>
              <w:t>Eğer taşıma gecikecekse hava deliği açılmış şişeler hafif yüksek oda sıcaklığı (25</w:t>
            </w:r>
            <w:r w:rsidRPr="00236225">
              <w:sym w:font="Symbol" w:char="F0B0"/>
            </w:r>
            <w:r w:rsidRPr="00236225">
              <w:rPr>
                <w:rFonts w:ascii="Times New Roman" w:hAnsi="Times New Roman" w:cs="Times New Roman"/>
                <w:sz w:val="24"/>
                <w:szCs w:val="24"/>
              </w:rPr>
              <w:t>-30</w:t>
            </w:r>
            <w:r w:rsidRPr="00236225">
              <w:sym w:font="Symbol" w:char="F0B0"/>
            </w:r>
            <w:r w:rsidRPr="00236225">
              <w:rPr>
                <w:rFonts w:ascii="Times New Roman" w:hAnsi="Times New Roman" w:cs="Times New Roman"/>
                <w:sz w:val="24"/>
                <w:szCs w:val="24"/>
              </w:rPr>
              <w:t>c) şartlarında birkaç gün tutulabilirler.</w:t>
            </w:r>
          </w:p>
          <w:p w14:paraId="6E004319" w14:textId="77777777" w:rsidR="00A032D4" w:rsidRPr="00236225" w:rsidRDefault="00A032D4" w:rsidP="00A032D4">
            <w:pPr>
              <w:pStyle w:val="ListeParagraf"/>
              <w:numPr>
                <w:ilvl w:val="0"/>
                <w:numId w:val="17"/>
              </w:numPr>
              <w:spacing w:after="32" w:line="252" w:lineRule="auto"/>
              <w:ind w:left="357" w:hanging="357"/>
              <w:jc w:val="left"/>
              <w:rPr>
                <w:rFonts w:ascii="Times New Roman" w:eastAsia="Times New Roman" w:hAnsi="Times New Roman" w:cs="Times New Roman"/>
                <w:sz w:val="24"/>
                <w:szCs w:val="24"/>
                <w:lang w:eastAsia="tr-TR"/>
              </w:rPr>
            </w:pPr>
            <w:r>
              <w:rPr>
                <w:rFonts w:ascii="Times New Roman" w:hAnsi="Times New Roman" w:cs="Times New Roman"/>
                <w:sz w:val="24"/>
                <w:szCs w:val="24"/>
              </w:rPr>
              <w:t>T</w:t>
            </w:r>
            <w:r w:rsidRPr="00236225">
              <w:rPr>
                <w:rFonts w:ascii="Times New Roman" w:hAnsi="Times New Roman" w:cs="Times New Roman"/>
                <w:sz w:val="24"/>
                <w:szCs w:val="24"/>
              </w:rPr>
              <w:t>akiben laboratuvara nakledilirlerken havalandırma iğneleri çıkarılı</w:t>
            </w:r>
            <w:r>
              <w:rPr>
                <w:rFonts w:ascii="Times New Roman" w:hAnsi="Times New Roman" w:cs="Times New Roman"/>
                <w:sz w:val="24"/>
                <w:szCs w:val="24"/>
              </w:rPr>
              <w:t>r.</w:t>
            </w:r>
            <w:r w:rsidRPr="00236225">
              <w:rPr>
                <w:rFonts w:ascii="Times New Roman" w:hAnsi="Times New Roman" w:cs="Times New Roman"/>
                <w:sz w:val="24"/>
                <w:szCs w:val="24"/>
              </w:rPr>
              <w:t xml:space="preserve"> Çünkü taşıma esnasında sızdırmazlık sağlanması gerektiği için şişelere hava deliği açılmaz.</w:t>
            </w:r>
          </w:p>
        </w:tc>
        <w:tc>
          <w:tcPr>
            <w:tcW w:w="3686" w:type="dxa"/>
          </w:tcPr>
          <w:p w14:paraId="1B1B1A09" w14:textId="77777777" w:rsidR="00A032D4" w:rsidRPr="00236225" w:rsidRDefault="00A032D4" w:rsidP="00A032D4">
            <w:pPr>
              <w:pStyle w:val="ListeParagraf"/>
              <w:numPr>
                <w:ilvl w:val="0"/>
                <w:numId w:val="17"/>
              </w:numPr>
              <w:tabs>
                <w:tab w:val="center" w:pos="3740"/>
              </w:tabs>
              <w:spacing w:after="5" w:line="252" w:lineRule="auto"/>
              <w:ind w:left="357" w:hanging="357"/>
              <w:jc w:val="left"/>
              <w:rPr>
                <w:rFonts w:ascii="Times New Roman" w:hAnsi="Times New Roman" w:cs="Times New Roman"/>
                <w:sz w:val="24"/>
                <w:szCs w:val="24"/>
                <w:shd w:val="clear" w:color="auto" w:fill="FFFFFF"/>
              </w:rPr>
            </w:pPr>
            <w:r w:rsidRPr="00236225">
              <w:rPr>
                <w:rFonts w:ascii="Times New Roman" w:hAnsi="Times New Roman" w:cs="Times New Roman"/>
                <w:sz w:val="24"/>
                <w:szCs w:val="24"/>
              </w:rPr>
              <w:t>T-I besiyeri agar fazı ve sıvı fazı aynı şişe içinde olan bifazik bir besiyeridir. Özellikle meningokokların ve diğer bakteriyel etiyolojik ajanların bos’dan primer kültürleri için ideal bir besiyeridir. En önemli özelliği bakteriyel menenjit etkenleri için hem taşıma besiyeri hem de primer kültür besiyeri olarak kullanılabilmesidir</w:t>
            </w:r>
          </w:p>
        </w:tc>
      </w:tr>
      <w:tr w:rsidR="00A032D4" w:rsidRPr="00A35409" w14:paraId="7876EF25" w14:textId="77777777" w:rsidTr="00456CC1">
        <w:trPr>
          <w:trHeight w:val="1202"/>
        </w:trPr>
        <w:tc>
          <w:tcPr>
            <w:tcW w:w="1701" w:type="dxa"/>
          </w:tcPr>
          <w:p w14:paraId="34C77F98" w14:textId="77777777" w:rsidR="00A032D4" w:rsidRPr="00236225" w:rsidRDefault="00A032D4" w:rsidP="00A032D4">
            <w:pPr>
              <w:ind w:firstLine="0"/>
              <w:jc w:val="left"/>
              <w:rPr>
                <w:rFonts w:ascii="Times New Roman" w:hAnsi="Times New Roman" w:cs="Times New Roman"/>
                <w:b/>
                <w:bCs/>
              </w:rPr>
            </w:pPr>
            <w:r w:rsidRPr="00236225">
              <w:rPr>
                <w:rFonts w:ascii="Times New Roman" w:hAnsi="Times New Roman" w:cs="Times New Roman"/>
                <w:b/>
                <w:bCs/>
              </w:rPr>
              <w:t>Rcm Agar</w:t>
            </w:r>
            <w:r>
              <w:rPr>
                <w:rFonts w:ascii="Times New Roman" w:hAnsi="Times New Roman" w:cs="Times New Roman"/>
                <w:b/>
                <w:bCs/>
              </w:rPr>
              <w:t xml:space="preserve"> </w:t>
            </w:r>
            <w:r w:rsidRPr="00236225">
              <w:rPr>
                <w:rFonts w:ascii="Times New Roman" w:hAnsi="Times New Roman" w:cs="Times New Roman"/>
                <w:b/>
                <w:bCs/>
              </w:rPr>
              <w:t>(Reınforced Clostrıdıal Medıum)</w:t>
            </w:r>
          </w:p>
          <w:p w14:paraId="6476C70E" w14:textId="77777777" w:rsidR="00A032D4" w:rsidRPr="00864C56" w:rsidRDefault="00A032D4" w:rsidP="00A032D4">
            <w:pPr>
              <w:ind w:firstLine="0"/>
              <w:jc w:val="left"/>
              <w:rPr>
                <w:rFonts w:ascii="Times New Roman" w:hAnsi="Times New Roman" w:cs="Times New Roman"/>
                <w:b/>
                <w:bCs/>
                <w:sz w:val="24"/>
                <w:szCs w:val="24"/>
              </w:rPr>
            </w:pPr>
          </w:p>
        </w:tc>
        <w:tc>
          <w:tcPr>
            <w:tcW w:w="1560" w:type="dxa"/>
          </w:tcPr>
          <w:p w14:paraId="3BBF3FF3" w14:textId="77777777" w:rsidR="00A032D4" w:rsidRPr="00236225" w:rsidRDefault="00A032D4" w:rsidP="00A032D4">
            <w:pPr>
              <w:pStyle w:val="ListeParagraf"/>
              <w:numPr>
                <w:ilvl w:val="0"/>
                <w:numId w:val="20"/>
              </w:numPr>
              <w:ind w:left="357" w:hanging="357"/>
              <w:jc w:val="left"/>
              <w:rPr>
                <w:rFonts w:ascii="Times New Roman" w:hAnsi="Times New Roman" w:cs="Times New Roman"/>
                <w:sz w:val="24"/>
                <w:szCs w:val="24"/>
              </w:rPr>
            </w:pPr>
            <w:r w:rsidRPr="00236225">
              <w:rPr>
                <w:rFonts w:ascii="Times New Roman" w:hAnsi="Times New Roman" w:cs="Times New Roman"/>
                <w:sz w:val="24"/>
                <w:szCs w:val="24"/>
              </w:rPr>
              <w:t>Katı</w:t>
            </w:r>
          </w:p>
          <w:p w14:paraId="33051B47" w14:textId="77777777" w:rsidR="00A032D4" w:rsidRPr="00236225" w:rsidRDefault="00A032D4" w:rsidP="00A032D4">
            <w:pPr>
              <w:pStyle w:val="ListeParagraf"/>
              <w:numPr>
                <w:ilvl w:val="0"/>
                <w:numId w:val="20"/>
              </w:numPr>
              <w:ind w:left="357" w:hanging="357"/>
              <w:jc w:val="left"/>
              <w:rPr>
                <w:rFonts w:ascii="Times New Roman" w:hAnsi="Times New Roman" w:cs="Times New Roman"/>
                <w:sz w:val="24"/>
                <w:szCs w:val="24"/>
              </w:rPr>
            </w:pPr>
            <w:r w:rsidRPr="00236225">
              <w:rPr>
                <w:rFonts w:ascii="Times New Roman" w:hAnsi="Times New Roman" w:cs="Times New Roman"/>
                <w:sz w:val="24"/>
                <w:szCs w:val="24"/>
              </w:rPr>
              <w:t>Seçici</w:t>
            </w:r>
          </w:p>
        </w:tc>
        <w:tc>
          <w:tcPr>
            <w:tcW w:w="3685" w:type="dxa"/>
          </w:tcPr>
          <w:p w14:paraId="65F45000" w14:textId="77777777" w:rsidR="00A032D4" w:rsidRPr="00864C56" w:rsidRDefault="00A032D4" w:rsidP="00A032D4">
            <w:pPr>
              <w:spacing w:after="32" w:line="251" w:lineRule="auto"/>
              <w:ind w:hanging="850"/>
              <w:jc w:val="left"/>
              <w:rPr>
                <w:rFonts w:ascii="Times New Roman" w:hAnsi="Times New Roman" w:cs="Times New Roman"/>
                <w:sz w:val="24"/>
                <w:szCs w:val="24"/>
              </w:rPr>
            </w:pPr>
          </w:p>
        </w:tc>
        <w:tc>
          <w:tcPr>
            <w:tcW w:w="3686" w:type="dxa"/>
          </w:tcPr>
          <w:p w14:paraId="68AE0EB4" w14:textId="77777777" w:rsidR="00A032D4" w:rsidRPr="00236225" w:rsidRDefault="00A032D4" w:rsidP="00A032D4">
            <w:pPr>
              <w:pStyle w:val="ListeParagraf"/>
              <w:numPr>
                <w:ilvl w:val="0"/>
                <w:numId w:val="20"/>
              </w:numPr>
              <w:tabs>
                <w:tab w:val="center" w:pos="3740"/>
              </w:tabs>
              <w:spacing w:after="5" w:line="252" w:lineRule="auto"/>
              <w:ind w:left="357" w:hanging="357"/>
              <w:jc w:val="left"/>
              <w:rPr>
                <w:rFonts w:ascii="Times New Roman" w:hAnsi="Times New Roman" w:cs="Times New Roman"/>
                <w:sz w:val="24"/>
                <w:szCs w:val="24"/>
              </w:rPr>
            </w:pPr>
            <w:r w:rsidRPr="00236225">
              <w:rPr>
                <w:rFonts w:ascii="Times New Roman" w:hAnsi="Times New Roman" w:cs="Times New Roman"/>
                <w:sz w:val="24"/>
                <w:szCs w:val="24"/>
                <w:shd w:val="clear" w:color="auto" w:fill="FFFFFF"/>
              </w:rPr>
              <w:t>Mikrobiyolojik analizlerde Clostridium, diğer Anaeroblar ve Fakültatif Anaerobların geliştirilmesi ve sayılması için selektif katı besiyeri olarak kullanılır.</w:t>
            </w:r>
          </w:p>
        </w:tc>
      </w:tr>
      <w:tr w:rsidR="00A032D4" w:rsidRPr="00A35409" w14:paraId="70672413" w14:textId="77777777" w:rsidTr="00456CC1">
        <w:trPr>
          <w:trHeight w:val="2362"/>
        </w:trPr>
        <w:tc>
          <w:tcPr>
            <w:tcW w:w="1701" w:type="dxa"/>
          </w:tcPr>
          <w:p w14:paraId="05C163E4" w14:textId="77777777" w:rsidR="00A032D4" w:rsidRPr="00864C56" w:rsidRDefault="00A032D4" w:rsidP="00A032D4">
            <w:pPr>
              <w:ind w:firstLine="0"/>
              <w:jc w:val="left"/>
              <w:rPr>
                <w:rFonts w:ascii="Times New Roman" w:hAnsi="Times New Roman" w:cs="Times New Roman"/>
                <w:b/>
                <w:bCs/>
                <w:sz w:val="24"/>
                <w:szCs w:val="24"/>
              </w:rPr>
            </w:pPr>
            <w:r w:rsidRPr="00864C56">
              <w:rPr>
                <w:rFonts w:ascii="Times New Roman" w:hAnsi="Times New Roman" w:cs="Times New Roman"/>
                <w:b/>
                <w:bCs/>
                <w:sz w:val="24"/>
                <w:szCs w:val="24"/>
              </w:rPr>
              <w:lastRenderedPageBreak/>
              <w:t>Corn Meal Agar</w:t>
            </w:r>
          </w:p>
          <w:p w14:paraId="6721E8A2" w14:textId="77777777" w:rsidR="00A032D4" w:rsidRPr="00864C56" w:rsidRDefault="00A032D4" w:rsidP="00A032D4">
            <w:pPr>
              <w:ind w:firstLine="0"/>
              <w:jc w:val="left"/>
              <w:rPr>
                <w:rFonts w:ascii="Times New Roman" w:hAnsi="Times New Roman" w:cs="Times New Roman"/>
                <w:b/>
                <w:bCs/>
                <w:sz w:val="24"/>
                <w:szCs w:val="24"/>
              </w:rPr>
            </w:pPr>
          </w:p>
        </w:tc>
        <w:tc>
          <w:tcPr>
            <w:tcW w:w="1560" w:type="dxa"/>
          </w:tcPr>
          <w:p w14:paraId="1AE681A5" w14:textId="77777777" w:rsidR="00A032D4" w:rsidRPr="00236225" w:rsidRDefault="00A032D4" w:rsidP="00A032D4">
            <w:pPr>
              <w:pStyle w:val="ListeParagraf"/>
              <w:numPr>
                <w:ilvl w:val="0"/>
                <w:numId w:val="21"/>
              </w:numPr>
              <w:ind w:left="357" w:hanging="357"/>
              <w:jc w:val="left"/>
              <w:rPr>
                <w:rFonts w:ascii="Times New Roman" w:hAnsi="Times New Roman" w:cs="Times New Roman"/>
                <w:sz w:val="24"/>
                <w:szCs w:val="24"/>
              </w:rPr>
            </w:pPr>
            <w:r w:rsidRPr="00236225">
              <w:rPr>
                <w:rFonts w:ascii="Times New Roman" w:hAnsi="Times New Roman" w:cs="Times New Roman"/>
                <w:sz w:val="24"/>
                <w:szCs w:val="24"/>
              </w:rPr>
              <w:t>Katı</w:t>
            </w:r>
          </w:p>
          <w:p w14:paraId="180854E9" w14:textId="77777777" w:rsidR="00A032D4" w:rsidRPr="00236225" w:rsidRDefault="00A032D4" w:rsidP="00A032D4">
            <w:pPr>
              <w:pStyle w:val="ListeParagraf"/>
              <w:numPr>
                <w:ilvl w:val="0"/>
                <w:numId w:val="21"/>
              </w:numPr>
              <w:ind w:left="357" w:hanging="357"/>
              <w:jc w:val="left"/>
              <w:rPr>
                <w:rFonts w:ascii="Times New Roman" w:hAnsi="Times New Roman" w:cs="Times New Roman"/>
                <w:sz w:val="24"/>
                <w:szCs w:val="24"/>
              </w:rPr>
            </w:pPr>
            <w:r w:rsidRPr="00236225">
              <w:rPr>
                <w:rFonts w:ascii="Times New Roman" w:hAnsi="Times New Roman" w:cs="Times New Roman"/>
                <w:sz w:val="24"/>
                <w:szCs w:val="24"/>
              </w:rPr>
              <w:t>Seçici</w:t>
            </w:r>
          </w:p>
        </w:tc>
        <w:tc>
          <w:tcPr>
            <w:tcW w:w="3685" w:type="dxa"/>
          </w:tcPr>
          <w:p w14:paraId="12AE2A71" w14:textId="77777777" w:rsidR="00A032D4" w:rsidRPr="00864C56" w:rsidRDefault="00A032D4" w:rsidP="00A032D4">
            <w:pPr>
              <w:spacing w:after="32" w:line="251" w:lineRule="auto"/>
              <w:ind w:hanging="850"/>
              <w:jc w:val="left"/>
              <w:rPr>
                <w:rFonts w:ascii="Times New Roman" w:hAnsi="Times New Roman" w:cs="Times New Roman"/>
                <w:sz w:val="24"/>
                <w:szCs w:val="24"/>
              </w:rPr>
            </w:pPr>
          </w:p>
        </w:tc>
        <w:tc>
          <w:tcPr>
            <w:tcW w:w="3686" w:type="dxa"/>
          </w:tcPr>
          <w:p w14:paraId="3E9EE294" w14:textId="77777777" w:rsidR="00A032D4" w:rsidRPr="00236225" w:rsidRDefault="00A032D4" w:rsidP="00A032D4">
            <w:pPr>
              <w:pStyle w:val="ListeParagraf"/>
              <w:numPr>
                <w:ilvl w:val="0"/>
                <w:numId w:val="21"/>
              </w:numPr>
              <w:tabs>
                <w:tab w:val="center" w:pos="3740"/>
              </w:tabs>
              <w:spacing w:after="5" w:line="252" w:lineRule="auto"/>
              <w:ind w:left="357" w:hanging="357"/>
              <w:jc w:val="left"/>
              <w:rPr>
                <w:rFonts w:ascii="Times New Roman" w:hAnsi="Times New Roman" w:cs="Times New Roman"/>
                <w:sz w:val="24"/>
                <w:szCs w:val="24"/>
                <w:shd w:val="clear" w:color="auto" w:fill="FFFFFF"/>
              </w:rPr>
            </w:pPr>
            <w:r w:rsidRPr="00236225">
              <w:rPr>
                <w:rFonts w:ascii="Times New Roman" w:eastAsia="Times New Roman" w:hAnsi="Times New Roman" w:cs="Times New Roman"/>
                <w:sz w:val="24"/>
                <w:szCs w:val="24"/>
                <w:lang w:eastAsia="tr-TR"/>
              </w:rPr>
              <w:t>Mikrobiyolojik analizlerde Candida Albicans tarafından oluşturulan Klamidosporların geliştirilmesi, sayılması ve mantar kültürleri için selektif besiyeridir.</w:t>
            </w:r>
          </w:p>
        </w:tc>
      </w:tr>
      <w:tr w:rsidR="00A032D4" w:rsidRPr="00A35409" w14:paraId="69F6BB61" w14:textId="77777777" w:rsidTr="00456CC1">
        <w:trPr>
          <w:trHeight w:val="1202"/>
        </w:trPr>
        <w:tc>
          <w:tcPr>
            <w:tcW w:w="1701" w:type="dxa"/>
          </w:tcPr>
          <w:p w14:paraId="3FDFE4B7" w14:textId="77777777" w:rsidR="00A032D4" w:rsidRPr="00864C56" w:rsidRDefault="00A032D4" w:rsidP="00A032D4">
            <w:pPr>
              <w:ind w:firstLine="0"/>
              <w:jc w:val="left"/>
              <w:rPr>
                <w:rFonts w:ascii="Times New Roman" w:hAnsi="Times New Roman" w:cs="Times New Roman"/>
                <w:b/>
                <w:bCs/>
                <w:sz w:val="24"/>
                <w:szCs w:val="24"/>
              </w:rPr>
            </w:pPr>
            <w:r w:rsidRPr="00864C56">
              <w:rPr>
                <w:rFonts w:ascii="Times New Roman" w:hAnsi="Times New Roman" w:cs="Times New Roman"/>
                <w:b/>
                <w:bCs/>
                <w:sz w:val="24"/>
                <w:szCs w:val="24"/>
              </w:rPr>
              <w:t>Palcam Agar</w:t>
            </w:r>
          </w:p>
          <w:p w14:paraId="0B56050B" w14:textId="77777777" w:rsidR="00A032D4" w:rsidRPr="00864C56" w:rsidRDefault="00A032D4" w:rsidP="00A032D4">
            <w:pPr>
              <w:ind w:firstLine="0"/>
              <w:jc w:val="left"/>
              <w:rPr>
                <w:rFonts w:ascii="Times New Roman" w:hAnsi="Times New Roman" w:cs="Times New Roman"/>
                <w:b/>
                <w:bCs/>
                <w:sz w:val="24"/>
                <w:szCs w:val="24"/>
              </w:rPr>
            </w:pPr>
          </w:p>
        </w:tc>
        <w:tc>
          <w:tcPr>
            <w:tcW w:w="1560" w:type="dxa"/>
          </w:tcPr>
          <w:p w14:paraId="7E0C3230" w14:textId="77777777" w:rsidR="00A032D4" w:rsidRDefault="00A032D4" w:rsidP="00A032D4">
            <w:pPr>
              <w:pStyle w:val="ListeParagraf"/>
              <w:numPr>
                <w:ilvl w:val="0"/>
                <w:numId w:val="21"/>
              </w:numPr>
              <w:ind w:left="357" w:hanging="357"/>
              <w:jc w:val="left"/>
              <w:rPr>
                <w:rFonts w:ascii="Times New Roman" w:hAnsi="Times New Roman" w:cs="Times New Roman"/>
                <w:sz w:val="24"/>
                <w:szCs w:val="24"/>
              </w:rPr>
            </w:pPr>
            <w:r w:rsidRPr="00236225">
              <w:rPr>
                <w:rFonts w:ascii="Times New Roman" w:hAnsi="Times New Roman" w:cs="Times New Roman"/>
                <w:sz w:val="24"/>
                <w:szCs w:val="24"/>
              </w:rPr>
              <w:t>Katı</w:t>
            </w:r>
          </w:p>
          <w:p w14:paraId="34EE484F" w14:textId="77777777" w:rsidR="00A032D4" w:rsidRPr="00236225" w:rsidRDefault="00A032D4" w:rsidP="00A032D4">
            <w:pPr>
              <w:pStyle w:val="ListeParagraf"/>
              <w:numPr>
                <w:ilvl w:val="0"/>
                <w:numId w:val="21"/>
              </w:numPr>
              <w:ind w:left="357" w:hanging="357"/>
              <w:jc w:val="left"/>
              <w:rPr>
                <w:rFonts w:ascii="Times New Roman" w:hAnsi="Times New Roman" w:cs="Times New Roman"/>
                <w:sz w:val="24"/>
                <w:szCs w:val="24"/>
              </w:rPr>
            </w:pPr>
            <w:r w:rsidRPr="00236225">
              <w:rPr>
                <w:rFonts w:ascii="Times New Roman" w:hAnsi="Times New Roman" w:cs="Times New Roman"/>
                <w:sz w:val="24"/>
                <w:szCs w:val="24"/>
              </w:rPr>
              <w:t>Seçici</w:t>
            </w:r>
          </w:p>
        </w:tc>
        <w:tc>
          <w:tcPr>
            <w:tcW w:w="3685" w:type="dxa"/>
          </w:tcPr>
          <w:p w14:paraId="3458D5B1" w14:textId="77777777" w:rsidR="00A032D4" w:rsidRPr="00864C56" w:rsidRDefault="00A032D4" w:rsidP="00A032D4">
            <w:pPr>
              <w:spacing w:after="32" w:line="251" w:lineRule="auto"/>
              <w:ind w:hanging="850"/>
              <w:jc w:val="left"/>
              <w:rPr>
                <w:rFonts w:ascii="Times New Roman" w:hAnsi="Times New Roman" w:cs="Times New Roman"/>
                <w:sz w:val="24"/>
                <w:szCs w:val="24"/>
              </w:rPr>
            </w:pPr>
          </w:p>
        </w:tc>
        <w:tc>
          <w:tcPr>
            <w:tcW w:w="3686" w:type="dxa"/>
          </w:tcPr>
          <w:p w14:paraId="4F0ABCB8" w14:textId="77777777" w:rsidR="00A032D4" w:rsidRPr="002C2920" w:rsidRDefault="00A032D4" w:rsidP="00A032D4">
            <w:pPr>
              <w:pStyle w:val="ListeParagraf"/>
              <w:numPr>
                <w:ilvl w:val="0"/>
                <w:numId w:val="21"/>
              </w:numPr>
              <w:tabs>
                <w:tab w:val="center" w:pos="3740"/>
              </w:tabs>
              <w:spacing w:after="5" w:line="252" w:lineRule="auto"/>
              <w:ind w:left="357" w:hanging="357"/>
              <w:jc w:val="left"/>
              <w:rPr>
                <w:rFonts w:ascii="Times New Roman" w:eastAsia="Times New Roman" w:hAnsi="Times New Roman" w:cs="Times New Roman"/>
                <w:sz w:val="24"/>
                <w:szCs w:val="24"/>
                <w:lang w:eastAsia="tr-TR"/>
              </w:rPr>
            </w:pPr>
            <w:r w:rsidRPr="002C2920">
              <w:rPr>
                <w:rFonts w:ascii="Times New Roman" w:hAnsi="Times New Roman" w:cs="Times New Roman"/>
                <w:sz w:val="24"/>
                <w:szCs w:val="24"/>
                <w:shd w:val="clear" w:color="auto" w:fill="FFFFFF"/>
              </w:rPr>
              <w:t>Standart mikrobiyolojik analizlerde Listeria ssp. ve özellikle Listeria monocytogenes izolasyonu ve sayımı için selektif katı besiyeri olarak kullanılır.</w:t>
            </w:r>
          </w:p>
        </w:tc>
      </w:tr>
      <w:tr w:rsidR="00A032D4" w:rsidRPr="00A35409" w14:paraId="10EFE335" w14:textId="77777777" w:rsidTr="00456CC1">
        <w:trPr>
          <w:trHeight w:val="1202"/>
        </w:trPr>
        <w:tc>
          <w:tcPr>
            <w:tcW w:w="1701" w:type="dxa"/>
          </w:tcPr>
          <w:p w14:paraId="397F5E97" w14:textId="77777777" w:rsidR="00A032D4" w:rsidRPr="00864C56" w:rsidRDefault="00A032D4" w:rsidP="00A032D4">
            <w:pPr>
              <w:ind w:firstLine="0"/>
              <w:jc w:val="left"/>
              <w:rPr>
                <w:rFonts w:ascii="Times New Roman" w:hAnsi="Times New Roman" w:cs="Times New Roman"/>
                <w:b/>
                <w:bCs/>
                <w:sz w:val="24"/>
                <w:szCs w:val="24"/>
              </w:rPr>
            </w:pPr>
            <w:r w:rsidRPr="00864C56">
              <w:rPr>
                <w:rFonts w:ascii="Times New Roman" w:hAnsi="Times New Roman" w:cs="Times New Roman"/>
                <w:b/>
                <w:bCs/>
                <w:sz w:val="24"/>
                <w:szCs w:val="24"/>
              </w:rPr>
              <w:t>Nutr</w:t>
            </w:r>
            <w:r>
              <w:rPr>
                <w:rFonts w:ascii="Times New Roman" w:hAnsi="Times New Roman" w:cs="Times New Roman"/>
                <w:b/>
                <w:bCs/>
                <w:sz w:val="24"/>
                <w:szCs w:val="24"/>
              </w:rPr>
              <w:t>i</w:t>
            </w:r>
            <w:r w:rsidRPr="00864C56">
              <w:rPr>
                <w:rFonts w:ascii="Times New Roman" w:hAnsi="Times New Roman" w:cs="Times New Roman"/>
                <w:b/>
                <w:bCs/>
                <w:sz w:val="24"/>
                <w:szCs w:val="24"/>
              </w:rPr>
              <w:t>ent Agar</w:t>
            </w:r>
          </w:p>
          <w:p w14:paraId="665CA557" w14:textId="77777777" w:rsidR="00A032D4" w:rsidRPr="00864C56" w:rsidRDefault="00A032D4" w:rsidP="00A032D4">
            <w:pPr>
              <w:ind w:firstLine="0"/>
              <w:jc w:val="left"/>
              <w:rPr>
                <w:rFonts w:ascii="Times New Roman" w:hAnsi="Times New Roman" w:cs="Times New Roman"/>
                <w:b/>
                <w:bCs/>
                <w:sz w:val="24"/>
                <w:szCs w:val="24"/>
              </w:rPr>
            </w:pPr>
          </w:p>
        </w:tc>
        <w:tc>
          <w:tcPr>
            <w:tcW w:w="1560" w:type="dxa"/>
          </w:tcPr>
          <w:p w14:paraId="0B3FD652" w14:textId="77777777" w:rsidR="00A032D4" w:rsidRDefault="00A032D4" w:rsidP="00A032D4">
            <w:pPr>
              <w:pStyle w:val="ListeParagraf"/>
              <w:numPr>
                <w:ilvl w:val="0"/>
                <w:numId w:val="17"/>
              </w:numPr>
              <w:ind w:left="357" w:hanging="357"/>
              <w:jc w:val="left"/>
              <w:rPr>
                <w:rFonts w:ascii="Times New Roman" w:hAnsi="Times New Roman" w:cs="Times New Roman"/>
                <w:sz w:val="24"/>
                <w:szCs w:val="24"/>
              </w:rPr>
            </w:pPr>
            <w:r w:rsidRPr="003772F1">
              <w:rPr>
                <w:rFonts w:ascii="Times New Roman" w:hAnsi="Times New Roman" w:cs="Times New Roman"/>
                <w:sz w:val="24"/>
                <w:szCs w:val="24"/>
              </w:rPr>
              <w:t>Katı</w:t>
            </w:r>
          </w:p>
          <w:p w14:paraId="2B0DC7DB" w14:textId="77777777" w:rsidR="00A032D4" w:rsidRPr="00236225" w:rsidRDefault="00A032D4" w:rsidP="00A032D4">
            <w:pPr>
              <w:pStyle w:val="ListeParagraf"/>
              <w:numPr>
                <w:ilvl w:val="0"/>
                <w:numId w:val="17"/>
              </w:numPr>
              <w:ind w:left="357" w:hanging="357"/>
              <w:jc w:val="left"/>
              <w:rPr>
                <w:rFonts w:ascii="Times New Roman" w:hAnsi="Times New Roman" w:cs="Times New Roman"/>
                <w:sz w:val="24"/>
                <w:szCs w:val="24"/>
              </w:rPr>
            </w:pPr>
            <w:r w:rsidRPr="00236225">
              <w:rPr>
                <w:rFonts w:ascii="Times New Roman" w:hAnsi="Times New Roman" w:cs="Times New Roman"/>
                <w:sz w:val="24"/>
                <w:szCs w:val="24"/>
              </w:rPr>
              <w:t>Genel Amaçlı</w:t>
            </w:r>
          </w:p>
        </w:tc>
        <w:tc>
          <w:tcPr>
            <w:tcW w:w="3685" w:type="dxa"/>
          </w:tcPr>
          <w:p w14:paraId="4AB8DBA6" w14:textId="77777777" w:rsidR="00A032D4" w:rsidRPr="002C2920" w:rsidRDefault="00A032D4" w:rsidP="00A032D4">
            <w:pPr>
              <w:pStyle w:val="ListeParagraf"/>
              <w:keepNext/>
              <w:keepLines/>
              <w:numPr>
                <w:ilvl w:val="0"/>
                <w:numId w:val="17"/>
              </w:numPr>
              <w:tabs>
                <w:tab w:val="center" w:pos="3013"/>
              </w:tabs>
              <w:spacing w:after="227" w:line="264" w:lineRule="auto"/>
              <w:ind w:left="357" w:hanging="357"/>
              <w:jc w:val="left"/>
              <w:outlineLvl w:val="1"/>
              <w:rPr>
                <w:rFonts w:ascii="Times New Roman" w:eastAsia="Times New Roman" w:hAnsi="Times New Roman" w:cs="Times New Roman"/>
                <w:sz w:val="24"/>
                <w:szCs w:val="24"/>
                <w:lang w:eastAsia="tr-TR"/>
              </w:rPr>
            </w:pPr>
            <w:r w:rsidRPr="002C2920">
              <w:rPr>
                <w:rFonts w:ascii="Times New Roman" w:eastAsia="Times New Roman" w:hAnsi="Times New Roman" w:cs="Times New Roman"/>
                <w:sz w:val="24"/>
                <w:szCs w:val="24"/>
                <w:lang w:eastAsia="tr-TR"/>
              </w:rPr>
              <w:t>Organizmaların biyokimyasal ve serolojik testlerden önce subkültürlerinin yapılması için kullanılan genel amaçlı bir besiyeridir.Litrede Lab-Lemco Powder 1 G, Yeast Ekstrakt 2 G, Pepton 5 G, Sodyum Klorür 5 G, Agar 15 G İçermelidir.</w:t>
            </w:r>
          </w:p>
          <w:p w14:paraId="30CF46E6" w14:textId="77777777" w:rsidR="00A032D4" w:rsidRPr="00864C56" w:rsidRDefault="00A032D4" w:rsidP="00A032D4">
            <w:pPr>
              <w:spacing w:after="32" w:line="251" w:lineRule="auto"/>
              <w:ind w:hanging="850"/>
              <w:jc w:val="left"/>
              <w:rPr>
                <w:rFonts w:ascii="Times New Roman" w:hAnsi="Times New Roman" w:cs="Times New Roman"/>
                <w:sz w:val="24"/>
                <w:szCs w:val="24"/>
              </w:rPr>
            </w:pPr>
          </w:p>
        </w:tc>
        <w:tc>
          <w:tcPr>
            <w:tcW w:w="3686" w:type="dxa"/>
          </w:tcPr>
          <w:p w14:paraId="1ADFA5FF" w14:textId="77777777" w:rsidR="00A032D4" w:rsidRPr="002C2920" w:rsidRDefault="00A032D4" w:rsidP="00A032D4">
            <w:pPr>
              <w:pStyle w:val="ListeParagraf"/>
              <w:numPr>
                <w:ilvl w:val="0"/>
                <w:numId w:val="17"/>
              </w:numPr>
              <w:tabs>
                <w:tab w:val="center" w:pos="3740"/>
              </w:tabs>
              <w:spacing w:after="5" w:line="252" w:lineRule="auto"/>
              <w:ind w:left="357" w:hanging="357"/>
              <w:jc w:val="left"/>
              <w:rPr>
                <w:rFonts w:ascii="Times New Roman" w:hAnsi="Times New Roman" w:cs="Times New Roman"/>
                <w:sz w:val="24"/>
                <w:szCs w:val="24"/>
                <w:shd w:val="clear" w:color="auto" w:fill="FFFFFF"/>
              </w:rPr>
            </w:pPr>
            <w:r w:rsidRPr="002C2920">
              <w:rPr>
                <w:rFonts w:ascii="Times New Roman" w:hAnsi="Times New Roman" w:cs="Times New Roman"/>
                <w:sz w:val="24"/>
                <w:szCs w:val="24"/>
                <w:shd w:val="clear" w:color="auto" w:fill="FFFFFF"/>
              </w:rPr>
              <w:t>In vitro (canlı hücre dışında) yapılan standart mikrobiyolojik analizlerde genel katı besiyeri olarak kullanılır.</w:t>
            </w:r>
          </w:p>
        </w:tc>
      </w:tr>
      <w:tr w:rsidR="00A032D4" w:rsidRPr="00A35409" w14:paraId="14190EE9" w14:textId="77777777" w:rsidTr="00456CC1">
        <w:trPr>
          <w:trHeight w:val="1202"/>
        </w:trPr>
        <w:tc>
          <w:tcPr>
            <w:tcW w:w="1701" w:type="dxa"/>
          </w:tcPr>
          <w:p w14:paraId="5DEC2B3D" w14:textId="77777777" w:rsidR="00A032D4" w:rsidRPr="002C2920" w:rsidRDefault="00A032D4" w:rsidP="00A032D4">
            <w:pPr>
              <w:ind w:firstLine="0"/>
              <w:jc w:val="left"/>
              <w:rPr>
                <w:rFonts w:ascii="Times New Roman" w:hAnsi="Times New Roman" w:cs="Times New Roman"/>
                <w:b/>
                <w:bCs/>
                <w:sz w:val="24"/>
                <w:szCs w:val="24"/>
              </w:rPr>
            </w:pPr>
            <w:r w:rsidRPr="002C2920">
              <w:rPr>
                <w:rFonts w:ascii="Times New Roman" w:hAnsi="Times New Roman" w:cs="Times New Roman"/>
                <w:b/>
                <w:bCs/>
                <w:sz w:val="24"/>
                <w:szCs w:val="24"/>
              </w:rPr>
              <w:t>T</w:t>
            </w:r>
            <w:r>
              <w:rPr>
                <w:rFonts w:ascii="Times New Roman" w:hAnsi="Times New Roman" w:cs="Times New Roman"/>
                <w:b/>
                <w:bCs/>
                <w:sz w:val="24"/>
                <w:szCs w:val="24"/>
              </w:rPr>
              <w:t>ü</w:t>
            </w:r>
            <w:r w:rsidRPr="002C2920">
              <w:rPr>
                <w:rFonts w:ascii="Times New Roman" w:hAnsi="Times New Roman" w:cs="Times New Roman"/>
                <w:b/>
                <w:bCs/>
                <w:sz w:val="24"/>
                <w:szCs w:val="24"/>
              </w:rPr>
              <w:t>pte Hazır Laurly S</w:t>
            </w:r>
            <w:r>
              <w:rPr>
                <w:rFonts w:ascii="Times New Roman" w:hAnsi="Times New Roman" w:cs="Times New Roman"/>
                <w:b/>
                <w:bCs/>
                <w:sz w:val="24"/>
                <w:szCs w:val="24"/>
              </w:rPr>
              <w:t>ü</w:t>
            </w:r>
            <w:r w:rsidRPr="002C2920">
              <w:rPr>
                <w:rFonts w:ascii="Times New Roman" w:hAnsi="Times New Roman" w:cs="Times New Roman"/>
                <w:b/>
                <w:bCs/>
                <w:sz w:val="24"/>
                <w:szCs w:val="24"/>
              </w:rPr>
              <w:t>lfat Broth</w:t>
            </w:r>
          </w:p>
        </w:tc>
        <w:tc>
          <w:tcPr>
            <w:tcW w:w="1560" w:type="dxa"/>
          </w:tcPr>
          <w:p w14:paraId="4843ABD6" w14:textId="77777777" w:rsidR="00A032D4" w:rsidRDefault="00A032D4" w:rsidP="00A032D4">
            <w:pPr>
              <w:pStyle w:val="ListeParagraf"/>
              <w:numPr>
                <w:ilvl w:val="0"/>
                <w:numId w:val="17"/>
              </w:numPr>
              <w:ind w:left="357" w:hanging="357"/>
              <w:jc w:val="left"/>
              <w:rPr>
                <w:rFonts w:ascii="Times New Roman" w:hAnsi="Times New Roman" w:cs="Times New Roman"/>
                <w:sz w:val="24"/>
                <w:szCs w:val="24"/>
              </w:rPr>
            </w:pPr>
            <w:r w:rsidRPr="003772F1">
              <w:rPr>
                <w:rFonts w:ascii="Times New Roman" w:hAnsi="Times New Roman" w:cs="Times New Roman"/>
                <w:sz w:val="24"/>
                <w:szCs w:val="24"/>
              </w:rPr>
              <w:t>Sıvı</w:t>
            </w:r>
          </w:p>
          <w:p w14:paraId="67240110" w14:textId="77777777" w:rsidR="00A032D4" w:rsidRPr="002C2920" w:rsidRDefault="00A032D4" w:rsidP="00A032D4">
            <w:pPr>
              <w:pStyle w:val="ListeParagraf"/>
              <w:numPr>
                <w:ilvl w:val="0"/>
                <w:numId w:val="17"/>
              </w:numPr>
              <w:ind w:left="357" w:hanging="357"/>
              <w:jc w:val="left"/>
              <w:rPr>
                <w:rFonts w:ascii="Times New Roman" w:hAnsi="Times New Roman" w:cs="Times New Roman"/>
                <w:sz w:val="24"/>
                <w:szCs w:val="24"/>
              </w:rPr>
            </w:pPr>
            <w:r w:rsidRPr="002C2920">
              <w:rPr>
                <w:rFonts w:ascii="Times New Roman" w:hAnsi="Times New Roman" w:cs="Times New Roman"/>
                <w:sz w:val="24"/>
                <w:szCs w:val="24"/>
              </w:rPr>
              <w:t>Seçici</w:t>
            </w:r>
          </w:p>
        </w:tc>
        <w:tc>
          <w:tcPr>
            <w:tcW w:w="3685" w:type="dxa"/>
          </w:tcPr>
          <w:p w14:paraId="6B49B839" w14:textId="77777777" w:rsidR="00A032D4" w:rsidRPr="0056324C" w:rsidRDefault="00A032D4" w:rsidP="0056324C">
            <w:pPr>
              <w:pStyle w:val="ListeParagraf"/>
              <w:numPr>
                <w:ilvl w:val="0"/>
                <w:numId w:val="17"/>
              </w:numPr>
              <w:ind w:left="357" w:hanging="357"/>
              <w:jc w:val="left"/>
              <w:rPr>
                <w:rFonts w:ascii="Times New Roman" w:hAnsi="Times New Roman" w:cs="Times New Roman"/>
                <w:sz w:val="24"/>
                <w:szCs w:val="24"/>
              </w:rPr>
            </w:pPr>
            <w:r w:rsidRPr="0056324C">
              <w:rPr>
                <w:rFonts w:ascii="Times New Roman" w:hAnsi="Times New Roman" w:cs="Times New Roman"/>
                <w:sz w:val="24"/>
                <w:szCs w:val="24"/>
              </w:rPr>
              <w:t xml:space="preserve">Lauril Sülfat, </w:t>
            </w:r>
            <w:r w:rsidR="0056324C" w:rsidRPr="0056324C">
              <w:rPr>
                <w:rFonts w:ascii="Times New Roman" w:hAnsi="Times New Roman" w:cs="Times New Roman"/>
                <w:sz w:val="24"/>
                <w:szCs w:val="24"/>
              </w:rPr>
              <w:t xml:space="preserve">birçok koliform olmayanlar için inhibe edicidir ve gaz üretimi, </w:t>
            </w:r>
            <w:r w:rsidR="0056324C">
              <w:rPr>
                <w:rFonts w:ascii="Times New Roman" w:hAnsi="Times New Roman" w:cs="Times New Roman"/>
                <w:sz w:val="24"/>
                <w:szCs w:val="24"/>
              </w:rPr>
              <w:t>E</w:t>
            </w:r>
            <w:r w:rsidR="0056324C" w:rsidRPr="0056324C">
              <w:rPr>
                <w:rFonts w:ascii="Times New Roman" w:hAnsi="Times New Roman" w:cs="Times New Roman"/>
                <w:sz w:val="24"/>
                <w:szCs w:val="24"/>
              </w:rPr>
              <w:t>. coli dahil olmak üzere laktozu fermente eden koliformların mevcut olduğunu gösterir.</w:t>
            </w:r>
          </w:p>
        </w:tc>
        <w:tc>
          <w:tcPr>
            <w:tcW w:w="3686" w:type="dxa"/>
          </w:tcPr>
          <w:p w14:paraId="062D54C0" w14:textId="77777777" w:rsidR="00A032D4" w:rsidRPr="0056324C" w:rsidRDefault="00A032D4" w:rsidP="0056324C">
            <w:pPr>
              <w:pStyle w:val="ListeParagraf"/>
              <w:numPr>
                <w:ilvl w:val="0"/>
                <w:numId w:val="17"/>
              </w:numPr>
              <w:ind w:left="357" w:hanging="357"/>
              <w:jc w:val="left"/>
              <w:rPr>
                <w:rFonts w:ascii="Times New Roman" w:hAnsi="Times New Roman" w:cs="Times New Roman"/>
                <w:sz w:val="24"/>
                <w:szCs w:val="24"/>
              </w:rPr>
            </w:pPr>
            <w:r w:rsidRPr="0056324C">
              <w:rPr>
                <w:rFonts w:ascii="Times New Roman" w:hAnsi="Times New Roman" w:cs="Times New Roman"/>
                <w:sz w:val="24"/>
                <w:szCs w:val="24"/>
              </w:rPr>
              <w:t xml:space="preserve">In </w:t>
            </w:r>
            <w:r w:rsidR="0056324C" w:rsidRPr="0056324C">
              <w:rPr>
                <w:rFonts w:ascii="Times New Roman" w:hAnsi="Times New Roman" w:cs="Times New Roman"/>
                <w:sz w:val="24"/>
                <w:szCs w:val="24"/>
              </w:rPr>
              <w:t xml:space="preserve">vitro (canlı hücre dışında) yapılan standart mikrobiyolojik analizlerde koliform grup bakterilerin ems yolu ile sayılması için </w:t>
            </w:r>
            <w:r w:rsidRPr="0056324C">
              <w:rPr>
                <w:rFonts w:ascii="Times New Roman" w:hAnsi="Times New Roman" w:cs="Times New Roman"/>
                <w:sz w:val="24"/>
                <w:szCs w:val="24"/>
              </w:rPr>
              <w:t>Önerilen Selektif Sıvı Besiyeridir.</w:t>
            </w:r>
          </w:p>
        </w:tc>
      </w:tr>
      <w:tr w:rsidR="00A032D4" w:rsidRPr="00A35409" w14:paraId="4F954304" w14:textId="77777777" w:rsidTr="00456CC1">
        <w:trPr>
          <w:trHeight w:val="1202"/>
        </w:trPr>
        <w:tc>
          <w:tcPr>
            <w:tcW w:w="1701" w:type="dxa"/>
          </w:tcPr>
          <w:p w14:paraId="205DCD39" w14:textId="77777777" w:rsidR="00A032D4" w:rsidRPr="002C2920" w:rsidRDefault="00A032D4" w:rsidP="00A032D4">
            <w:pPr>
              <w:ind w:firstLine="0"/>
              <w:jc w:val="left"/>
              <w:rPr>
                <w:rFonts w:ascii="Times New Roman" w:hAnsi="Times New Roman" w:cs="Times New Roman"/>
                <w:b/>
                <w:bCs/>
                <w:sz w:val="24"/>
                <w:szCs w:val="24"/>
              </w:rPr>
            </w:pPr>
            <w:r w:rsidRPr="002C2920">
              <w:rPr>
                <w:rFonts w:ascii="Times New Roman" w:hAnsi="Times New Roman" w:cs="Times New Roman"/>
                <w:b/>
                <w:bCs/>
                <w:sz w:val="24"/>
                <w:szCs w:val="24"/>
              </w:rPr>
              <w:t>Br</w:t>
            </w:r>
            <w:r>
              <w:rPr>
                <w:rFonts w:ascii="Times New Roman" w:hAnsi="Times New Roman" w:cs="Times New Roman"/>
                <w:b/>
                <w:bCs/>
                <w:sz w:val="24"/>
                <w:szCs w:val="24"/>
              </w:rPr>
              <w:t>i</w:t>
            </w:r>
            <w:r w:rsidRPr="002C2920">
              <w:rPr>
                <w:rFonts w:ascii="Times New Roman" w:hAnsi="Times New Roman" w:cs="Times New Roman"/>
                <w:b/>
                <w:bCs/>
                <w:sz w:val="24"/>
                <w:szCs w:val="24"/>
              </w:rPr>
              <w:t>ll</w:t>
            </w:r>
            <w:r>
              <w:rPr>
                <w:rFonts w:ascii="Times New Roman" w:hAnsi="Times New Roman" w:cs="Times New Roman"/>
                <w:b/>
                <w:bCs/>
                <w:sz w:val="24"/>
                <w:szCs w:val="24"/>
              </w:rPr>
              <w:t>i</w:t>
            </w:r>
            <w:r w:rsidRPr="002C2920">
              <w:rPr>
                <w:rFonts w:ascii="Times New Roman" w:hAnsi="Times New Roman" w:cs="Times New Roman"/>
                <w:b/>
                <w:bCs/>
                <w:sz w:val="24"/>
                <w:szCs w:val="24"/>
              </w:rPr>
              <w:t>ant Green Agar</w:t>
            </w:r>
          </w:p>
          <w:p w14:paraId="4996CF9C" w14:textId="77777777" w:rsidR="00A032D4" w:rsidRPr="002C2920" w:rsidRDefault="00A032D4" w:rsidP="00A032D4">
            <w:pPr>
              <w:ind w:firstLine="0"/>
              <w:jc w:val="left"/>
              <w:rPr>
                <w:rFonts w:ascii="Times New Roman" w:hAnsi="Times New Roman" w:cs="Times New Roman"/>
                <w:b/>
                <w:bCs/>
                <w:sz w:val="24"/>
                <w:szCs w:val="24"/>
              </w:rPr>
            </w:pPr>
          </w:p>
        </w:tc>
        <w:tc>
          <w:tcPr>
            <w:tcW w:w="1560" w:type="dxa"/>
          </w:tcPr>
          <w:p w14:paraId="39A76D96" w14:textId="77777777" w:rsidR="00A032D4" w:rsidRDefault="00A032D4" w:rsidP="00A032D4">
            <w:pPr>
              <w:pStyle w:val="ListeParagraf"/>
              <w:numPr>
                <w:ilvl w:val="0"/>
                <w:numId w:val="17"/>
              </w:numPr>
              <w:ind w:left="357" w:hanging="357"/>
              <w:jc w:val="left"/>
              <w:rPr>
                <w:rFonts w:ascii="Times New Roman" w:hAnsi="Times New Roman" w:cs="Times New Roman"/>
                <w:sz w:val="24"/>
                <w:szCs w:val="24"/>
              </w:rPr>
            </w:pPr>
            <w:r>
              <w:rPr>
                <w:rFonts w:ascii="Times New Roman" w:hAnsi="Times New Roman" w:cs="Times New Roman"/>
                <w:sz w:val="24"/>
                <w:szCs w:val="24"/>
              </w:rPr>
              <w:t>Katı</w:t>
            </w:r>
          </w:p>
          <w:p w14:paraId="6723EC21" w14:textId="77777777" w:rsidR="00A032D4" w:rsidRPr="002C2920" w:rsidRDefault="00A032D4" w:rsidP="00A032D4">
            <w:pPr>
              <w:pStyle w:val="ListeParagraf"/>
              <w:numPr>
                <w:ilvl w:val="0"/>
                <w:numId w:val="17"/>
              </w:numPr>
              <w:ind w:left="357" w:hanging="357"/>
              <w:jc w:val="left"/>
              <w:rPr>
                <w:rFonts w:ascii="Times New Roman" w:hAnsi="Times New Roman" w:cs="Times New Roman"/>
                <w:sz w:val="24"/>
                <w:szCs w:val="24"/>
              </w:rPr>
            </w:pPr>
            <w:r w:rsidRPr="002C2920">
              <w:rPr>
                <w:rFonts w:ascii="Times New Roman" w:hAnsi="Times New Roman" w:cs="Times New Roman"/>
                <w:sz w:val="24"/>
                <w:szCs w:val="24"/>
              </w:rPr>
              <w:t>Seçici</w:t>
            </w:r>
          </w:p>
        </w:tc>
        <w:tc>
          <w:tcPr>
            <w:tcW w:w="3685" w:type="dxa"/>
          </w:tcPr>
          <w:p w14:paraId="6826A99E" w14:textId="77777777" w:rsidR="00A032D4" w:rsidRPr="002C2920" w:rsidRDefault="00A032D4" w:rsidP="00A032D4">
            <w:pPr>
              <w:ind w:firstLine="0"/>
              <w:jc w:val="left"/>
              <w:rPr>
                <w:rFonts w:ascii="Times New Roman" w:hAnsi="Times New Roman" w:cs="Times New Roman"/>
                <w:sz w:val="24"/>
                <w:szCs w:val="24"/>
              </w:rPr>
            </w:pPr>
          </w:p>
        </w:tc>
        <w:tc>
          <w:tcPr>
            <w:tcW w:w="3686" w:type="dxa"/>
          </w:tcPr>
          <w:p w14:paraId="2E46075D" w14:textId="77777777" w:rsidR="00A032D4" w:rsidRPr="000F1E43" w:rsidRDefault="00A032D4" w:rsidP="00A032D4">
            <w:pPr>
              <w:pStyle w:val="ListeParagraf"/>
              <w:numPr>
                <w:ilvl w:val="0"/>
                <w:numId w:val="17"/>
              </w:numPr>
              <w:ind w:left="357" w:hanging="357"/>
              <w:jc w:val="left"/>
              <w:rPr>
                <w:rFonts w:ascii="Times New Roman" w:hAnsi="Times New Roman" w:cs="Times New Roman"/>
                <w:sz w:val="24"/>
                <w:szCs w:val="24"/>
              </w:rPr>
            </w:pPr>
            <w:r w:rsidRPr="000F1E43">
              <w:rPr>
                <w:rFonts w:ascii="Times New Roman" w:hAnsi="Times New Roman" w:cs="Times New Roman"/>
                <w:sz w:val="24"/>
                <w:szCs w:val="24"/>
              </w:rPr>
              <w:t>Feçes ve diğer klinik örneklerden S. Typhi dışındaki Salmonellae’nın izolasyonu için kullanılan oldukça seçici bir besiyeridir.</w:t>
            </w:r>
          </w:p>
        </w:tc>
      </w:tr>
      <w:tr w:rsidR="00A032D4" w:rsidRPr="00A35409" w14:paraId="7EECA178" w14:textId="77777777" w:rsidTr="00456CC1">
        <w:trPr>
          <w:trHeight w:val="1202"/>
        </w:trPr>
        <w:tc>
          <w:tcPr>
            <w:tcW w:w="1701" w:type="dxa"/>
          </w:tcPr>
          <w:p w14:paraId="2C38CE31" w14:textId="77777777" w:rsidR="00A032D4" w:rsidRPr="002C2920" w:rsidRDefault="00A032D4" w:rsidP="00A032D4">
            <w:pPr>
              <w:ind w:firstLine="0"/>
              <w:jc w:val="left"/>
              <w:rPr>
                <w:rFonts w:ascii="Times New Roman" w:hAnsi="Times New Roman" w:cs="Times New Roman"/>
                <w:b/>
                <w:bCs/>
                <w:sz w:val="24"/>
                <w:szCs w:val="24"/>
              </w:rPr>
            </w:pPr>
            <w:r w:rsidRPr="002C2920">
              <w:rPr>
                <w:rFonts w:ascii="Times New Roman" w:hAnsi="Times New Roman" w:cs="Times New Roman"/>
                <w:b/>
                <w:bCs/>
                <w:sz w:val="24"/>
                <w:szCs w:val="24"/>
              </w:rPr>
              <w:t>Gram Negat</w:t>
            </w:r>
            <w:r>
              <w:rPr>
                <w:rFonts w:ascii="Times New Roman" w:hAnsi="Times New Roman" w:cs="Times New Roman"/>
                <w:b/>
                <w:bCs/>
                <w:sz w:val="24"/>
                <w:szCs w:val="24"/>
              </w:rPr>
              <w:t>i</w:t>
            </w:r>
            <w:r w:rsidRPr="002C2920">
              <w:rPr>
                <w:rFonts w:ascii="Times New Roman" w:hAnsi="Times New Roman" w:cs="Times New Roman"/>
                <w:b/>
                <w:bCs/>
                <w:sz w:val="24"/>
                <w:szCs w:val="24"/>
              </w:rPr>
              <w:t>f Broth Bes</w:t>
            </w:r>
            <w:r>
              <w:rPr>
                <w:rFonts w:ascii="Times New Roman" w:hAnsi="Times New Roman" w:cs="Times New Roman"/>
                <w:b/>
                <w:bCs/>
                <w:sz w:val="24"/>
                <w:szCs w:val="24"/>
              </w:rPr>
              <w:t>i</w:t>
            </w:r>
            <w:r w:rsidRPr="002C2920">
              <w:rPr>
                <w:rFonts w:ascii="Times New Roman" w:hAnsi="Times New Roman" w:cs="Times New Roman"/>
                <w:b/>
                <w:bCs/>
                <w:sz w:val="24"/>
                <w:szCs w:val="24"/>
              </w:rPr>
              <w:t>yer</w:t>
            </w:r>
            <w:r>
              <w:rPr>
                <w:rFonts w:ascii="Times New Roman" w:hAnsi="Times New Roman" w:cs="Times New Roman"/>
                <w:b/>
                <w:bCs/>
                <w:sz w:val="24"/>
                <w:szCs w:val="24"/>
              </w:rPr>
              <w:t>i</w:t>
            </w:r>
          </w:p>
          <w:p w14:paraId="1A4AEA32" w14:textId="77777777" w:rsidR="00A032D4" w:rsidRPr="002C2920" w:rsidRDefault="00A032D4" w:rsidP="00A032D4">
            <w:pPr>
              <w:ind w:firstLine="0"/>
              <w:jc w:val="left"/>
              <w:rPr>
                <w:rFonts w:ascii="Times New Roman" w:hAnsi="Times New Roman" w:cs="Times New Roman"/>
                <w:b/>
                <w:bCs/>
                <w:sz w:val="24"/>
                <w:szCs w:val="24"/>
              </w:rPr>
            </w:pPr>
          </w:p>
        </w:tc>
        <w:tc>
          <w:tcPr>
            <w:tcW w:w="1560" w:type="dxa"/>
          </w:tcPr>
          <w:p w14:paraId="47074313" w14:textId="77777777" w:rsidR="00A032D4" w:rsidRDefault="00A032D4" w:rsidP="00A032D4">
            <w:pPr>
              <w:pStyle w:val="ListeParagraf"/>
              <w:numPr>
                <w:ilvl w:val="0"/>
                <w:numId w:val="17"/>
              </w:numPr>
              <w:ind w:left="357" w:hanging="357"/>
              <w:jc w:val="left"/>
              <w:rPr>
                <w:rFonts w:ascii="Times New Roman" w:hAnsi="Times New Roman" w:cs="Times New Roman"/>
                <w:sz w:val="24"/>
                <w:szCs w:val="24"/>
              </w:rPr>
            </w:pPr>
            <w:r w:rsidRPr="003772F1">
              <w:rPr>
                <w:rFonts w:ascii="Times New Roman" w:hAnsi="Times New Roman" w:cs="Times New Roman"/>
                <w:sz w:val="24"/>
                <w:szCs w:val="24"/>
              </w:rPr>
              <w:t>Sıvı</w:t>
            </w:r>
          </w:p>
          <w:p w14:paraId="7CA5119B" w14:textId="77777777" w:rsidR="00A032D4" w:rsidRPr="002C2920" w:rsidRDefault="00A032D4" w:rsidP="00A032D4">
            <w:pPr>
              <w:pStyle w:val="ListeParagraf"/>
              <w:numPr>
                <w:ilvl w:val="0"/>
                <w:numId w:val="17"/>
              </w:numPr>
              <w:ind w:left="357" w:hanging="357"/>
              <w:jc w:val="left"/>
              <w:rPr>
                <w:rFonts w:ascii="Times New Roman" w:hAnsi="Times New Roman" w:cs="Times New Roman"/>
                <w:sz w:val="24"/>
                <w:szCs w:val="24"/>
              </w:rPr>
            </w:pPr>
            <w:r w:rsidRPr="002C2920">
              <w:rPr>
                <w:rFonts w:ascii="Times New Roman" w:hAnsi="Times New Roman" w:cs="Times New Roman"/>
                <w:sz w:val="24"/>
                <w:szCs w:val="24"/>
              </w:rPr>
              <w:t>Seçici</w:t>
            </w:r>
          </w:p>
        </w:tc>
        <w:tc>
          <w:tcPr>
            <w:tcW w:w="3685" w:type="dxa"/>
          </w:tcPr>
          <w:p w14:paraId="63A1621D" w14:textId="77777777" w:rsidR="00A032D4" w:rsidRPr="000F1E43" w:rsidRDefault="00A032D4" w:rsidP="00A032D4">
            <w:pPr>
              <w:pStyle w:val="ListeParagraf"/>
              <w:numPr>
                <w:ilvl w:val="0"/>
                <w:numId w:val="17"/>
              </w:numPr>
              <w:ind w:left="357" w:hanging="357"/>
              <w:jc w:val="left"/>
              <w:rPr>
                <w:rFonts w:ascii="Times New Roman" w:hAnsi="Times New Roman" w:cs="Times New Roman"/>
                <w:sz w:val="24"/>
                <w:szCs w:val="24"/>
              </w:rPr>
            </w:pPr>
            <w:r w:rsidRPr="000F1E43">
              <w:rPr>
                <w:rFonts w:ascii="Times New Roman" w:hAnsi="Times New Roman" w:cs="Times New Roman"/>
                <w:sz w:val="24"/>
                <w:szCs w:val="24"/>
              </w:rPr>
              <w:t>Gn Broth Salmonella ve Shigella seçici zenginleştirmesi için kullanılır.</w:t>
            </w:r>
          </w:p>
        </w:tc>
        <w:tc>
          <w:tcPr>
            <w:tcW w:w="3686" w:type="dxa"/>
          </w:tcPr>
          <w:p w14:paraId="413DE7A6" w14:textId="77777777" w:rsidR="00A032D4" w:rsidRPr="000F1E43" w:rsidRDefault="00A032D4" w:rsidP="00A032D4">
            <w:pPr>
              <w:pStyle w:val="ListeParagraf"/>
              <w:numPr>
                <w:ilvl w:val="0"/>
                <w:numId w:val="17"/>
              </w:numPr>
              <w:ind w:left="357" w:hanging="357"/>
              <w:jc w:val="left"/>
              <w:rPr>
                <w:rFonts w:ascii="Times New Roman" w:hAnsi="Times New Roman" w:cs="Times New Roman"/>
                <w:sz w:val="24"/>
                <w:szCs w:val="24"/>
              </w:rPr>
            </w:pPr>
            <w:r w:rsidRPr="000F1E43">
              <w:rPr>
                <w:rFonts w:ascii="Times New Roman" w:hAnsi="Times New Roman" w:cs="Times New Roman"/>
                <w:sz w:val="24"/>
                <w:szCs w:val="24"/>
              </w:rPr>
              <w:t>Gram negatif organizmalar için seçici besiyeri olarak kullanılır.</w:t>
            </w:r>
          </w:p>
        </w:tc>
      </w:tr>
      <w:tr w:rsidR="00A032D4" w:rsidRPr="00A35409" w14:paraId="3753E343" w14:textId="77777777" w:rsidTr="00456CC1">
        <w:trPr>
          <w:trHeight w:val="1202"/>
        </w:trPr>
        <w:tc>
          <w:tcPr>
            <w:tcW w:w="1701" w:type="dxa"/>
          </w:tcPr>
          <w:p w14:paraId="56FB7473" w14:textId="77777777" w:rsidR="00A032D4" w:rsidRPr="002C2920" w:rsidRDefault="00A032D4" w:rsidP="00A032D4">
            <w:pPr>
              <w:ind w:firstLine="0"/>
              <w:jc w:val="left"/>
              <w:rPr>
                <w:rFonts w:ascii="Times New Roman" w:hAnsi="Times New Roman" w:cs="Times New Roman"/>
                <w:b/>
                <w:bCs/>
                <w:sz w:val="24"/>
                <w:szCs w:val="24"/>
              </w:rPr>
            </w:pPr>
            <w:r w:rsidRPr="002C2920">
              <w:rPr>
                <w:rFonts w:ascii="Times New Roman" w:hAnsi="Times New Roman" w:cs="Times New Roman"/>
                <w:b/>
                <w:bCs/>
                <w:sz w:val="24"/>
                <w:szCs w:val="24"/>
              </w:rPr>
              <w:t>Ee Mossel Broth</w:t>
            </w:r>
          </w:p>
          <w:p w14:paraId="07AF435C" w14:textId="77777777" w:rsidR="00A032D4" w:rsidRPr="002C2920" w:rsidRDefault="00A032D4" w:rsidP="00A032D4">
            <w:pPr>
              <w:ind w:firstLine="0"/>
              <w:jc w:val="left"/>
              <w:rPr>
                <w:rFonts w:ascii="Times New Roman" w:hAnsi="Times New Roman" w:cs="Times New Roman"/>
                <w:b/>
                <w:bCs/>
                <w:sz w:val="24"/>
                <w:szCs w:val="24"/>
              </w:rPr>
            </w:pPr>
          </w:p>
        </w:tc>
        <w:tc>
          <w:tcPr>
            <w:tcW w:w="1560" w:type="dxa"/>
          </w:tcPr>
          <w:p w14:paraId="69B7E341" w14:textId="77777777" w:rsidR="00A032D4" w:rsidRDefault="00A032D4" w:rsidP="00A032D4">
            <w:pPr>
              <w:pStyle w:val="ListeParagraf"/>
              <w:numPr>
                <w:ilvl w:val="0"/>
                <w:numId w:val="17"/>
              </w:numPr>
              <w:ind w:left="357" w:hanging="357"/>
              <w:jc w:val="left"/>
              <w:rPr>
                <w:rFonts w:ascii="Times New Roman" w:hAnsi="Times New Roman" w:cs="Times New Roman"/>
                <w:sz w:val="24"/>
                <w:szCs w:val="24"/>
              </w:rPr>
            </w:pPr>
            <w:r w:rsidRPr="003772F1">
              <w:rPr>
                <w:rFonts w:ascii="Times New Roman" w:hAnsi="Times New Roman" w:cs="Times New Roman"/>
                <w:sz w:val="24"/>
                <w:szCs w:val="24"/>
              </w:rPr>
              <w:t>Sıvı</w:t>
            </w:r>
          </w:p>
          <w:p w14:paraId="4E9635B7" w14:textId="77777777" w:rsidR="00A032D4" w:rsidRPr="002C2920" w:rsidRDefault="00A032D4" w:rsidP="00A032D4">
            <w:pPr>
              <w:pStyle w:val="ListeParagraf"/>
              <w:numPr>
                <w:ilvl w:val="0"/>
                <w:numId w:val="17"/>
              </w:numPr>
              <w:ind w:left="357" w:hanging="357"/>
              <w:jc w:val="left"/>
              <w:rPr>
                <w:rFonts w:ascii="Times New Roman" w:hAnsi="Times New Roman" w:cs="Times New Roman"/>
                <w:sz w:val="24"/>
                <w:szCs w:val="24"/>
              </w:rPr>
            </w:pPr>
            <w:r w:rsidRPr="002C2920">
              <w:rPr>
                <w:rFonts w:ascii="Times New Roman" w:hAnsi="Times New Roman" w:cs="Times New Roman"/>
                <w:sz w:val="24"/>
                <w:szCs w:val="24"/>
              </w:rPr>
              <w:t>Seçici</w:t>
            </w:r>
          </w:p>
        </w:tc>
        <w:tc>
          <w:tcPr>
            <w:tcW w:w="3685" w:type="dxa"/>
          </w:tcPr>
          <w:p w14:paraId="7397860B" w14:textId="77777777" w:rsidR="00A032D4" w:rsidRPr="002C2920" w:rsidRDefault="00A032D4" w:rsidP="00A032D4">
            <w:pPr>
              <w:ind w:firstLine="0"/>
              <w:jc w:val="left"/>
              <w:rPr>
                <w:rFonts w:ascii="Times New Roman" w:hAnsi="Times New Roman" w:cs="Times New Roman"/>
                <w:sz w:val="24"/>
                <w:szCs w:val="24"/>
              </w:rPr>
            </w:pPr>
          </w:p>
        </w:tc>
        <w:tc>
          <w:tcPr>
            <w:tcW w:w="3686" w:type="dxa"/>
          </w:tcPr>
          <w:p w14:paraId="16FE48AA" w14:textId="77777777" w:rsidR="00A032D4" w:rsidRPr="000F1E43" w:rsidRDefault="00A032D4" w:rsidP="00A032D4">
            <w:pPr>
              <w:pStyle w:val="ListeParagraf"/>
              <w:numPr>
                <w:ilvl w:val="0"/>
                <w:numId w:val="17"/>
              </w:numPr>
              <w:ind w:left="357" w:hanging="357"/>
              <w:jc w:val="left"/>
              <w:rPr>
                <w:rFonts w:ascii="Times New Roman" w:hAnsi="Times New Roman" w:cs="Times New Roman"/>
                <w:sz w:val="24"/>
                <w:szCs w:val="24"/>
              </w:rPr>
            </w:pPr>
            <w:r w:rsidRPr="000F1E43">
              <w:rPr>
                <w:rFonts w:ascii="Times New Roman" w:hAnsi="Times New Roman" w:cs="Times New Roman"/>
                <w:sz w:val="24"/>
                <w:szCs w:val="24"/>
              </w:rPr>
              <w:t>Broth Mossel Enrichment, Enterobacteriaceae’yi özellikle gıdalardan seçici olarak zenginleştirmek ve tespit etmek için kullanılır.</w:t>
            </w:r>
          </w:p>
          <w:p w14:paraId="34364E31" w14:textId="77777777" w:rsidR="00A032D4" w:rsidRPr="000F1E43" w:rsidRDefault="00A032D4" w:rsidP="00A032D4">
            <w:pPr>
              <w:pStyle w:val="ListeParagraf"/>
              <w:numPr>
                <w:ilvl w:val="0"/>
                <w:numId w:val="17"/>
              </w:numPr>
              <w:ind w:left="357" w:hanging="357"/>
              <w:jc w:val="left"/>
              <w:rPr>
                <w:rFonts w:ascii="Times New Roman" w:hAnsi="Times New Roman" w:cs="Times New Roman"/>
                <w:sz w:val="24"/>
                <w:szCs w:val="24"/>
              </w:rPr>
            </w:pPr>
            <w:r w:rsidRPr="000F1E43">
              <w:rPr>
                <w:rFonts w:ascii="Times New Roman" w:hAnsi="Times New Roman" w:cs="Times New Roman"/>
                <w:sz w:val="24"/>
                <w:szCs w:val="24"/>
              </w:rPr>
              <w:t>FDA yöntemine göre Coronabakter Sakazakii (Entorobacter Sakazakii) için zenginleştirme besiyeridir.</w:t>
            </w:r>
          </w:p>
          <w:p w14:paraId="22627CA1" w14:textId="77777777" w:rsidR="00A032D4" w:rsidRPr="002C2920" w:rsidRDefault="00A032D4" w:rsidP="00A032D4">
            <w:pPr>
              <w:ind w:firstLine="0"/>
              <w:jc w:val="left"/>
              <w:rPr>
                <w:rFonts w:ascii="Times New Roman" w:hAnsi="Times New Roman" w:cs="Times New Roman"/>
                <w:sz w:val="24"/>
                <w:szCs w:val="24"/>
              </w:rPr>
            </w:pPr>
          </w:p>
        </w:tc>
      </w:tr>
      <w:tr w:rsidR="00A032D4" w:rsidRPr="00A35409" w14:paraId="741CE890" w14:textId="77777777" w:rsidTr="00456CC1">
        <w:trPr>
          <w:trHeight w:val="1202"/>
        </w:trPr>
        <w:tc>
          <w:tcPr>
            <w:tcW w:w="1701" w:type="dxa"/>
          </w:tcPr>
          <w:p w14:paraId="284252B7" w14:textId="77777777" w:rsidR="00A032D4" w:rsidRPr="002C2920" w:rsidRDefault="00A032D4" w:rsidP="00A032D4">
            <w:pPr>
              <w:ind w:firstLine="0"/>
              <w:jc w:val="left"/>
              <w:rPr>
                <w:rFonts w:ascii="Times New Roman" w:hAnsi="Times New Roman" w:cs="Times New Roman"/>
                <w:b/>
                <w:bCs/>
                <w:sz w:val="24"/>
                <w:szCs w:val="24"/>
              </w:rPr>
            </w:pPr>
            <w:r w:rsidRPr="002C2920">
              <w:rPr>
                <w:rFonts w:ascii="Times New Roman" w:hAnsi="Times New Roman" w:cs="Times New Roman"/>
                <w:b/>
                <w:bCs/>
                <w:sz w:val="24"/>
                <w:szCs w:val="24"/>
              </w:rPr>
              <w:lastRenderedPageBreak/>
              <w:t>Tcbs Agar (T</w:t>
            </w:r>
            <w:r>
              <w:rPr>
                <w:rFonts w:ascii="Times New Roman" w:hAnsi="Times New Roman" w:cs="Times New Roman"/>
                <w:b/>
                <w:bCs/>
                <w:sz w:val="24"/>
                <w:szCs w:val="24"/>
              </w:rPr>
              <w:t>i</w:t>
            </w:r>
            <w:r w:rsidRPr="002C2920">
              <w:rPr>
                <w:rFonts w:ascii="Times New Roman" w:hAnsi="Times New Roman" w:cs="Times New Roman"/>
                <w:b/>
                <w:bCs/>
                <w:sz w:val="24"/>
                <w:szCs w:val="24"/>
              </w:rPr>
              <w:t>yos</w:t>
            </w:r>
            <w:r>
              <w:rPr>
                <w:rFonts w:ascii="Times New Roman" w:hAnsi="Times New Roman" w:cs="Times New Roman"/>
                <w:b/>
                <w:bCs/>
                <w:sz w:val="24"/>
                <w:szCs w:val="24"/>
              </w:rPr>
              <w:t>ü</w:t>
            </w:r>
            <w:r w:rsidRPr="002C2920">
              <w:rPr>
                <w:rFonts w:ascii="Times New Roman" w:hAnsi="Times New Roman" w:cs="Times New Roman"/>
                <w:b/>
                <w:bCs/>
                <w:sz w:val="24"/>
                <w:szCs w:val="24"/>
              </w:rPr>
              <w:t>lfat S</w:t>
            </w:r>
            <w:r>
              <w:rPr>
                <w:rFonts w:ascii="Times New Roman" w:hAnsi="Times New Roman" w:cs="Times New Roman"/>
                <w:b/>
                <w:bCs/>
                <w:sz w:val="24"/>
                <w:szCs w:val="24"/>
              </w:rPr>
              <w:t>i</w:t>
            </w:r>
            <w:r w:rsidRPr="002C2920">
              <w:rPr>
                <w:rFonts w:ascii="Times New Roman" w:hAnsi="Times New Roman" w:cs="Times New Roman"/>
                <w:b/>
                <w:bCs/>
                <w:sz w:val="24"/>
                <w:szCs w:val="24"/>
              </w:rPr>
              <w:t>trat B</w:t>
            </w:r>
            <w:r>
              <w:rPr>
                <w:rFonts w:ascii="Times New Roman" w:hAnsi="Times New Roman" w:cs="Times New Roman"/>
                <w:b/>
                <w:bCs/>
                <w:sz w:val="24"/>
                <w:szCs w:val="24"/>
              </w:rPr>
              <w:t>i</w:t>
            </w:r>
            <w:r w:rsidRPr="002C2920">
              <w:rPr>
                <w:rFonts w:ascii="Times New Roman" w:hAnsi="Times New Roman" w:cs="Times New Roman"/>
                <w:b/>
                <w:bCs/>
                <w:sz w:val="24"/>
                <w:szCs w:val="24"/>
              </w:rPr>
              <w:t>le Sukroz)</w:t>
            </w:r>
          </w:p>
          <w:p w14:paraId="136BF400" w14:textId="77777777" w:rsidR="00A032D4" w:rsidRPr="002C2920" w:rsidRDefault="00A032D4" w:rsidP="00A032D4">
            <w:pPr>
              <w:ind w:firstLine="0"/>
              <w:jc w:val="left"/>
              <w:rPr>
                <w:rFonts w:ascii="Times New Roman" w:hAnsi="Times New Roman" w:cs="Times New Roman"/>
                <w:b/>
                <w:bCs/>
                <w:sz w:val="24"/>
                <w:szCs w:val="24"/>
              </w:rPr>
            </w:pPr>
          </w:p>
        </w:tc>
        <w:tc>
          <w:tcPr>
            <w:tcW w:w="1560" w:type="dxa"/>
          </w:tcPr>
          <w:p w14:paraId="2F7C5C59" w14:textId="77777777" w:rsidR="00A032D4" w:rsidRDefault="00A032D4" w:rsidP="00A032D4">
            <w:pPr>
              <w:pStyle w:val="ListeParagraf"/>
              <w:numPr>
                <w:ilvl w:val="0"/>
                <w:numId w:val="17"/>
              </w:numPr>
              <w:ind w:left="357" w:hanging="357"/>
              <w:jc w:val="left"/>
              <w:rPr>
                <w:rFonts w:ascii="Times New Roman" w:hAnsi="Times New Roman" w:cs="Times New Roman"/>
                <w:sz w:val="24"/>
                <w:szCs w:val="24"/>
              </w:rPr>
            </w:pPr>
            <w:r>
              <w:rPr>
                <w:rFonts w:ascii="Times New Roman" w:hAnsi="Times New Roman" w:cs="Times New Roman"/>
                <w:sz w:val="24"/>
                <w:szCs w:val="24"/>
              </w:rPr>
              <w:t>Katı</w:t>
            </w:r>
          </w:p>
          <w:p w14:paraId="50EF8C96" w14:textId="77777777" w:rsidR="00A032D4" w:rsidRPr="002C2920" w:rsidRDefault="00A032D4" w:rsidP="00A032D4">
            <w:pPr>
              <w:pStyle w:val="ListeParagraf"/>
              <w:numPr>
                <w:ilvl w:val="0"/>
                <w:numId w:val="17"/>
              </w:numPr>
              <w:ind w:left="357" w:hanging="357"/>
              <w:jc w:val="left"/>
              <w:rPr>
                <w:rFonts w:ascii="Times New Roman" w:hAnsi="Times New Roman" w:cs="Times New Roman"/>
                <w:sz w:val="24"/>
                <w:szCs w:val="24"/>
              </w:rPr>
            </w:pPr>
            <w:r w:rsidRPr="002C2920">
              <w:rPr>
                <w:rFonts w:ascii="Times New Roman" w:hAnsi="Times New Roman" w:cs="Times New Roman"/>
                <w:sz w:val="24"/>
                <w:szCs w:val="24"/>
              </w:rPr>
              <w:t>Seçici</w:t>
            </w:r>
          </w:p>
        </w:tc>
        <w:tc>
          <w:tcPr>
            <w:tcW w:w="3685" w:type="dxa"/>
          </w:tcPr>
          <w:p w14:paraId="10F1308F" w14:textId="77777777" w:rsidR="00A032D4" w:rsidRPr="000F1E43" w:rsidRDefault="00A032D4" w:rsidP="00A032D4">
            <w:pPr>
              <w:pStyle w:val="ListeParagraf"/>
              <w:numPr>
                <w:ilvl w:val="0"/>
                <w:numId w:val="17"/>
              </w:numPr>
              <w:ind w:left="357" w:hanging="357"/>
              <w:jc w:val="left"/>
              <w:rPr>
                <w:rFonts w:ascii="Times New Roman" w:hAnsi="Times New Roman" w:cs="Times New Roman"/>
                <w:sz w:val="24"/>
                <w:szCs w:val="24"/>
              </w:rPr>
            </w:pPr>
            <w:r w:rsidRPr="000F1E43">
              <w:rPr>
                <w:rFonts w:ascii="Times New Roman" w:hAnsi="Times New Roman" w:cs="Times New Roman"/>
                <w:sz w:val="24"/>
                <w:szCs w:val="24"/>
              </w:rPr>
              <w:t>Bileşiminde Yeast Extract, Bacteriological Peptone, Sodium Thiosulphate, Sodium Citrate, Ox Bile,Sucrose, Sodium  Chloride, Ferric Citrate, Bromthymol Blue, Thymol Blue ve Agar içermeli.</w:t>
            </w:r>
          </w:p>
          <w:p w14:paraId="0FE09E2B" w14:textId="77777777" w:rsidR="00A032D4" w:rsidRPr="000F1E43" w:rsidRDefault="00A032D4" w:rsidP="00A032D4">
            <w:pPr>
              <w:pStyle w:val="ListeParagraf"/>
              <w:numPr>
                <w:ilvl w:val="0"/>
                <w:numId w:val="17"/>
              </w:numPr>
              <w:ind w:left="357" w:hanging="357"/>
              <w:jc w:val="left"/>
              <w:rPr>
                <w:rFonts w:ascii="Times New Roman" w:hAnsi="Times New Roman" w:cs="Times New Roman"/>
                <w:sz w:val="24"/>
                <w:szCs w:val="24"/>
              </w:rPr>
            </w:pPr>
            <w:r w:rsidRPr="000F1E43">
              <w:rPr>
                <w:rFonts w:ascii="Times New Roman" w:hAnsi="Times New Roman" w:cs="Times New Roman"/>
                <w:sz w:val="24"/>
                <w:szCs w:val="24"/>
              </w:rPr>
              <w:t>Otoklavlanmadan kullanılmalıdır.</w:t>
            </w:r>
          </w:p>
          <w:p w14:paraId="37207E49" w14:textId="77777777" w:rsidR="00A032D4" w:rsidRPr="002C2920" w:rsidRDefault="00A032D4" w:rsidP="00A032D4">
            <w:pPr>
              <w:ind w:firstLine="0"/>
              <w:jc w:val="left"/>
              <w:rPr>
                <w:rFonts w:ascii="Times New Roman" w:hAnsi="Times New Roman" w:cs="Times New Roman"/>
                <w:sz w:val="24"/>
                <w:szCs w:val="24"/>
              </w:rPr>
            </w:pPr>
          </w:p>
          <w:p w14:paraId="749985DE" w14:textId="77777777" w:rsidR="00A032D4" w:rsidRPr="002C2920" w:rsidRDefault="00A032D4" w:rsidP="00A032D4">
            <w:pPr>
              <w:ind w:firstLine="0"/>
              <w:jc w:val="left"/>
              <w:rPr>
                <w:rFonts w:ascii="Times New Roman" w:hAnsi="Times New Roman" w:cs="Times New Roman"/>
                <w:sz w:val="24"/>
                <w:szCs w:val="24"/>
              </w:rPr>
            </w:pPr>
          </w:p>
        </w:tc>
        <w:tc>
          <w:tcPr>
            <w:tcW w:w="3686" w:type="dxa"/>
          </w:tcPr>
          <w:p w14:paraId="40B17D33" w14:textId="77777777" w:rsidR="00A032D4" w:rsidRPr="000F1E43" w:rsidRDefault="00A032D4" w:rsidP="00A032D4">
            <w:pPr>
              <w:pStyle w:val="ListeParagraf"/>
              <w:numPr>
                <w:ilvl w:val="0"/>
                <w:numId w:val="17"/>
              </w:numPr>
              <w:ind w:left="357" w:hanging="357"/>
              <w:jc w:val="left"/>
              <w:rPr>
                <w:rFonts w:ascii="Times New Roman" w:hAnsi="Times New Roman" w:cs="Times New Roman"/>
                <w:sz w:val="24"/>
                <w:szCs w:val="24"/>
              </w:rPr>
            </w:pPr>
            <w:r w:rsidRPr="000F1E43">
              <w:rPr>
                <w:rFonts w:ascii="Times New Roman" w:hAnsi="Times New Roman" w:cs="Times New Roman"/>
                <w:sz w:val="24"/>
                <w:szCs w:val="24"/>
              </w:rPr>
              <w:t>In vitro (canlı hücre dışında) yapılan standart mikrobiyolojik analizlerde Vibrio Cholerae ve Diğer Enteropatogenik Vibrioların (V. Parahaemolyticus ve Nag Vibriolar) izolasyonu ve selektif geliştirilmesi için selektif katı besiyeri olarak kullanılır.</w:t>
            </w:r>
          </w:p>
        </w:tc>
      </w:tr>
      <w:tr w:rsidR="00A032D4" w:rsidRPr="00A35409" w14:paraId="38C2E897" w14:textId="77777777" w:rsidTr="00456CC1">
        <w:trPr>
          <w:trHeight w:val="1202"/>
        </w:trPr>
        <w:tc>
          <w:tcPr>
            <w:tcW w:w="1701" w:type="dxa"/>
          </w:tcPr>
          <w:p w14:paraId="1412D0C1" w14:textId="77777777" w:rsidR="00A032D4" w:rsidRPr="002C2920" w:rsidRDefault="00A032D4" w:rsidP="00A032D4">
            <w:pPr>
              <w:ind w:firstLine="0"/>
              <w:jc w:val="left"/>
              <w:rPr>
                <w:rFonts w:ascii="Times New Roman" w:hAnsi="Times New Roman" w:cs="Times New Roman"/>
                <w:b/>
                <w:bCs/>
                <w:sz w:val="24"/>
                <w:szCs w:val="24"/>
              </w:rPr>
            </w:pPr>
            <w:r w:rsidRPr="002C2920">
              <w:rPr>
                <w:rFonts w:ascii="Times New Roman" w:hAnsi="Times New Roman" w:cs="Times New Roman"/>
                <w:b/>
                <w:bCs/>
                <w:sz w:val="24"/>
                <w:szCs w:val="24"/>
              </w:rPr>
              <w:t>Aps(Alkal</w:t>
            </w:r>
            <w:r>
              <w:rPr>
                <w:rFonts w:ascii="Times New Roman" w:hAnsi="Times New Roman" w:cs="Times New Roman"/>
                <w:b/>
                <w:bCs/>
                <w:sz w:val="24"/>
                <w:szCs w:val="24"/>
              </w:rPr>
              <w:t>i</w:t>
            </w:r>
            <w:r w:rsidRPr="002C2920">
              <w:rPr>
                <w:rFonts w:ascii="Times New Roman" w:hAnsi="Times New Roman" w:cs="Times New Roman"/>
                <w:b/>
                <w:bCs/>
                <w:sz w:val="24"/>
                <w:szCs w:val="24"/>
              </w:rPr>
              <w:t xml:space="preserve"> Peptonlu Su)</w:t>
            </w:r>
          </w:p>
          <w:p w14:paraId="30DF3A15" w14:textId="77777777" w:rsidR="00A032D4" w:rsidRPr="002C2920" w:rsidRDefault="00A032D4" w:rsidP="00A032D4">
            <w:pPr>
              <w:ind w:firstLine="0"/>
              <w:jc w:val="left"/>
              <w:rPr>
                <w:rFonts w:ascii="Times New Roman" w:hAnsi="Times New Roman" w:cs="Times New Roman"/>
                <w:b/>
                <w:bCs/>
                <w:sz w:val="24"/>
                <w:szCs w:val="24"/>
              </w:rPr>
            </w:pPr>
          </w:p>
        </w:tc>
        <w:tc>
          <w:tcPr>
            <w:tcW w:w="1560" w:type="dxa"/>
          </w:tcPr>
          <w:p w14:paraId="7EC3F36B" w14:textId="77777777" w:rsidR="00A032D4" w:rsidRDefault="00A032D4" w:rsidP="00A032D4">
            <w:pPr>
              <w:pStyle w:val="ListeParagraf"/>
              <w:numPr>
                <w:ilvl w:val="0"/>
                <w:numId w:val="17"/>
              </w:numPr>
              <w:ind w:left="357" w:hanging="357"/>
              <w:jc w:val="left"/>
              <w:rPr>
                <w:rFonts w:ascii="Times New Roman" w:hAnsi="Times New Roman" w:cs="Times New Roman"/>
                <w:sz w:val="24"/>
                <w:szCs w:val="24"/>
              </w:rPr>
            </w:pPr>
            <w:r w:rsidRPr="003772F1">
              <w:rPr>
                <w:rFonts w:ascii="Times New Roman" w:hAnsi="Times New Roman" w:cs="Times New Roman"/>
                <w:sz w:val="24"/>
                <w:szCs w:val="24"/>
              </w:rPr>
              <w:t>Sıvı,</w:t>
            </w:r>
          </w:p>
          <w:p w14:paraId="3E5E4E20" w14:textId="77777777" w:rsidR="00A032D4" w:rsidRPr="002C2920" w:rsidRDefault="00A032D4" w:rsidP="00A032D4">
            <w:pPr>
              <w:pStyle w:val="ListeParagraf"/>
              <w:numPr>
                <w:ilvl w:val="0"/>
                <w:numId w:val="17"/>
              </w:numPr>
              <w:ind w:left="357" w:hanging="357"/>
              <w:jc w:val="left"/>
              <w:rPr>
                <w:rFonts w:ascii="Times New Roman" w:hAnsi="Times New Roman" w:cs="Times New Roman"/>
                <w:sz w:val="24"/>
                <w:szCs w:val="24"/>
              </w:rPr>
            </w:pPr>
            <w:r w:rsidRPr="002C2920">
              <w:rPr>
                <w:rFonts w:ascii="Times New Roman" w:hAnsi="Times New Roman" w:cs="Times New Roman"/>
                <w:sz w:val="24"/>
                <w:szCs w:val="24"/>
              </w:rPr>
              <w:t>Seçici</w:t>
            </w:r>
          </w:p>
        </w:tc>
        <w:tc>
          <w:tcPr>
            <w:tcW w:w="3685" w:type="dxa"/>
          </w:tcPr>
          <w:p w14:paraId="42E7FE03" w14:textId="77777777" w:rsidR="00A032D4" w:rsidRPr="002C2920" w:rsidRDefault="00A032D4" w:rsidP="00A032D4">
            <w:pPr>
              <w:ind w:firstLine="0"/>
              <w:jc w:val="left"/>
              <w:rPr>
                <w:rFonts w:ascii="Times New Roman" w:hAnsi="Times New Roman" w:cs="Times New Roman"/>
                <w:sz w:val="24"/>
                <w:szCs w:val="24"/>
              </w:rPr>
            </w:pPr>
          </w:p>
        </w:tc>
        <w:tc>
          <w:tcPr>
            <w:tcW w:w="3686" w:type="dxa"/>
          </w:tcPr>
          <w:p w14:paraId="59089181" w14:textId="77777777" w:rsidR="00A032D4" w:rsidRPr="000F1E43" w:rsidRDefault="00A032D4" w:rsidP="00A032D4">
            <w:pPr>
              <w:pStyle w:val="ListeParagraf"/>
              <w:numPr>
                <w:ilvl w:val="0"/>
                <w:numId w:val="17"/>
              </w:numPr>
              <w:ind w:left="357" w:hanging="357"/>
              <w:jc w:val="left"/>
              <w:rPr>
                <w:rFonts w:ascii="Times New Roman" w:hAnsi="Times New Roman" w:cs="Times New Roman"/>
                <w:sz w:val="24"/>
                <w:szCs w:val="24"/>
              </w:rPr>
            </w:pPr>
            <w:r w:rsidRPr="000F1E43">
              <w:rPr>
                <w:rFonts w:ascii="Times New Roman" w:hAnsi="Times New Roman" w:cs="Times New Roman"/>
                <w:sz w:val="24"/>
                <w:szCs w:val="24"/>
              </w:rPr>
              <w:t>Vibrio Parahemaliticus analizinde kullanılır.</w:t>
            </w:r>
          </w:p>
        </w:tc>
      </w:tr>
      <w:tr w:rsidR="00A032D4" w:rsidRPr="00A35409" w14:paraId="404104F3" w14:textId="77777777" w:rsidTr="00456CC1">
        <w:trPr>
          <w:trHeight w:val="1202"/>
        </w:trPr>
        <w:tc>
          <w:tcPr>
            <w:tcW w:w="1701" w:type="dxa"/>
          </w:tcPr>
          <w:p w14:paraId="2861C3D2" w14:textId="77777777" w:rsidR="00A032D4" w:rsidRPr="002C2920" w:rsidRDefault="00A032D4" w:rsidP="00A032D4">
            <w:pPr>
              <w:ind w:firstLine="0"/>
              <w:jc w:val="left"/>
              <w:rPr>
                <w:rFonts w:ascii="Times New Roman" w:hAnsi="Times New Roman" w:cs="Times New Roman"/>
                <w:b/>
                <w:bCs/>
                <w:sz w:val="24"/>
                <w:szCs w:val="24"/>
              </w:rPr>
            </w:pPr>
            <w:r w:rsidRPr="002C2920">
              <w:rPr>
                <w:rFonts w:ascii="Times New Roman" w:hAnsi="Times New Roman" w:cs="Times New Roman"/>
                <w:b/>
                <w:bCs/>
                <w:sz w:val="24"/>
                <w:szCs w:val="24"/>
              </w:rPr>
              <w:t>Sabouraud Glıkoz Broth Agar</w:t>
            </w:r>
          </w:p>
          <w:p w14:paraId="49A21665" w14:textId="77777777" w:rsidR="00A032D4" w:rsidRPr="002C2920" w:rsidRDefault="00A032D4" w:rsidP="00A032D4">
            <w:pPr>
              <w:ind w:firstLine="0"/>
              <w:jc w:val="left"/>
              <w:rPr>
                <w:rFonts w:ascii="Times New Roman" w:hAnsi="Times New Roman" w:cs="Times New Roman"/>
                <w:b/>
                <w:bCs/>
                <w:sz w:val="24"/>
                <w:szCs w:val="24"/>
              </w:rPr>
            </w:pPr>
          </w:p>
        </w:tc>
        <w:tc>
          <w:tcPr>
            <w:tcW w:w="1560" w:type="dxa"/>
          </w:tcPr>
          <w:p w14:paraId="6A4208FD" w14:textId="77777777" w:rsidR="00A032D4" w:rsidRDefault="00A032D4" w:rsidP="00A032D4">
            <w:pPr>
              <w:pStyle w:val="ListeParagraf"/>
              <w:numPr>
                <w:ilvl w:val="0"/>
                <w:numId w:val="17"/>
              </w:numPr>
              <w:ind w:left="357" w:hanging="357"/>
              <w:jc w:val="left"/>
              <w:rPr>
                <w:rFonts w:ascii="Times New Roman" w:hAnsi="Times New Roman" w:cs="Times New Roman"/>
                <w:sz w:val="24"/>
                <w:szCs w:val="24"/>
              </w:rPr>
            </w:pPr>
            <w:r w:rsidRPr="003772F1">
              <w:rPr>
                <w:rFonts w:ascii="Times New Roman" w:hAnsi="Times New Roman" w:cs="Times New Roman"/>
                <w:sz w:val="24"/>
                <w:szCs w:val="24"/>
              </w:rPr>
              <w:t>Sıvı,</w:t>
            </w:r>
          </w:p>
          <w:p w14:paraId="025FCC1F" w14:textId="77777777" w:rsidR="00A032D4" w:rsidRPr="002C2920" w:rsidRDefault="00A032D4" w:rsidP="00A032D4">
            <w:pPr>
              <w:pStyle w:val="ListeParagraf"/>
              <w:numPr>
                <w:ilvl w:val="0"/>
                <w:numId w:val="17"/>
              </w:numPr>
              <w:ind w:left="357" w:hanging="357"/>
              <w:jc w:val="left"/>
              <w:rPr>
                <w:rFonts w:ascii="Times New Roman" w:hAnsi="Times New Roman" w:cs="Times New Roman"/>
                <w:sz w:val="24"/>
                <w:szCs w:val="24"/>
              </w:rPr>
            </w:pPr>
            <w:r w:rsidRPr="002C2920">
              <w:rPr>
                <w:rFonts w:ascii="Times New Roman" w:hAnsi="Times New Roman" w:cs="Times New Roman"/>
                <w:sz w:val="24"/>
                <w:szCs w:val="24"/>
              </w:rPr>
              <w:t>Seçici</w:t>
            </w:r>
          </w:p>
        </w:tc>
        <w:tc>
          <w:tcPr>
            <w:tcW w:w="3685" w:type="dxa"/>
          </w:tcPr>
          <w:p w14:paraId="30267E8E" w14:textId="77777777" w:rsidR="00A032D4" w:rsidRPr="002C2920" w:rsidRDefault="00A032D4" w:rsidP="00A032D4">
            <w:pPr>
              <w:ind w:firstLine="0"/>
              <w:jc w:val="left"/>
              <w:rPr>
                <w:rFonts w:ascii="Times New Roman" w:hAnsi="Times New Roman" w:cs="Times New Roman"/>
                <w:sz w:val="24"/>
                <w:szCs w:val="24"/>
              </w:rPr>
            </w:pPr>
          </w:p>
        </w:tc>
        <w:tc>
          <w:tcPr>
            <w:tcW w:w="3686" w:type="dxa"/>
          </w:tcPr>
          <w:p w14:paraId="4FD1D764" w14:textId="77777777" w:rsidR="00A032D4" w:rsidRPr="000F1E43" w:rsidRDefault="00A032D4" w:rsidP="00A032D4">
            <w:pPr>
              <w:pStyle w:val="ListeParagraf"/>
              <w:numPr>
                <w:ilvl w:val="0"/>
                <w:numId w:val="17"/>
              </w:numPr>
              <w:ind w:left="357" w:hanging="357"/>
              <w:jc w:val="left"/>
              <w:rPr>
                <w:rFonts w:ascii="Times New Roman" w:hAnsi="Times New Roman" w:cs="Times New Roman"/>
                <w:sz w:val="24"/>
                <w:szCs w:val="24"/>
              </w:rPr>
            </w:pPr>
            <w:r w:rsidRPr="000F1E43">
              <w:rPr>
                <w:rFonts w:ascii="Times New Roman" w:hAnsi="Times New Roman" w:cs="Times New Roman"/>
                <w:sz w:val="24"/>
                <w:szCs w:val="24"/>
              </w:rPr>
              <w:t>Sabouraud Glucose Agar, klinik ve klinik olmayan malzemelerden mantarların (mayalar, küfler ve dermatofitler) izolasyonu ve kültivasyonunda kullanılan kısmen tamamlanmış bir besiyeridir.</w:t>
            </w:r>
          </w:p>
        </w:tc>
      </w:tr>
      <w:tr w:rsidR="00A032D4" w:rsidRPr="00A35409" w14:paraId="37ADD018" w14:textId="77777777" w:rsidTr="00456CC1">
        <w:trPr>
          <w:trHeight w:val="1202"/>
        </w:trPr>
        <w:tc>
          <w:tcPr>
            <w:tcW w:w="1701" w:type="dxa"/>
          </w:tcPr>
          <w:p w14:paraId="1967AE27" w14:textId="77777777" w:rsidR="00A032D4" w:rsidRPr="002C2920" w:rsidRDefault="00A032D4" w:rsidP="00A032D4">
            <w:pPr>
              <w:ind w:firstLine="0"/>
              <w:jc w:val="left"/>
              <w:rPr>
                <w:rFonts w:ascii="Times New Roman" w:hAnsi="Times New Roman" w:cs="Times New Roman"/>
                <w:b/>
                <w:bCs/>
                <w:sz w:val="24"/>
                <w:szCs w:val="24"/>
              </w:rPr>
            </w:pPr>
            <w:r w:rsidRPr="002C2920">
              <w:rPr>
                <w:rFonts w:ascii="Times New Roman" w:hAnsi="Times New Roman" w:cs="Times New Roman"/>
                <w:b/>
                <w:bCs/>
                <w:sz w:val="24"/>
                <w:szCs w:val="24"/>
              </w:rPr>
              <w:t>Mr-Vp Broth Agar,</w:t>
            </w:r>
          </w:p>
          <w:p w14:paraId="3990D9C5" w14:textId="77777777" w:rsidR="00A032D4" w:rsidRPr="002C2920" w:rsidRDefault="00A032D4" w:rsidP="00A032D4">
            <w:pPr>
              <w:ind w:firstLine="0"/>
              <w:jc w:val="left"/>
              <w:rPr>
                <w:rFonts w:ascii="Times New Roman" w:hAnsi="Times New Roman" w:cs="Times New Roman"/>
                <w:b/>
                <w:bCs/>
                <w:sz w:val="24"/>
                <w:szCs w:val="24"/>
              </w:rPr>
            </w:pPr>
            <w:r w:rsidRPr="002C2920">
              <w:rPr>
                <w:rFonts w:ascii="Times New Roman" w:hAnsi="Times New Roman" w:cs="Times New Roman"/>
                <w:b/>
                <w:bCs/>
                <w:sz w:val="24"/>
                <w:szCs w:val="24"/>
              </w:rPr>
              <w:t>Test Medyumu</w:t>
            </w:r>
          </w:p>
          <w:p w14:paraId="04FF3EF9" w14:textId="77777777" w:rsidR="00A032D4" w:rsidRPr="002C2920" w:rsidRDefault="00A032D4" w:rsidP="00A032D4">
            <w:pPr>
              <w:ind w:firstLine="0"/>
              <w:jc w:val="left"/>
              <w:rPr>
                <w:rFonts w:ascii="Times New Roman" w:hAnsi="Times New Roman" w:cs="Times New Roman"/>
                <w:b/>
                <w:bCs/>
                <w:sz w:val="24"/>
                <w:szCs w:val="24"/>
              </w:rPr>
            </w:pPr>
          </w:p>
        </w:tc>
        <w:tc>
          <w:tcPr>
            <w:tcW w:w="1560" w:type="dxa"/>
          </w:tcPr>
          <w:p w14:paraId="4F1F9938" w14:textId="77777777" w:rsidR="00A032D4" w:rsidRDefault="00A032D4" w:rsidP="00A032D4">
            <w:pPr>
              <w:pStyle w:val="ListeParagraf"/>
              <w:numPr>
                <w:ilvl w:val="0"/>
                <w:numId w:val="17"/>
              </w:numPr>
              <w:ind w:left="357" w:hanging="357"/>
              <w:jc w:val="left"/>
              <w:rPr>
                <w:rFonts w:ascii="Times New Roman" w:hAnsi="Times New Roman" w:cs="Times New Roman"/>
                <w:sz w:val="24"/>
                <w:szCs w:val="24"/>
              </w:rPr>
            </w:pPr>
            <w:r w:rsidRPr="003772F1">
              <w:rPr>
                <w:rFonts w:ascii="Times New Roman" w:hAnsi="Times New Roman" w:cs="Times New Roman"/>
                <w:sz w:val="24"/>
                <w:szCs w:val="24"/>
              </w:rPr>
              <w:t>Sıvı,</w:t>
            </w:r>
            <w:r>
              <w:rPr>
                <w:rFonts w:ascii="Times New Roman" w:hAnsi="Times New Roman" w:cs="Times New Roman"/>
                <w:sz w:val="24"/>
                <w:szCs w:val="24"/>
              </w:rPr>
              <w:t xml:space="preserve"> Katı</w:t>
            </w:r>
          </w:p>
          <w:p w14:paraId="0A45CD1E" w14:textId="77777777" w:rsidR="00A032D4" w:rsidRPr="002C2920" w:rsidRDefault="00A032D4" w:rsidP="00A032D4">
            <w:pPr>
              <w:pStyle w:val="ListeParagraf"/>
              <w:numPr>
                <w:ilvl w:val="0"/>
                <w:numId w:val="17"/>
              </w:numPr>
              <w:ind w:left="357" w:hanging="357"/>
              <w:jc w:val="left"/>
              <w:rPr>
                <w:rFonts w:ascii="Times New Roman" w:hAnsi="Times New Roman" w:cs="Times New Roman"/>
                <w:sz w:val="24"/>
                <w:szCs w:val="24"/>
              </w:rPr>
            </w:pPr>
            <w:r w:rsidRPr="002C2920">
              <w:rPr>
                <w:rFonts w:ascii="Times New Roman" w:hAnsi="Times New Roman" w:cs="Times New Roman"/>
                <w:sz w:val="24"/>
                <w:szCs w:val="24"/>
              </w:rPr>
              <w:t>Seçici</w:t>
            </w:r>
          </w:p>
        </w:tc>
        <w:tc>
          <w:tcPr>
            <w:tcW w:w="3685" w:type="dxa"/>
          </w:tcPr>
          <w:p w14:paraId="32DAAE39" w14:textId="77777777" w:rsidR="00A032D4" w:rsidRPr="000F1E43" w:rsidRDefault="00A032D4" w:rsidP="00A032D4">
            <w:pPr>
              <w:pStyle w:val="ListeParagraf"/>
              <w:numPr>
                <w:ilvl w:val="0"/>
                <w:numId w:val="17"/>
              </w:numPr>
              <w:ind w:left="357" w:hanging="357"/>
              <w:jc w:val="left"/>
              <w:rPr>
                <w:rFonts w:ascii="Times New Roman" w:hAnsi="Times New Roman" w:cs="Times New Roman"/>
                <w:sz w:val="24"/>
                <w:szCs w:val="24"/>
              </w:rPr>
            </w:pPr>
            <w:r w:rsidRPr="000F1E43">
              <w:rPr>
                <w:rFonts w:ascii="Times New Roman" w:hAnsi="Times New Roman" w:cs="Times New Roman"/>
                <w:sz w:val="24"/>
                <w:szCs w:val="24"/>
              </w:rPr>
              <w:t>Bu test, bazı mikroorganizmaların glikozu fermente edilerek, nötral bir ürün olan Acetylmethylcarbinol'u (Acetoin) meydana getirme yeteneğini tayinde kullanılır. Bakteri türlerini (K. Pneumoniae (+), E. Coli (-) belirlemede kullanılır. Glikoz, önce pirüvik asit'e metabolize olur. pirüvik asit, glikolizisde en önemli kilit intermedierdir. pirüvik asidin ayrışması, bakterilerin türlerine göre aerobik veya anaerobik yolla olur. Glikozun fermentasyonu sonu acetoin ve bunun bir nötral redüksiyon ürünü olan 2,3 -Butanediol'da (Ch3.Choh.Ch3) meydana gelmektedir.</w:t>
            </w:r>
          </w:p>
          <w:p w14:paraId="0A5A8EA3" w14:textId="77777777" w:rsidR="00A032D4" w:rsidRPr="000F1E43" w:rsidRDefault="00A032D4" w:rsidP="00A032D4">
            <w:pPr>
              <w:pStyle w:val="ListeParagraf"/>
              <w:numPr>
                <w:ilvl w:val="0"/>
                <w:numId w:val="17"/>
              </w:numPr>
              <w:ind w:left="357" w:hanging="357"/>
              <w:jc w:val="left"/>
              <w:rPr>
                <w:rFonts w:ascii="Times New Roman" w:hAnsi="Times New Roman" w:cs="Times New Roman"/>
                <w:sz w:val="24"/>
                <w:szCs w:val="24"/>
              </w:rPr>
            </w:pPr>
            <w:r w:rsidRPr="000F1E43">
              <w:rPr>
                <w:rFonts w:ascii="Times New Roman" w:hAnsi="Times New Roman" w:cs="Times New Roman"/>
                <w:sz w:val="24"/>
                <w:szCs w:val="24"/>
              </w:rPr>
              <w:lastRenderedPageBreak/>
              <w:t>Voges Proskauer Testi ile Metil Red testi, ortamlarının aynı olması nedeniyle birlikte uygulanabilirler. Metil Red pozitif olanlarda (organik asit fazla olması nedeniyle), vp reaksiyonu negatif olabilir. Nötral ürünler meydana gelmeyebilir (genel bir kural değil). İlk başlangıçta Mr testi pozitif görülebilir. inkubasyon süresi uzarsa Acetoin oluşabilir.</w:t>
            </w:r>
          </w:p>
          <w:p w14:paraId="4F1EB318" w14:textId="77777777" w:rsidR="00A032D4" w:rsidRPr="002C2920" w:rsidRDefault="00A032D4" w:rsidP="00A032D4">
            <w:pPr>
              <w:ind w:firstLine="0"/>
              <w:jc w:val="left"/>
              <w:rPr>
                <w:rFonts w:ascii="Times New Roman" w:hAnsi="Times New Roman" w:cs="Times New Roman"/>
                <w:sz w:val="24"/>
                <w:szCs w:val="24"/>
              </w:rPr>
            </w:pPr>
          </w:p>
        </w:tc>
        <w:tc>
          <w:tcPr>
            <w:tcW w:w="3686" w:type="dxa"/>
          </w:tcPr>
          <w:p w14:paraId="67C97C2E" w14:textId="77777777" w:rsidR="00A032D4" w:rsidRPr="000F1E43" w:rsidRDefault="00A032D4" w:rsidP="00A032D4">
            <w:pPr>
              <w:pStyle w:val="ListeParagraf"/>
              <w:numPr>
                <w:ilvl w:val="0"/>
                <w:numId w:val="22"/>
              </w:numPr>
              <w:ind w:left="357" w:hanging="357"/>
              <w:jc w:val="left"/>
              <w:rPr>
                <w:rFonts w:ascii="Times New Roman" w:hAnsi="Times New Roman" w:cs="Times New Roman"/>
                <w:sz w:val="24"/>
                <w:szCs w:val="24"/>
              </w:rPr>
            </w:pPr>
            <w:r w:rsidRPr="000F1E43">
              <w:rPr>
                <w:rFonts w:ascii="Times New Roman" w:hAnsi="Times New Roman" w:cs="Times New Roman"/>
                <w:sz w:val="24"/>
                <w:szCs w:val="24"/>
              </w:rPr>
              <w:lastRenderedPageBreak/>
              <w:t>In vitro (canlı hücre dışında) yapılan standart mikrobiyolojik analizlerde koliform grup bakterilerin tanımlama testlerinden metil red (mr) ve voges proskauer (vp) testleri için kullanılır.</w:t>
            </w:r>
          </w:p>
        </w:tc>
      </w:tr>
      <w:tr w:rsidR="00A032D4" w:rsidRPr="00A35409" w14:paraId="2D44636A" w14:textId="77777777" w:rsidTr="00456CC1">
        <w:trPr>
          <w:trHeight w:val="1202"/>
        </w:trPr>
        <w:tc>
          <w:tcPr>
            <w:tcW w:w="1701" w:type="dxa"/>
          </w:tcPr>
          <w:p w14:paraId="22150B54" w14:textId="77777777" w:rsidR="00A032D4" w:rsidRPr="002C2920" w:rsidRDefault="00A032D4" w:rsidP="00A032D4">
            <w:pPr>
              <w:ind w:firstLine="0"/>
              <w:jc w:val="left"/>
              <w:rPr>
                <w:rFonts w:ascii="Times New Roman" w:hAnsi="Times New Roman" w:cs="Times New Roman"/>
                <w:b/>
                <w:bCs/>
                <w:sz w:val="24"/>
                <w:szCs w:val="24"/>
              </w:rPr>
            </w:pPr>
            <w:r w:rsidRPr="002C2920">
              <w:rPr>
                <w:rFonts w:ascii="Times New Roman" w:hAnsi="Times New Roman" w:cs="Times New Roman"/>
                <w:b/>
                <w:bCs/>
                <w:sz w:val="24"/>
                <w:szCs w:val="24"/>
              </w:rPr>
              <w:t>Bolton Broth Besıyerı</w:t>
            </w:r>
          </w:p>
          <w:p w14:paraId="1C604A7E" w14:textId="77777777" w:rsidR="00A032D4" w:rsidRPr="002C2920" w:rsidRDefault="00A032D4" w:rsidP="00A032D4">
            <w:pPr>
              <w:ind w:firstLine="0"/>
              <w:jc w:val="left"/>
              <w:rPr>
                <w:rFonts w:ascii="Times New Roman" w:hAnsi="Times New Roman" w:cs="Times New Roman"/>
                <w:b/>
                <w:bCs/>
                <w:sz w:val="24"/>
                <w:szCs w:val="24"/>
              </w:rPr>
            </w:pPr>
          </w:p>
        </w:tc>
        <w:tc>
          <w:tcPr>
            <w:tcW w:w="1560" w:type="dxa"/>
          </w:tcPr>
          <w:p w14:paraId="3516875C" w14:textId="77777777" w:rsidR="00A032D4" w:rsidRDefault="00A032D4" w:rsidP="00A032D4">
            <w:pPr>
              <w:pStyle w:val="ListeParagraf"/>
              <w:numPr>
                <w:ilvl w:val="0"/>
                <w:numId w:val="17"/>
              </w:numPr>
              <w:ind w:left="357" w:hanging="357"/>
              <w:jc w:val="left"/>
              <w:rPr>
                <w:rFonts w:ascii="Times New Roman" w:hAnsi="Times New Roman" w:cs="Times New Roman"/>
                <w:sz w:val="24"/>
                <w:szCs w:val="24"/>
              </w:rPr>
            </w:pPr>
            <w:r w:rsidRPr="003772F1">
              <w:rPr>
                <w:rFonts w:ascii="Times New Roman" w:hAnsi="Times New Roman" w:cs="Times New Roman"/>
                <w:sz w:val="24"/>
                <w:szCs w:val="24"/>
              </w:rPr>
              <w:t>Sıvı,</w:t>
            </w:r>
          </w:p>
          <w:p w14:paraId="3C53A81E" w14:textId="77777777" w:rsidR="00A032D4" w:rsidRPr="002C2920" w:rsidRDefault="00A032D4" w:rsidP="00A032D4">
            <w:pPr>
              <w:pStyle w:val="ListeParagraf"/>
              <w:numPr>
                <w:ilvl w:val="0"/>
                <w:numId w:val="17"/>
              </w:numPr>
              <w:ind w:left="357" w:hanging="357"/>
              <w:jc w:val="left"/>
              <w:rPr>
                <w:rFonts w:ascii="Times New Roman" w:hAnsi="Times New Roman" w:cs="Times New Roman"/>
                <w:sz w:val="24"/>
                <w:szCs w:val="24"/>
              </w:rPr>
            </w:pPr>
            <w:r w:rsidRPr="002C2920">
              <w:rPr>
                <w:rFonts w:ascii="Times New Roman" w:hAnsi="Times New Roman" w:cs="Times New Roman"/>
                <w:sz w:val="24"/>
                <w:szCs w:val="24"/>
              </w:rPr>
              <w:t>Seçici</w:t>
            </w:r>
          </w:p>
        </w:tc>
        <w:tc>
          <w:tcPr>
            <w:tcW w:w="3685" w:type="dxa"/>
          </w:tcPr>
          <w:p w14:paraId="70655C9D" w14:textId="77777777" w:rsidR="00A032D4" w:rsidRDefault="00A032D4" w:rsidP="00A032D4">
            <w:pPr>
              <w:pStyle w:val="ListeParagraf"/>
              <w:numPr>
                <w:ilvl w:val="0"/>
                <w:numId w:val="17"/>
              </w:numPr>
              <w:ind w:left="357" w:hanging="357"/>
              <w:jc w:val="left"/>
              <w:rPr>
                <w:rFonts w:ascii="Times New Roman" w:hAnsi="Times New Roman" w:cs="Times New Roman"/>
                <w:sz w:val="24"/>
                <w:szCs w:val="24"/>
              </w:rPr>
            </w:pPr>
            <w:r w:rsidRPr="000F1E43">
              <w:rPr>
                <w:rFonts w:ascii="Times New Roman" w:hAnsi="Times New Roman" w:cs="Times New Roman"/>
                <w:sz w:val="24"/>
                <w:szCs w:val="24"/>
              </w:rPr>
              <w:t>Campylobacter'in üremesini sağlayan seçici zenginleştirme Medium olarak kullanılmalıdır.</w:t>
            </w:r>
          </w:p>
          <w:p w14:paraId="7B9EEB71" w14:textId="77777777" w:rsidR="00A032D4" w:rsidRDefault="00A032D4" w:rsidP="00A032D4">
            <w:pPr>
              <w:pStyle w:val="ListeParagraf"/>
              <w:numPr>
                <w:ilvl w:val="0"/>
                <w:numId w:val="17"/>
              </w:numPr>
              <w:ind w:left="357" w:hanging="357"/>
              <w:jc w:val="left"/>
              <w:rPr>
                <w:rFonts w:ascii="Times New Roman" w:hAnsi="Times New Roman" w:cs="Times New Roman"/>
                <w:sz w:val="24"/>
                <w:szCs w:val="24"/>
              </w:rPr>
            </w:pPr>
            <w:r w:rsidRPr="000F1E43">
              <w:rPr>
                <w:rFonts w:ascii="Times New Roman" w:hAnsi="Times New Roman" w:cs="Times New Roman"/>
                <w:sz w:val="24"/>
                <w:szCs w:val="24"/>
              </w:rPr>
              <w:t xml:space="preserve">Her İl besiyerinde; Meat Peptone 10 gr, Lactalbumin Hydrolysate 5 gr, Yeast Extract 5 gr, Sodium Chloride 5 gr, Alpha-Ketoglutaric Acid I gr, Sodium Pyruvate 0,5 gr, Sodium Metabisulphite 0.5gr, Sodium Carbonate 0,6 gr, Haemin 0,01 içermelidir. 500 gr için yeterli miktarda seçici Suplementi ile birlikte verilmelidir. </w:t>
            </w:r>
          </w:p>
          <w:p w14:paraId="1ABB4A5C" w14:textId="77777777" w:rsidR="00A032D4" w:rsidRPr="000F1E43" w:rsidRDefault="00A032D4" w:rsidP="00A032D4">
            <w:pPr>
              <w:pStyle w:val="ListeParagraf"/>
              <w:numPr>
                <w:ilvl w:val="0"/>
                <w:numId w:val="17"/>
              </w:numPr>
              <w:ind w:left="357" w:hanging="357"/>
              <w:jc w:val="left"/>
              <w:rPr>
                <w:rFonts w:ascii="Times New Roman" w:hAnsi="Times New Roman" w:cs="Times New Roman"/>
                <w:sz w:val="24"/>
                <w:szCs w:val="24"/>
              </w:rPr>
            </w:pPr>
            <w:r w:rsidRPr="000F1E43">
              <w:rPr>
                <w:rFonts w:ascii="Times New Roman" w:hAnsi="Times New Roman" w:cs="Times New Roman"/>
                <w:sz w:val="24"/>
                <w:szCs w:val="24"/>
              </w:rPr>
              <w:t>Suplementi</w:t>
            </w:r>
          </w:p>
          <w:p w14:paraId="1E206C16" w14:textId="77777777" w:rsidR="00A032D4" w:rsidRPr="000F1E43" w:rsidRDefault="00A032D4" w:rsidP="00A032D4">
            <w:pPr>
              <w:pStyle w:val="ListeParagraf"/>
              <w:ind w:left="357" w:firstLine="0"/>
              <w:jc w:val="left"/>
              <w:rPr>
                <w:rFonts w:ascii="Times New Roman" w:hAnsi="Times New Roman" w:cs="Times New Roman"/>
                <w:sz w:val="24"/>
                <w:szCs w:val="24"/>
              </w:rPr>
            </w:pPr>
            <w:r w:rsidRPr="000F1E43">
              <w:rPr>
                <w:rFonts w:ascii="Times New Roman" w:hAnsi="Times New Roman" w:cs="Times New Roman"/>
                <w:sz w:val="24"/>
                <w:szCs w:val="24"/>
              </w:rPr>
              <w:t xml:space="preserve">Her Vial 500 Ml'lik baz besiyeri için; Cefoperazone 10 mg Vancomycin 10 mg Trimethoprim 10 mg Cycloheximide 25 mg içermelidir. </w:t>
            </w:r>
          </w:p>
          <w:p w14:paraId="5CDF5877" w14:textId="77777777" w:rsidR="00A032D4" w:rsidRPr="002C2920" w:rsidRDefault="00A032D4" w:rsidP="00A032D4">
            <w:pPr>
              <w:ind w:firstLine="0"/>
              <w:jc w:val="left"/>
              <w:rPr>
                <w:rFonts w:ascii="Times New Roman" w:hAnsi="Times New Roman" w:cs="Times New Roman"/>
                <w:sz w:val="24"/>
                <w:szCs w:val="24"/>
              </w:rPr>
            </w:pPr>
          </w:p>
        </w:tc>
        <w:tc>
          <w:tcPr>
            <w:tcW w:w="3686" w:type="dxa"/>
          </w:tcPr>
          <w:p w14:paraId="7F51AA37" w14:textId="77777777" w:rsidR="00A032D4" w:rsidRPr="000F1E43" w:rsidRDefault="00A032D4" w:rsidP="00A032D4">
            <w:pPr>
              <w:pStyle w:val="ListeParagraf"/>
              <w:numPr>
                <w:ilvl w:val="0"/>
                <w:numId w:val="23"/>
              </w:numPr>
              <w:ind w:left="357" w:hanging="357"/>
              <w:jc w:val="left"/>
              <w:rPr>
                <w:rFonts w:ascii="Times New Roman" w:hAnsi="Times New Roman" w:cs="Times New Roman"/>
                <w:sz w:val="24"/>
                <w:szCs w:val="24"/>
              </w:rPr>
            </w:pPr>
            <w:r w:rsidRPr="000F1E43">
              <w:rPr>
                <w:rFonts w:ascii="Times New Roman" w:hAnsi="Times New Roman" w:cs="Times New Roman"/>
                <w:sz w:val="24"/>
                <w:szCs w:val="24"/>
              </w:rPr>
              <w:t>Mikrobiyolojik incelemerde özellikle gıdalardan Campylobacter türlerinin zenginleştirilmesi için kullanılan seçici besiyeridir.</w:t>
            </w:r>
          </w:p>
          <w:p w14:paraId="7AFBE9C7" w14:textId="77777777" w:rsidR="00A032D4" w:rsidRPr="002C2920" w:rsidRDefault="00A032D4" w:rsidP="00A032D4">
            <w:pPr>
              <w:ind w:firstLine="0"/>
              <w:jc w:val="left"/>
              <w:rPr>
                <w:rFonts w:ascii="Times New Roman" w:hAnsi="Times New Roman" w:cs="Times New Roman"/>
                <w:sz w:val="24"/>
                <w:szCs w:val="24"/>
              </w:rPr>
            </w:pPr>
          </w:p>
        </w:tc>
      </w:tr>
      <w:tr w:rsidR="00A032D4" w:rsidRPr="00A35409" w14:paraId="2E99E497" w14:textId="77777777" w:rsidTr="00456CC1">
        <w:trPr>
          <w:trHeight w:val="1202"/>
        </w:trPr>
        <w:tc>
          <w:tcPr>
            <w:tcW w:w="1701" w:type="dxa"/>
          </w:tcPr>
          <w:p w14:paraId="33A6B78B" w14:textId="77777777" w:rsidR="00A032D4" w:rsidRPr="00840C9C" w:rsidRDefault="00A032D4" w:rsidP="00A032D4">
            <w:pPr>
              <w:ind w:firstLine="0"/>
              <w:jc w:val="left"/>
              <w:rPr>
                <w:rFonts w:ascii="Times New Roman" w:hAnsi="Times New Roman" w:cs="Times New Roman"/>
                <w:b/>
                <w:bCs/>
                <w:sz w:val="24"/>
                <w:szCs w:val="24"/>
              </w:rPr>
            </w:pPr>
            <w:r w:rsidRPr="00840C9C">
              <w:rPr>
                <w:rFonts w:ascii="Times New Roman" w:hAnsi="Times New Roman" w:cs="Times New Roman"/>
                <w:b/>
                <w:bCs/>
                <w:sz w:val="24"/>
                <w:szCs w:val="24"/>
              </w:rPr>
              <w:t>Sk</w:t>
            </w:r>
            <w:r>
              <w:rPr>
                <w:rFonts w:ascii="Times New Roman" w:hAnsi="Times New Roman" w:cs="Times New Roman"/>
                <w:b/>
                <w:bCs/>
                <w:sz w:val="24"/>
                <w:szCs w:val="24"/>
              </w:rPr>
              <w:t>i</w:t>
            </w:r>
            <w:r w:rsidRPr="00840C9C">
              <w:rPr>
                <w:rFonts w:ascii="Times New Roman" w:hAnsi="Times New Roman" w:cs="Times New Roman"/>
                <w:b/>
                <w:bCs/>
                <w:sz w:val="24"/>
                <w:szCs w:val="24"/>
              </w:rPr>
              <w:t>m M</w:t>
            </w:r>
            <w:r>
              <w:rPr>
                <w:rFonts w:ascii="Times New Roman" w:hAnsi="Times New Roman" w:cs="Times New Roman"/>
                <w:b/>
                <w:bCs/>
                <w:sz w:val="24"/>
                <w:szCs w:val="24"/>
              </w:rPr>
              <w:t>i</w:t>
            </w:r>
            <w:r w:rsidRPr="00840C9C">
              <w:rPr>
                <w:rFonts w:ascii="Times New Roman" w:hAnsi="Times New Roman" w:cs="Times New Roman"/>
                <w:b/>
                <w:bCs/>
                <w:sz w:val="24"/>
                <w:szCs w:val="24"/>
              </w:rPr>
              <w:t>lk Bes</w:t>
            </w:r>
            <w:r>
              <w:rPr>
                <w:rFonts w:ascii="Times New Roman" w:hAnsi="Times New Roman" w:cs="Times New Roman"/>
                <w:b/>
                <w:bCs/>
                <w:sz w:val="24"/>
                <w:szCs w:val="24"/>
              </w:rPr>
              <w:t>i</w:t>
            </w:r>
            <w:r w:rsidRPr="00840C9C">
              <w:rPr>
                <w:rFonts w:ascii="Times New Roman" w:hAnsi="Times New Roman" w:cs="Times New Roman"/>
                <w:b/>
                <w:bCs/>
                <w:sz w:val="24"/>
                <w:szCs w:val="24"/>
              </w:rPr>
              <w:t>yer</w:t>
            </w:r>
            <w:r>
              <w:rPr>
                <w:rFonts w:ascii="Times New Roman" w:hAnsi="Times New Roman" w:cs="Times New Roman"/>
                <w:b/>
                <w:bCs/>
                <w:sz w:val="24"/>
                <w:szCs w:val="24"/>
              </w:rPr>
              <w:t>i</w:t>
            </w:r>
          </w:p>
          <w:p w14:paraId="1DDC27C4" w14:textId="77777777" w:rsidR="00A032D4" w:rsidRPr="00840C9C" w:rsidRDefault="00A032D4" w:rsidP="00A032D4">
            <w:pPr>
              <w:ind w:firstLine="0"/>
              <w:jc w:val="left"/>
              <w:rPr>
                <w:rFonts w:ascii="Times New Roman" w:hAnsi="Times New Roman" w:cs="Times New Roman"/>
                <w:b/>
                <w:bCs/>
                <w:sz w:val="24"/>
                <w:szCs w:val="24"/>
              </w:rPr>
            </w:pPr>
          </w:p>
        </w:tc>
        <w:tc>
          <w:tcPr>
            <w:tcW w:w="1560" w:type="dxa"/>
          </w:tcPr>
          <w:p w14:paraId="21EE3CA2" w14:textId="77777777" w:rsidR="00A032D4" w:rsidRPr="00840C9C" w:rsidRDefault="00A032D4" w:rsidP="00A032D4">
            <w:pPr>
              <w:pStyle w:val="ListeParagraf"/>
              <w:numPr>
                <w:ilvl w:val="0"/>
                <w:numId w:val="23"/>
              </w:numPr>
              <w:ind w:left="357" w:hanging="357"/>
              <w:jc w:val="left"/>
              <w:rPr>
                <w:rFonts w:ascii="Times New Roman" w:hAnsi="Times New Roman" w:cs="Times New Roman"/>
                <w:sz w:val="24"/>
                <w:szCs w:val="24"/>
              </w:rPr>
            </w:pPr>
            <w:r w:rsidRPr="00840C9C">
              <w:rPr>
                <w:rFonts w:ascii="Times New Roman" w:hAnsi="Times New Roman" w:cs="Times New Roman"/>
                <w:sz w:val="24"/>
                <w:szCs w:val="24"/>
              </w:rPr>
              <w:t>Sıvı</w:t>
            </w:r>
          </w:p>
          <w:p w14:paraId="4B98CFB1" w14:textId="77777777" w:rsidR="00A032D4" w:rsidRPr="00840C9C" w:rsidRDefault="00A032D4" w:rsidP="00A032D4">
            <w:pPr>
              <w:pStyle w:val="ListeParagraf"/>
              <w:numPr>
                <w:ilvl w:val="0"/>
                <w:numId w:val="23"/>
              </w:numPr>
              <w:ind w:left="357" w:hanging="357"/>
              <w:jc w:val="left"/>
              <w:rPr>
                <w:rFonts w:ascii="Times New Roman" w:hAnsi="Times New Roman" w:cs="Times New Roman"/>
                <w:sz w:val="24"/>
                <w:szCs w:val="24"/>
              </w:rPr>
            </w:pPr>
            <w:r w:rsidRPr="00840C9C">
              <w:rPr>
                <w:rFonts w:ascii="Times New Roman" w:hAnsi="Times New Roman" w:cs="Times New Roman"/>
                <w:sz w:val="24"/>
                <w:szCs w:val="24"/>
              </w:rPr>
              <w:t>Genel Amaçlı</w:t>
            </w:r>
          </w:p>
        </w:tc>
        <w:tc>
          <w:tcPr>
            <w:tcW w:w="3685" w:type="dxa"/>
          </w:tcPr>
          <w:p w14:paraId="4064A606" w14:textId="77777777" w:rsidR="00A032D4" w:rsidRPr="0056324C" w:rsidRDefault="00A032D4" w:rsidP="0056324C">
            <w:pPr>
              <w:pStyle w:val="ListeParagraf"/>
              <w:numPr>
                <w:ilvl w:val="0"/>
                <w:numId w:val="23"/>
              </w:numPr>
              <w:ind w:left="357" w:hanging="357"/>
              <w:jc w:val="left"/>
              <w:rPr>
                <w:rFonts w:ascii="Times New Roman" w:hAnsi="Times New Roman" w:cs="Times New Roman"/>
                <w:sz w:val="24"/>
                <w:szCs w:val="24"/>
              </w:rPr>
            </w:pPr>
            <w:r w:rsidRPr="00840C9C">
              <w:rPr>
                <w:rFonts w:ascii="Times New Roman" w:hAnsi="Times New Roman" w:cs="Times New Roman"/>
                <w:sz w:val="24"/>
                <w:szCs w:val="24"/>
              </w:rPr>
              <w:t>Skim Milk Medium,</w:t>
            </w:r>
            <w:r w:rsidR="0056324C">
              <w:rPr>
                <w:rFonts w:ascii="Times New Roman" w:hAnsi="Times New Roman" w:cs="Times New Roman"/>
                <w:sz w:val="24"/>
                <w:szCs w:val="24"/>
              </w:rPr>
              <w:t xml:space="preserve"> </w:t>
            </w:r>
            <w:r w:rsidRPr="0056324C">
              <w:rPr>
                <w:rFonts w:ascii="Times New Roman" w:hAnsi="Times New Roman" w:cs="Times New Roman"/>
                <w:sz w:val="24"/>
                <w:szCs w:val="24"/>
              </w:rPr>
              <w:t>mikrobiyolojik kültür ortamı hazırlanmasında, bakteri stok kültürlerinin hazırlığı ve dondurucuda uzun süreli saklanmasında kullanılır.</w:t>
            </w:r>
          </w:p>
        </w:tc>
        <w:tc>
          <w:tcPr>
            <w:tcW w:w="3686" w:type="dxa"/>
          </w:tcPr>
          <w:p w14:paraId="7041FD28" w14:textId="77777777" w:rsidR="00A032D4" w:rsidRPr="00001E7E" w:rsidRDefault="00A032D4" w:rsidP="00A032D4">
            <w:pPr>
              <w:pStyle w:val="ListeParagraf"/>
              <w:numPr>
                <w:ilvl w:val="0"/>
                <w:numId w:val="23"/>
              </w:numPr>
              <w:ind w:left="357" w:hanging="357"/>
              <w:jc w:val="left"/>
              <w:rPr>
                <w:rFonts w:ascii="Times New Roman" w:hAnsi="Times New Roman" w:cs="Times New Roman"/>
                <w:sz w:val="24"/>
                <w:szCs w:val="24"/>
              </w:rPr>
            </w:pPr>
            <w:r w:rsidRPr="00001E7E">
              <w:rPr>
                <w:rFonts w:ascii="Times New Roman" w:hAnsi="Times New Roman" w:cs="Times New Roman"/>
                <w:sz w:val="24"/>
                <w:szCs w:val="24"/>
              </w:rPr>
              <w:t xml:space="preserve">Yapılan standart mikrobiyolojik analizlerde, süt ve ürünlerinde toplam Aerobik Mezofilik bakteri sayımında kullanılan genel katı besiyeridir. İnhibitör ve indikatör içermez. </w:t>
            </w:r>
          </w:p>
        </w:tc>
      </w:tr>
      <w:tr w:rsidR="00A032D4" w:rsidRPr="00A35409" w14:paraId="4F987528" w14:textId="77777777" w:rsidTr="00456CC1">
        <w:trPr>
          <w:trHeight w:val="1202"/>
        </w:trPr>
        <w:tc>
          <w:tcPr>
            <w:tcW w:w="1701" w:type="dxa"/>
          </w:tcPr>
          <w:p w14:paraId="60E32E79" w14:textId="77777777" w:rsidR="00A032D4" w:rsidRPr="00840C9C" w:rsidRDefault="00A032D4" w:rsidP="00A032D4">
            <w:pPr>
              <w:ind w:firstLine="0"/>
              <w:jc w:val="left"/>
              <w:rPr>
                <w:rFonts w:ascii="Times New Roman" w:hAnsi="Times New Roman" w:cs="Times New Roman"/>
                <w:b/>
                <w:bCs/>
                <w:sz w:val="24"/>
                <w:szCs w:val="24"/>
              </w:rPr>
            </w:pPr>
            <w:r w:rsidRPr="00840C9C">
              <w:rPr>
                <w:rFonts w:ascii="Times New Roman" w:hAnsi="Times New Roman" w:cs="Times New Roman"/>
                <w:b/>
                <w:bCs/>
                <w:sz w:val="24"/>
                <w:szCs w:val="24"/>
              </w:rPr>
              <w:t>V</w:t>
            </w:r>
            <w:r>
              <w:rPr>
                <w:rFonts w:ascii="Times New Roman" w:hAnsi="Times New Roman" w:cs="Times New Roman"/>
                <w:b/>
                <w:bCs/>
                <w:sz w:val="24"/>
                <w:szCs w:val="24"/>
              </w:rPr>
              <w:t>i</w:t>
            </w:r>
            <w:r w:rsidRPr="00840C9C">
              <w:rPr>
                <w:rFonts w:ascii="Times New Roman" w:hAnsi="Times New Roman" w:cs="Times New Roman"/>
                <w:b/>
                <w:bCs/>
                <w:sz w:val="24"/>
                <w:szCs w:val="24"/>
              </w:rPr>
              <w:t>olet Red B</w:t>
            </w:r>
            <w:r>
              <w:rPr>
                <w:rFonts w:ascii="Times New Roman" w:hAnsi="Times New Roman" w:cs="Times New Roman"/>
                <w:b/>
                <w:bCs/>
                <w:sz w:val="24"/>
                <w:szCs w:val="24"/>
              </w:rPr>
              <w:t>i</w:t>
            </w:r>
            <w:r w:rsidRPr="00840C9C">
              <w:rPr>
                <w:rFonts w:ascii="Times New Roman" w:hAnsi="Times New Roman" w:cs="Times New Roman"/>
                <w:b/>
                <w:bCs/>
                <w:sz w:val="24"/>
                <w:szCs w:val="24"/>
              </w:rPr>
              <w:t>le Glukoz Agar</w:t>
            </w:r>
          </w:p>
          <w:p w14:paraId="067ACBF3" w14:textId="77777777" w:rsidR="00A032D4" w:rsidRPr="00840C9C" w:rsidRDefault="00A032D4" w:rsidP="00A032D4">
            <w:pPr>
              <w:ind w:firstLine="0"/>
              <w:jc w:val="left"/>
              <w:rPr>
                <w:rFonts w:ascii="Times New Roman" w:hAnsi="Times New Roman" w:cs="Times New Roman"/>
                <w:b/>
                <w:bCs/>
                <w:sz w:val="24"/>
                <w:szCs w:val="24"/>
              </w:rPr>
            </w:pPr>
          </w:p>
        </w:tc>
        <w:tc>
          <w:tcPr>
            <w:tcW w:w="1560" w:type="dxa"/>
          </w:tcPr>
          <w:p w14:paraId="2FEEE3A6" w14:textId="77777777" w:rsidR="00A032D4" w:rsidRDefault="00A032D4" w:rsidP="00A032D4">
            <w:pPr>
              <w:pStyle w:val="ListeParagraf"/>
              <w:numPr>
                <w:ilvl w:val="0"/>
                <w:numId w:val="23"/>
              </w:numPr>
              <w:ind w:left="357" w:hanging="357"/>
              <w:jc w:val="left"/>
              <w:rPr>
                <w:rFonts w:ascii="Times New Roman" w:hAnsi="Times New Roman" w:cs="Times New Roman"/>
                <w:sz w:val="24"/>
                <w:szCs w:val="24"/>
              </w:rPr>
            </w:pPr>
            <w:r w:rsidRPr="00840C9C">
              <w:rPr>
                <w:rFonts w:ascii="Times New Roman" w:hAnsi="Times New Roman" w:cs="Times New Roman"/>
                <w:sz w:val="24"/>
                <w:szCs w:val="24"/>
              </w:rPr>
              <w:t>Katı</w:t>
            </w:r>
          </w:p>
          <w:p w14:paraId="7AA01DE2" w14:textId="77777777" w:rsidR="00A032D4" w:rsidRPr="00840C9C" w:rsidRDefault="00A032D4" w:rsidP="00A032D4">
            <w:pPr>
              <w:pStyle w:val="ListeParagraf"/>
              <w:numPr>
                <w:ilvl w:val="0"/>
                <w:numId w:val="23"/>
              </w:numPr>
              <w:ind w:left="357" w:hanging="357"/>
              <w:jc w:val="left"/>
              <w:rPr>
                <w:rFonts w:ascii="Times New Roman" w:hAnsi="Times New Roman" w:cs="Times New Roman"/>
                <w:sz w:val="24"/>
                <w:szCs w:val="24"/>
              </w:rPr>
            </w:pPr>
            <w:r w:rsidRPr="00840C9C">
              <w:rPr>
                <w:rFonts w:ascii="Times New Roman" w:hAnsi="Times New Roman" w:cs="Times New Roman"/>
                <w:sz w:val="24"/>
                <w:szCs w:val="24"/>
              </w:rPr>
              <w:t>Seçici</w:t>
            </w:r>
          </w:p>
        </w:tc>
        <w:tc>
          <w:tcPr>
            <w:tcW w:w="3685" w:type="dxa"/>
          </w:tcPr>
          <w:p w14:paraId="6BA76B59" w14:textId="77777777" w:rsidR="00A032D4" w:rsidRPr="00840C9C" w:rsidRDefault="00A032D4" w:rsidP="00A032D4">
            <w:pPr>
              <w:ind w:firstLine="0"/>
              <w:jc w:val="left"/>
              <w:rPr>
                <w:rFonts w:ascii="Times New Roman" w:hAnsi="Times New Roman" w:cs="Times New Roman"/>
                <w:sz w:val="24"/>
                <w:szCs w:val="24"/>
              </w:rPr>
            </w:pPr>
          </w:p>
        </w:tc>
        <w:tc>
          <w:tcPr>
            <w:tcW w:w="3686" w:type="dxa"/>
          </w:tcPr>
          <w:p w14:paraId="10CE261A" w14:textId="77777777" w:rsidR="00A032D4" w:rsidRPr="00001E7E" w:rsidRDefault="00A032D4" w:rsidP="00A032D4">
            <w:pPr>
              <w:pStyle w:val="ListeParagraf"/>
              <w:numPr>
                <w:ilvl w:val="0"/>
                <w:numId w:val="23"/>
              </w:numPr>
              <w:ind w:left="357" w:hanging="357"/>
              <w:jc w:val="left"/>
              <w:rPr>
                <w:rFonts w:ascii="Times New Roman" w:hAnsi="Times New Roman" w:cs="Times New Roman"/>
                <w:sz w:val="24"/>
                <w:szCs w:val="24"/>
              </w:rPr>
            </w:pPr>
            <w:r w:rsidRPr="00001E7E">
              <w:rPr>
                <w:rFonts w:ascii="Times New Roman" w:hAnsi="Times New Roman" w:cs="Times New Roman"/>
                <w:sz w:val="24"/>
                <w:szCs w:val="24"/>
              </w:rPr>
              <w:t>In vitro (canlı hücre dışında) yapılan standart mikrobiyolojik analizlerde Enterobacteriaceae üyelerinin belirlenmesi ve sayımı için selektif katı besiyeri olarak kullanılır. Violet Red Bile Dextroz (Vrbd) olarak da bilinir.</w:t>
            </w:r>
          </w:p>
        </w:tc>
      </w:tr>
      <w:tr w:rsidR="00A032D4" w:rsidRPr="00A35409" w14:paraId="60D5CA27" w14:textId="77777777" w:rsidTr="00456CC1">
        <w:trPr>
          <w:trHeight w:val="1202"/>
        </w:trPr>
        <w:tc>
          <w:tcPr>
            <w:tcW w:w="1701" w:type="dxa"/>
          </w:tcPr>
          <w:p w14:paraId="26D364D6" w14:textId="77777777" w:rsidR="00A032D4" w:rsidRPr="00840C9C" w:rsidRDefault="00A032D4" w:rsidP="00A032D4">
            <w:pPr>
              <w:ind w:firstLine="0"/>
              <w:jc w:val="left"/>
              <w:rPr>
                <w:rFonts w:ascii="Times New Roman" w:hAnsi="Times New Roman" w:cs="Times New Roman"/>
                <w:b/>
                <w:bCs/>
                <w:sz w:val="24"/>
                <w:szCs w:val="24"/>
              </w:rPr>
            </w:pPr>
            <w:r w:rsidRPr="00840C9C">
              <w:rPr>
                <w:rFonts w:ascii="Times New Roman" w:hAnsi="Times New Roman" w:cs="Times New Roman"/>
                <w:b/>
                <w:bCs/>
                <w:sz w:val="24"/>
                <w:szCs w:val="24"/>
              </w:rPr>
              <w:lastRenderedPageBreak/>
              <w:t>Arg</w:t>
            </w:r>
            <w:r>
              <w:rPr>
                <w:rFonts w:ascii="Times New Roman" w:hAnsi="Times New Roman" w:cs="Times New Roman"/>
                <w:b/>
                <w:bCs/>
                <w:sz w:val="24"/>
                <w:szCs w:val="24"/>
              </w:rPr>
              <w:t>i</w:t>
            </w:r>
            <w:r w:rsidRPr="00840C9C">
              <w:rPr>
                <w:rFonts w:ascii="Times New Roman" w:hAnsi="Times New Roman" w:cs="Times New Roman"/>
                <w:b/>
                <w:bCs/>
                <w:sz w:val="24"/>
                <w:szCs w:val="24"/>
              </w:rPr>
              <w:t>n</w:t>
            </w:r>
            <w:r>
              <w:rPr>
                <w:rFonts w:ascii="Times New Roman" w:hAnsi="Times New Roman" w:cs="Times New Roman"/>
                <w:b/>
                <w:bCs/>
                <w:sz w:val="24"/>
                <w:szCs w:val="24"/>
              </w:rPr>
              <w:t>i</w:t>
            </w:r>
            <w:r w:rsidRPr="00840C9C">
              <w:rPr>
                <w:rFonts w:ascii="Times New Roman" w:hAnsi="Times New Roman" w:cs="Times New Roman"/>
                <w:b/>
                <w:bCs/>
                <w:sz w:val="24"/>
                <w:szCs w:val="24"/>
              </w:rPr>
              <w:t>n Buyyon</w:t>
            </w:r>
          </w:p>
          <w:p w14:paraId="16D02F66" w14:textId="77777777" w:rsidR="00A032D4" w:rsidRPr="00840C9C" w:rsidRDefault="00A032D4" w:rsidP="00A032D4">
            <w:pPr>
              <w:ind w:firstLine="0"/>
              <w:jc w:val="left"/>
              <w:rPr>
                <w:rFonts w:ascii="Times New Roman" w:hAnsi="Times New Roman" w:cs="Times New Roman"/>
                <w:b/>
                <w:bCs/>
                <w:sz w:val="24"/>
                <w:szCs w:val="24"/>
              </w:rPr>
            </w:pPr>
          </w:p>
        </w:tc>
        <w:tc>
          <w:tcPr>
            <w:tcW w:w="1560" w:type="dxa"/>
          </w:tcPr>
          <w:p w14:paraId="4BB724BC" w14:textId="77777777" w:rsidR="00A032D4" w:rsidRDefault="00A032D4" w:rsidP="00A032D4">
            <w:pPr>
              <w:pStyle w:val="ListeParagraf"/>
              <w:numPr>
                <w:ilvl w:val="0"/>
                <w:numId w:val="23"/>
              </w:numPr>
              <w:ind w:left="357" w:hanging="357"/>
              <w:jc w:val="left"/>
              <w:rPr>
                <w:rFonts w:ascii="Times New Roman" w:hAnsi="Times New Roman" w:cs="Times New Roman"/>
                <w:sz w:val="24"/>
                <w:szCs w:val="24"/>
              </w:rPr>
            </w:pPr>
            <w:r>
              <w:rPr>
                <w:rFonts w:ascii="Times New Roman" w:hAnsi="Times New Roman" w:cs="Times New Roman"/>
                <w:sz w:val="24"/>
                <w:szCs w:val="24"/>
              </w:rPr>
              <w:t>Sıvı</w:t>
            </w:r>
          </w:p>
          <w:p w14:paraId="4C09217A" w14:textId="77777777" w:rsidR="00A032D4" w:rsidRPr="00840C9C" w:rsidRDefault="00A032D4" w:rsidP="00A032D4">
            <w:pPr>
              <w:pStyle w:val="ListeParagraf"/>
              <w:numPr>
                <w:ilvl w:val="0"/>
                <w:numId w:val="23"/>
              </w:numPr>
              <w:ind w:left="357" w:hanging="357"/>
              <w:jc w:val="left"/>
              <w:rPr>
                <w:rFonts w:ascii="Times New Roman" w:hAnsi="Times New Roman" w:cs="Times New Roman"/>
                <w:sz w:val="24"/>
                <w:szCs w:val="24"/>
              </w:rPr>
            </w:pPr>
            <w:r w:rsidRPr="00840C9C">
              <w:rPr>
                <w:rFonts w:ascii="Times New Roman" w:hAnsi="Times New Roman" w:cs="Times New Roman"/>
                <w:sz w:val="24"/>
                <w:szCs w:val="24"/>
              </w:rPr>
              <w:t>Seçici</w:t>
            </w:r>
          </w:p>
        </w:tc>
        <w:tc>
          <w:tcPr>
            <w:tcW w:w="3685" w:type="dxa"/>
          </w:tcPr>
          <w:p w14:paraId="155635B7" w14:textId="77777777" w:rsidR="00A032D4" w:rsidRPr="00840C9C" w:rsidRDefault="00A032D4" w:rsidP="00A032D4">
            <w:pPr>
              <w:ind w:firstLine="0"/>
              <w:jc w:val="left"/>
              <w:rPr>
                <w:rFonts w:ascii="Times New Roman" w:hAnsi="Times New Roman" w:cs="Times New Roman"/>
                <w:sz w:val="24"/>
                <w:szCs w:val="24"/>
              </w:rPr>
            </w:pPr>
          </w:p>
        </w:tc>
        <w:tc>
          <w:tcPr>
            <w:tcW w:w="3686" w:type="dxa"/>
          </w:tcPr>
          <w:p w14:paraId="275772A4" w14:textId="77777777" w:rsidR="00A032D4" w:rsidRPr="00001E7E" w:rsidRDefault="00A032D4" w:rsidP="00A032D4">
            <w:pPr>
              <w:pStyle w:val="ListeParagraf"/>
              <w:numPr>
                <w:ilvl w:val="0"/>
                <w:numId w:val="23"/>
              </w:numPr>
              <w:ind w:left="357" w:hanging="357"/>
              <w:jc w:val="left"/>
              <w:rPr>
                <w:rFonts w:ascii="Times New Roman" w:hAnsi="Times New Roman" w:cs="Times New Roman"/>
                <w:sz w:val="24"/>
                <w:szCs w:val="24"/>
              </w:rPr>
            </w:pPr>
            <w:r w:rsidRPr="00001E7E">
              <w:rPr>
                <w:rFonts w:ascii="Times New Roman" w:hAnsi="Times New Roman" w:cs="Times New Roman"/>
                <w:sz w:val="24"/>
                <w:szCs w:val="24"/>
              </w:rPr>
              <w:t>Hazırlanmış besiyeri berrak ve gri-yeşil renktedir.Pseudomonas Aeruginosa varlığında besiyeri rengi menekşe olur.</w:t>
            </w:r>
            <w:r>
              <w:rPr>
                <w:rFonts w:ascii="Times New Roman" w:hAnsi="Times New Roman" w:cs="Times New Roman"/>
                <w:sz w:val="24"/>
                <w:szCs w:val="24"/>
              </w:rPr>
              <w:t xml:space="preserve"> </w:t>
            </w:r>
            <w:r w:rsidRPr="00001E7E">
              <w:rPr>
                <w:rFonts w:ascii="Times New Roman" w:hAnsi="Times New Roman" w:cs="Times New Roman"/>
                <w:sz w:val="24"/>
                <w:szCs w:val="24"/>
              </w:rPr>
              <w:t>E.</w:t>
            </w:r>
            <w:r>
              <w:rPr>
                <w:rFonts w:ascii="Times New Roman" w:hAnsi="Times New Roman" w:cs="Times New Roman"/>
                <w:sz w:val="24"/>
                <w:szCs w:val="24"/>
              </w:rPr>
              <w:t>c</w:t>
            </w:r>
            <w:r w:rsidRPr="00001E7E">
              <w:rPr>
                <w:rFonts w:ascii="Times New Roman" w:hAnsi="Times New Roman" w:cs="Times New Roman"/>
                <w:sz w:val="24"/>
                <w:szCs w:val="24"/>
              </w:rPr>
              <w:t>oli görülmektedir.</w:t>
            </w:r>
          </w:p>
        </w:tc>
      </w:tr>
      <w:tr w:rsidR="00A032D4" w:rsidRPr="00A35409" w14:paraId="4341A494" w14:textId="77777777" w:rsidTr="00456CC1">
        <w:trPr>
          <w:trHeight w:val="1202"/>
        </w:trPr>
        <w:tc>
          <w:tcPr>
            <w:tcW w:w="1701" w:type="dxa"/>
          </w:tcPr>
          <w:p w14:paraId="04B92C70" w14:textId="77777777" w:rsidR="00A032D4" w:rsidRPr="00840C9C" w:rsidRDefault="00A032D4" w:rsidP="00A032D4">
            <w:pPr>
              <w:ind w:firstLine="0"/>
              <w:jc w:val="left"/>
              <w:rPr>
                <w:rFonts w:ascii="Times New Roman" w:hAnsi="Times New Roman" w:cs="Times New Roman"/>
                <w:b/>
                <w:bCs/>
                <w:sz w:val="24"/>
                <w:szCs w:val="24"/>
              </w:rPr>
            </w:pPr>
            <w:r w:rsidRPr="00840C9C">
              <w:rPr>
                <w:rFonts w:ascii="Times New Roman" w:hAnsi="Times New Roman" w:cs="Times New Roman"/>
                <w:b/>
                <w:bCs/>
                <w:sz w:val="24"/>
                <w:szCs w:val="24"/>
              </w:rPr>
              <w:t>Endo Agar</w:t>
            </w:r>
          </w:p>
          <w:p w14:paraId="4EEA783D" w14:textId="77777777" w:rsidR="00A032D4" w:rsidRPr="00840C9C" w:rsidRDefault="00A032D4" w:rsidP="00A032D4">
            <w:pPr>
              <w:ind w:firstLine="0"/>
              <w:jc w:val="left"/>
              <w:rPr>
                <w:rFonts w:ascii="Times New Roman" w:hAnsi="Times New Roman" w:cs="Times New Roman"/>
                <w:b/>
                <w:bCs/>
                <w:sz w:val="24"/>
                <w:szCs w:val="24"/>
              </w:rPr>
            </w:pPr>
          </w:p>
          <w:p w14:paraId="141394CE" w14:textId="77777777" w:rsidR="00A032D4" w:rsidRPr="00840C9C" w:rsidRDefault="00A032D4" w:rsidP="00A032D4">
            <w:pPr>
              <w:ind w:firstLine="0"/>
              <w:jc w:val="left"/>
              <w:rPr>
                <w:rFonts w:ascii="Times New Roman" w:hAnsi="Times New Roman" w:cs="Times New Roman"/>
                <w:b/>
                <w:bCs/>
                <w:sz w:val="24"/>
                <w:szCs w:val="24"/>
              </w:rPr>
            </w:pPr>
          </w:p>
        </w:tc>
        <w:tc>
          <w:tcPr>
            <w:tcW w:w="1560" w:type="dxa"/>
          </w:tcPr>
          <w:p w14:paraId="4E4051BE" w14:textId="77777777" w:rsidR="00A032D4" w:rsidRPr="00840C9C" w:rsidRDefault="00A032D4" w:rsidP="00A032D4">
            <w:pPr>
              <w:pStyle w:val="ListeParagraf"/>
              <w:numPr>
                <w:ilvl w:val="0"/>
                <w:numId w:val="24"/>
              </w:numPr>
              <w:ind w:left="357" w:hanging="357"/>
              <w:jc w:val="left"/>
              <w:rPr>
                <w:rFonts w:ascii="Times New Roman" w:hAnsi="Times New Roman" w:cs="Times New Roman"/>
                <w:sz w:val="24"/>
                <w:szCs w:val="24"/>
              </w:rPr>
            </w:pPr>
            <w:r w:rsidRPr="00840C9C">
              <w:rPr>
                <w:rFonts w:ascii="Times New Roman" w:hAnsi="Times New Roman" w:cs="Times New Roman"/>
                <w:sz w:val="24"/>
                <w:szCs w:val="24"/>
              </w:rPr>
              <w:t>Katı</w:t>
            </w:r>
          </w:p>
          <w:p w14:paraId="148CB4A0" w14:textId="77777777" w:rsidR="00A032D4" w:rsidRPr="00840C9C" w:rsidRDefault="00A032D4" w:rsidP="00A032D4">
            <w:pPr>
              <w:pStyle w:val="ListeParagraf"/>
              <w:numPr>
                <w:ilvl w:val="0"/>
                <w:numId w:val="24"/>
              </w:numPr>
              <w:ind w:left="357" w:hanging="357"/>
              <w:jc w:val="left"/>
              <w:rPr>
                <w:rFonts w:ascii="Times New Roman" w:hAnsi="Times New Roman" w:cs="Times New Roman"/>
                <w:sz w:val="24"/>
                <w:szCs w:val="24"/>
              </w:rPr>
            </w:pPr>
            <w:r w:rsidRPr="00840C9C">
              <w:rPr>
                <w:rFonts w:ascii="Times New Roman" w:hAnsi="Times New Roman" w:cs="Times New Roman"/>
                <w:sz w:val="24"/>
                <w:szCs w:val="24"/>
              </w:rPr>
              <w:t>Genel Amaçlı</w:t>
            </w:r>
          </w:p>
        </w:tc>
        <w:tc>
          <w:tcPr>
            <w:tcW w:w="3685" w:type="dxa"/>
          </w:tcPr>
          <w:p w14:paraId="74FA265A" w14:textId="77777777" w:rsidR="00A032D4" w:rsidRPr="00840C9C" w:rsidRDefault="00A032D4" w:rsidP="00A032D4">
            <w:pPr>
              <w:ind w:firstLine="0"/>
              <w:jc w:val="left"/>
              <w:rPr>
                <w:rFonts w:ascii="Times New Roman" w:hAnsi="Times New Roman" w:cs="Times New Roman"/>
                <w:sz w:val="24"/>
                <w:szCs w:val="24"/>
              </w:rPr>
            </w:pPr>
          </w:p>
        </w:tc>
        <w:tc>
          <w:tcPr>
            <w:tcW w:w="3686" w:type="dxa"/>
          </w:tcPr>
          <w:p w14:paraId="3B9E4ECB" w14:textId="77777777" w:rsidR="00A032D4" w:rsidRPr="0010135C" w:rsidRDefault="00A032D4" w:rsidP="00A032D4">
            <w:pPr>
              <w:pStyle w:val="ListeParagraf"/>
              <w:numPr>
                <w:ilvl w:val="0"/>
                <w:numId w:val="24"/>
              </w:numPr>
              <w:ind w:left="357" w:hanging="357"/>
              <w:jc w:val="left"/>
              <w:rPr>
                <w:rFonts w:ascii="Times New Roman" w:hAnsi="Times New Roman" w:cs="Times New Roman"/>
                <w:sz w:val="24"/>
                <w:szCs w:val="24"/>
              </w:rPr>
            </w:pPr>
            <w:r w:rsidRPr="0010135C">
              <w:rPr>
                <w:rFonts w:ascii="Times New Roman" w:hAnsi="Times New Roman" w:cs="Times New Roman"/>
                <w:sz w:val="24"/>
                <w:szCs w:val="24"/>
              </w:rPr>
              <w:t>Endo,mikrobiyolojik analizlerde koliform grup bakteriler ve e. coli için selektif katı besiyeri olarak kullanılır. Gelişimi zor ve zor olmayan mikroorganizmaların izolasyonu ve gelişimi ve bakterilerin hemolitik reaksiyonlarının değerlendirilmesi için genel amaçlı kullanılır.</w:t>
            </w:r>
          </w:p>
        </w:tc>
      </w:tr>
      <w:tr w:rsidR="00A032D4" w:rsidRPr="00A35409" w14:paraId="44320BA1" w14:textId="77777777" w:rsidTr="00456CC1">
        <w:trPr>
          <w:trHeight w:val="1202"/>
        </w:trPr>
        <w:tc>
          <w:tcPr>
            <w:tcW w:w="1701" w:type="dxa"/>
          </w:tcPr>
          <w:p w14:paraId="48538BA5" w14:textId="77777777" w:rsidR="00A032D4" w:rsidRPr="00840C9C" w:rsidRDefault="00A032D4" w:rsidP="00A032D4">
            <w:pPr>
              <w:ind w:firstLine="0"/>
              <w:jc w:val="left"/>
              <w:rPr>
                <w:rFonts w:ascii="Times New Roman" w:hAnsi="Times New Roman" w:cs="Times New Roman"/>
                <w:b/>
                <w:bCs/>
                <w:sz w:val="24"/>
                <w:szCs w:val="24"/>
              </w:rPr>
            </w:pPr>
            <w:r w:rsidRPr="00840C9C">
              <w:rPr>
                <w:rFonts w:ascii="Times New Roman" w:hAnsi="Times New Roman" w:cs="Times New Roman"/>
                <w:b/>
                <w:bCs/>
                <w:sz w:val="24"/>
                <w:szCs w:val="24"/>
              </w:rPr>
              <w:t>M</w:t>
            </w:r>
            <w:r>
              <w:rPr>
                <w:rFonts w:ascii="Times New Roman" w:hAnsi="Times New Roman" w:cs="Times New Roman"/>
                <w:b/>
                <w:bCs/>
                <w:sz w:val="24"/>
                <w:szCs w:val="24"/>
              </w:rPr>
              <w:t>i</w:t>
            </w:r>
            <w:r w:rsidRPr="00840C9C">
              <w:rPr>
                <w:rFonts w:ascii="Times New Roman" w:hAnsi="Times New Roman" w:cs="Times New Roman"/>
                <w:b/>
                <w:bCs/>
                <w:sz w:val="24"/>
                <w:szCs w:val="24"/>
              </w:rPr>
              <w:t>ddleboork7h9- 7h10-7h11 Bes</w:t>
            </w:r>
            <w:r>
              <w:rPr>
                <w:rFonts w:ascii="Times New Roman" w:hAnsi="Times New Roman" w:cs="Times New Roman"/>
                <w:b/>
                <w:bCs/>
                <w:sz w:val="24"/>
                <w:szCs w:val="24"/>
              </w:rPr>
              <w:t>i</w:t>
            </w:r>
            <w:r w:rsidRPr="00840C9C">
              <w:rPr>
                <w:rFonts w:ascii="Times New Roman" w:hAnsi="Times New Roman" w:cs="Times New Roman"/>
                <w:b/>
                <w:bCs/>
                <w:sz w:val="24"/>
                <w:szCs w:val="24"/>
              </w:rPr>
              <w:t>yer</w:t>
            </w:r>
            <w:r>
              <w:rPr>
                <w:rFonts w:ascii="Times New Roman" w:hAnsi="Times New Roman" w:cs="Times New Roman"/>
                <w:b/>
                <w:bCs/>
                <w:sz w:val="24"/>
                <w:szCs w:val="24"/>
              </w:rPr>
              <w:t>i</w:t>
            </w:r>
          </w:p>
          <w:p w14:paraId="48211687" w14:textId="77777777" w:rsidR="00A032D4" w:rsidRPr="00840C9C" w:rsidRDefault="00A032D4" w:rsidP="00A032D4">
            <w:pPr>
              <w:ind w:firstLine="0"/>
              <w:jc w:val="left"/>
              <w:rPr>
                <w:rFonts w:ascii="Times New Roman" w:hAnsi="Times New Roman" w:cs="Times New Roman"/>
                <w:b/>
                <w:bCs/>
                <w:sz w:val="24"/>
                <w:szCs w:val="24"/>
              </w:rPr>
            </w:pPr>
          </w:p>
        </w:tc>
        <w:tc>
          <w:tcPr>
            <w:tcW w:w="1560" w:type="dxa"/>
          </w:tcPr>
          <w:p w14:paraId="386A0DDD" w14:textId="77777777" w:rsidR="00A032D4" w:rsidRDefault="00A032D4" w:rsidP="00A032D4">
            <w:pPr>
              <w:pStyle w:val="ListeParagraf"/>
              <w:numPr>
                <w:ilvl w:val="0"/>
                <w:numId w:val="25"/>
              </w:numPr>
              <w:ind w:left="357" w:hanging="357"/>
              <w:jc w:val="left"/>
              <w:rPr>
                <w:rFonts w:ascii="Times New Roman" w:hAnsi="Times New Roman" w:cs="Times New Roman"/>
                <w:sz w:val="24"/>
                <w:szCs w:val="24"/>
              </w:rPr>
            </w:pPr>
            <w:r w:rsidRPr="00840C9C">
              <w:rPr>
                <w:rFonts w:ascii="Times New Roman" w:hAnsi="Times New Roman" w:cs="Times New Roman"/>
                <w:sz w:val="24"/>
                <w:szCs w:val="24"/>
              </w:rPr>
              <w:t>Sıvı</w:t>
            </w:r>
          </w:p>
          <w:p w14:paraId="57A2A270" w14:textId="77777777" w:rsidR="00A032D4" w:rsidRPr="00840C9C" w:rsidRDefault="00A032D4" w:rsidP="00A032D4">
            <w:pPr>
              <w:pStyle w:val="ListeParagraf"/>
              <w:numPr>
                <w:ilvl w:val="0"/>
                <w:numId w:val="25"/>
              </w:numPr>
              <w:ind w:left="357" w:hanging="357"/>
              <w:jc w:val="left"/>
              <w:rPr>
                <w:rFonts w:ascii="Times New Roman" w:hAnsi="Times New Roman" w:cs="Times New Roman"/>
                <w:sz w:val="24"/>
                <w:szCs w:val="24"/>
              </w:rPr>
            </w:pPr>
            <w:r w:rsidRPr="00840C9C">
              <w:rPr>
                <w:rFonts w:ascii="Times New Roman" w:hAnsi="Times New Roman" w:cs="Times New Roman"/>
                <w:sz w:val="24"/>
                <w:szCs w:val="24"/>
              </w:rPr>
              <w:t xml:space="preserve">Genel Amaçlı </w:t>
            </w:r>
          </w:p>
          <w:p w14:paraId="153E83A6" w14:textId="77777777" w:rsidR="00A032D4" w:rsidRPr="00840C9C" w:rsidRDefault="00A032D4" w:rsidP="00A032D4">
            <w:pPr>
              <w:pStyle w:val="ListeParagraf"/>
              <w:numPr>
                <w:ilvl w:val="0"/>
                <w:numId w:val="25"/>
              </w:numPr>
              <w:ind w:left="357" w:hanging="357"/>
              <w:jc w:val="left"/>
              <w:rPr>
                <w:rFonts w:ascii="Times New Roman" w:hAnsi="Times New Roman" w:cs="Times New Roman"/>
                <w:sz w:val="24"/>
                <w:szCs w:val="24"/>
              </w:rPr>
            </w:pPr>
            <w:r w:rsidRPr="00840C9C">
              <w:rPr>
                <w:rFonts w:ascii="Times New Roman" w:hAnsi="Times New Roman" w:cs="Times New Roman"/>
                <w:sz w:val="24"/>
                <w:szCs w:val="24"/>
              </w:rPr>
              <w:t>Seçici</w:t>
            </w:r>
          </w:p>
        </w:tc>
        <w:tc>
          <w:tcPr>
            <w:tcW w:w="3685" w:type="dxa"/>
          </w:tcPr>
          <w:p w14:paraId="1A4D2C6E" w14:textId="77777777" w:rsidR="00A032D4" w:rsidRPr="007E2B44" w:rsidRDefault="00A032D4" w:rsidP="00A032D4">
            <w:pPr>
              <w:pStyle w:val="ListeParagraf"/>
              <w:numPr>
                <w:ilvl w:val="0"/>
                <w:numId w:val="25"/>
              </w:numPr>
              <w:ind w:left="357" w:hanging="357"/>
              <w:jc w:val="left"/>
              <w:rPr>
                <w:rFonts w:ascii="Times New Roman" w:hAnsi="Times New Roman" w:cs="Times New Roman"/>
                <w:sz w:val="24"/>
                <w:szCs w:val="24"/>
              </w:rPr>
            </w:pPr>
            <w:r w:rsidRPr="007E2B44">
              <w:rPr>
                <w:rFonts w:ascii="Times New Roman" w:hAnsi="Times New Roman" w:cs="Times New Roman"/>
                <w:sz w:val="24"/>
                <w:szCs w:val="24"/>
              </w:rPr>
              <w:t>Bu besiyerleri klinik ve klinik olmayan örneklerden mikobakteri ve mycobacterium tuberculosis, izolasyonu ve gelişimi için kalitatif prosedürlerde kullanılmaktadır.</w:t>
            </w:r>
          </w:p>
          <w:p w14:paraId="0388E401" w14:textId="70A2187B" w:rsidR="00261E7B" w:rsidRPr="007E2B44" w:rsidRDefault="00261E7B" w:rsidP="00456CC1">
            <w:pPr>
              <w:pStyle w:val="ListeParagraf"/>
              <w:numPr>
                <w:ilvl w:val="0"/>
                <w:numId w:val="25"/>
              </w:numPr>
              <w:ind w:left="357" w:hanging="357"/>
              <w:jc w:val="left"/>
              <w:rPr>
                <w:rFonts w:ascii="Times New Roman" w:hAnsi="Times New Roman" w:cs="Times New Roman"/>
                <w:sz w:val="24"/>
                <w:szCs w:val="24"/>
              </w:rPr>
            </w:pPr>
            <w:r w:rsidRPr="007E2B44">
              <w:rPr>
                <w:rFonts w:ascii="Times New Roman" w:hAnsi="Times New Roman" w:cs="Times New Roman"/>
                <w:sz w:val="24"/>
                <w:szCs w:val="24"/>
              </w:rPr>
              <w:t xml:space="preserve">7h11 </w:t>
            </w:r>
            <w:proofErr w:type="spellStart"/>
            <w:r w:rsidRPr="007E2B44">
              <w:rPr>
                <w:rFonts w:ascii="Times New Roman" w:hAnsi="Times New Roman" w:cs="Times New Roman"/>
                <w:sz w:val="24"/>
                <w:szCs w:val="24"/>
              </w:rPr>
              <w:t>Agar</w:t>
            </w:r>
            <w:proofErr w:type="spellEnd"/>
            <w:r w:rsidRPr="007E2B44">
              <w:rPr>
                <w:rFonts w:ascii="Times New Roman" w:hAnsi="Times New Roman" w:cs="Times New Roman"/>
                <w:sz w:val="24"/>
                <w:szCs w:val="24"/>
              </w:rPr>
              <w:t xml:space="preserve"> </w:t>
            </w:r>
            <w:r w:rsidRPr="007E2B44">
              <w:rPr>
                <w:rFonts w:ascii="Times New Roman" w:hAnsi="Times New Roman" w:cs="Times New Roman"/>
                <w:b/>
                <w:bCs/>
                <w:sz w:val="24"/>
                <w:szCs w:val="24"/>
              </w:rPr>
              <w:t>veya</w:t>
            </w:r>
            <w:r w:rsidRPr="007E2B44">
              <w:rPr>
                <w:rFonts w:ascii="Times New Roman" w:hAnsi="Times New Roman" w:cs="Times New Roman"/>
                <w:sz w:val="24"/>
                <w:szCs w:val="24"/>
              </w:rPr>
              <w:t xml:space="preserve">7h10 </w:t>
            </w:r>
            <w:proofErr w:type="spellStart"/>
            <w:r w:rsidRPr="007E2B44">
              <w:rPr>
                <w:rFonts w:ascii="Times New Roman" w:hAnsi="Times New Roman" w:cs="Times New Roman"/>
                <w:sz w:val="24"/>
                <w:szCs w:val="24"/>
              </w:rPr>
              <w:t>agar</w:t>
            </w:r>
            <w:proofErr w:type="spellEnd"/>
            <w:r w:rsidRPr="007E2B44">
              <w:rPr>
                <w:rFonts w:ascii="Times New Roman" w:hAnsi="Times New Roman" w:cs="Times New Roman"/>
                <w:sz w:val="24"/>
                <w:szCs w:val="24"/>
              </w:rPr>
              <w:t xml:space="preserve"> veya diğer yaygın kullanımlı besiyerleri üzerinde zayıf gelişen (veya hiç gelişmeyen) güç üreyen, ilaca dirençli m. tuberculosis suşlarının gelişimini destekler.</w:t>
            </w:r>
          </w:p>
          <w:p w14:paraId="53C9985F" w14:textId="359FA05A" w:rsidR="00261E7B" w:rsidRPr="00261E7B" w:rsidRDefault="00261E7B" w:rsidP="00261E7B">
            <w:pPr>
              <w:pStyle w:val="ListeParagraf"/>
              <w:ind w:left="357" w:firstLine="0"/>
              <w:jc w:val="left"/>
              <w:rPr>
                <w:rFonts w:ascii="Times New Roman" w:hAnsi="Times New Roman" w:cs="Times New Roman"/>
                <w:b/>
                <w:bCs/>
                <w:sz w:val="24"/>
                <w:szCs w:val="24"/>
                <w:highlight w:val="yellow"/>
              </w:rPr>
            </w:pPr>
          </w:p>
          <w:p w14:paraId="4245E580" w14:textId="77777777" w:rsidR="00A032D4" w:rsidRPr="00840C9C" w:rsidRDefault="00A032D4" w:rsidP="00A032D4">
            <w:pPr>
              <w:ind w:firstLine="0"/>
              <w:jc w:val="left"/>
              <w:rPr>
                <w:rFonts w:ascii="Times New Roman" w:hAnsi="Times New Roman" w:cs="Times New Roman"/>
                <w:sz w:val="24"/>
                <w:szCs w:val="24"/>
              </w:rPr>
            </w:pPr>
          </w:p>
        </w:tc>
        <w:tc>
          <w:tcPr>
            <w:tcW w:w="3686" w:type="dxa"/>
          </w:tcPr>
          <w:p w14:paraId="0E8235F8" w14:textId="77777777" w:rsidR="00A032D4" w:rsidRPr="0010135C" w:rsidRDefault="00A032D4" w:rsidP="00A032D4">
            <w:pPr>
              <w:pStyle w:val="ListeParagraf"/>
              <w:numPr>
                <w:ilvl w:val="0"/>
                <w:numId w:val="25"/>
              </w:numPr>
              <w:ind w:left="357" w:hanging="357"/>
              <w:jc w:val="left"/>
              <w:rPr>
                <w:rFonts w:ascii="Times New Roman" w:hAnsi="Times New Roman" w:cs="Times New Roman"/>
                <w:sz w:val="24"/>
                <w:szCs w:val="24"/>
              </w:rPr>
            </w:pPr>
            <w:r w:rsidRPr="0010135C">
              <w:rPr>
                <w:rFonts w:ascii="Times New Roman" w:hAnsi="Times New Roman" w:cs="Times New Roman"/>
                <w:sz w:val="24"/>
                <w:szCs w:val="24"/>
              </w:rPr>
              <w:t>Middlebrook 7h9 Broth Mikobakterilerin kültivasyonunda kullanılan seçici olmayan bir kültür besiyeridir.</w:t>
            </w:r>
          </w:p>
          <w:p w14:paraId="5C4C4B51" w14:textId="62FA81B9" w:rsidR="00261E7B" w:rsidRPr="00456CC1" w:rsidRDefault="00A032D4" w:rsidP="00456CC1">
            <w:pPr>
              <w:pStyle w:val="ListeParagraf"/>
              <w:numPr>
                <w:ilvl w:val="0"/>
                <w:numId w:val="25"/>
              </w:numPr>
              <w:ind w:left="357" w:hanging="357"/>
              <w:jc w:val="left"/>
              <w:rPr>
                <w:rFonts w:ascii="Times New Roman" w:hAnsi="Times New Roman" w:cs="Times New Roman"/>
                <w:sz w:val="24"/>
                <w:szCs w:val="24"/>
              </w:rPr>
            </w:pPr>
            <w:r w:rsidRPr="0010135C">
              <w:rPr>
                <w:rFonts w:ascii="Times New Roman" w:hAnsi="Times New Roman" w:cs="Times New Roman"/>
                <w:sz w:val="24"/>
                <w:szCs w:val="24"/>
              </w:rPr>
              <w:t xml:space="preserve">Middlebrook 7h10 besiyeri mikobakterilerin izolasyon, kültür ve duyarlılığı için kullanılan seçici besiyeridir. </w:t>
            </w:r>
          </w:p>
          <w:p w14:paraId="1DCF392D" w14:textId="77777777" w:rsidR="00A032D4" w:rsidRPr="00840C9C" w:rsidRDefault="00A032D4" w:rsidP="00A032D4">
            <w:pPr>
              <w:ind w:firstLine="0"/>
              <w:jc w:val="left"/>
              <w:rPr>
                <w:rFonts w:ascii="Times New Roman" w:hAnsi="Times New Roman" w:cs="Times New Roman"/>
                <w:sz w:val="24"/>
                <w:szCs w:val="24"/>
              </w:rPr>
            </w:pPr>
          </w:p>
          <w:p w14:paraId="31D14432" w14:textId="77777777" w:rsidR="00A032D4" w:rsidRPr="00840C9C" w:rsidRDefault="00A032D4" w:rsidP="00A032D4">
            <w:pPr>
              <w:ind w:firstLine="0"/>
              <w:jc w:val="left"/>
              <w:rPr>
                <w:rFonts w:ascii="Times New Roman" w:hAnsi="Times New Roman" w:cs="Times New Roman"/>
                <w:sz w:val="24"/>
                <w:szCs w:val="24"/>
              </w:rPr>
            </w:pPr>
          </w:p>
        </w:tc>
      </w:tr>
      <w:tr w:rsidR="00A032D4" w:rsidRPr="00A35409" w14:paraId="5D2DAC10" w14:textId="77777777" w:rsidTr="00456CC1">
        <w:trPr>
          <w:trHeight w:val="1202"/>
        </w:trPr>
        <w:tc>
          <w:tcPr>
            <w:tcW w:w="1701" w:type="dxa"/>
          </w:tcPr>
          <w:p w14:paraId="4EF4F4AE" w14:textId="77777777" w:rsidR="00A032D4" w:rsidRPr="00840C9C" w:rsidRDefault="00A032D4" w:rsidP="00A032D4">
            <w:pPr>
              <w:ind w:firstLine="0"/>
              <w:jc w:val="left"/>
              <w:rPr>
                <w:rFonts w:ascii="Times New Roman" w:hAnsi="Times New Roman" w:cs="Times New Roman"/>
                <w:b/>
                <w:bCs/>
                <w:sz w:val="24"/>
                <w:szCs w:val="24"/>
              </w:rPr>
            </w:pPr>
            <w:r w:rsidRPr="00840C9C">
              <w:rPr>
                <w:rFonts w:ascii="Times New Roman" w:hAnsi="Times New Roman" w:cs="Times New Roman"/>
                <w:b/>
                <w:bCs/>
                <w:sz w:val="24"/>
                <w:szCs w:val="24"/>
              </w:rPr>
              <w:t>Kolomb</w:t>
            </w:r>
            <w:r>
              <w:rPr>
                <w:rFonts w:ascii="Times New Roman" w:hAnsi="Times New Roman" w:cs="Times New Roman"/>
                <w:b/>
                <w:bCs/>
                <w:sz w:val="24"/>
                <w:szCs w:val="24"/>
              </w:rPr>
              <w:t>i</w:t>
            </w:r>
            <w:r w:rsidRPr="00840C9C">
              <w:rPr>
                <w:rFonts w:ascii="Times New Roman" w:hAnsi="Times New Roman" w:cs="Times New Roman"/>
                <w:b/>
                <w:bCs/>
                <w:sz w:val="24"/>
                <w:szCs w:val="24"/>
              </w:rPr>
              <w:t>ya Cna Agar</w:t>
            </w:r>
          </w:p>
          <w:p w14:paraId="265BA535" w14:textId="77777777" w:rsidR="00A032D4" w:rsidRPr="00840C9C" w:rsidRDefault="00A032D4" w:rsidP="00A032D4">
            <w:pPr>
              <w:ind w:firstLine="0"/>
              <w:jc w:val="left"/>
              <w:rPr>
                <w:rFonts w:ascii="Times New Roman" w:hAnsi="Times New Roman" w:cs="Times New Roman"/>
                <w:b/>
                <w:bCs/>
                <w:sz w:val="24"/>
                <w:szCs w:val="24"/>
              </w:rPr>
            </w:pPr>
          </w:p>
        </w:tc>
        <w:tc>
          <w:tcPr>
            <w:tcW w:w="1560" w:type="dxa"/>
          </w:tcPr>
          <w:p w14:paraId="24DDAE9C" w14:textId="77777777" w:rsidR="00A032D4" w:rsidRDefault="00A032D4" w:rsidP="00A032D4">
            <w:pPr>
              <w:pStyle w:val="ListeParagraf"/>
              <w:numPr>
                <w:ilvl w:val="0"/>
                <w:numId w:val="23"/>
              </w:numPr>
              <w:ind w:left="357" w:hanging="357"/>
              <w:jc w:val="left"/>
              <w:rPr>
                <w:rFonts w:ascii="Times New Roman" w:hAnsi="Times New Roman" w:cs="Times New Roman"/>
                <w:sz w:val="24"/>
                <w:szCs w:val="24"/>
              </w:rPr>
            </w:pPr>
            <w:r w:rsidRPr="00840C9C">
              <w:rPr>
                <w:rFonts w:ascii="Times New Roman" w:hAnsi="Times New Roman" w:cs="Times New Roman"/>
                <w:sz w:val="24"/>
                <w:szCs w:val="24"/>
              </w:rPr>
              <w:t>Katı</w:t>
            </w:r>
          </w:p>
          <w:p w14:paraId="67804DAB" w14:textId="77777777" w:rsidR="00A032D4" w:rsidRPr="00840C9C" w:rsidRDefault="00A032D4" w:rsidP="00A032D4">
            <w:pPr>
              <w:pStyle w:val="ListeParagraf"/>
              <w:numPr>
                <w:ilvl w:val="0"/>
                <w:numId w:val="23"/>
              </w:numPr>
              <w:ind w:left="357" w:hanging="357"/>
              <w:jc w:val="left"/>
              <w:rPr>
                <w:rFonts w:ascii="Times New Roman" w:hAnsi="Times New Roman" w:cs="Times New Roman"/>
                <w:sz w:val="24"/>
                <w:szCs w:val="24"/>
              </w:rPr>
            </w:pPr>
            <w:r w:rsidRPr="00840C9C">
              <w:rPr>
                <w:rFonts w:ascii="Times New Roman" w:hAnsi="Times New Roman" w:cs="Times New Roman"/>
                <w:sz w:val="24"/>
                <w:szCs w:val="24"/>
              </w:rPr>
              <w:t>Seçici</w:t>
            </w:r>
          </w:p>
        </w:tc>
        <w:tc>
          <w:tcPr>
            <w:tcW w:w="3685" w:type="dxa"/>
          </w:tcPr>
          <w:p w14:paraId="40307F66" w14:textId="77777777" w:rsidR="00A032D4" w:rsidRPr="00840C9C" w:rsidRDefault="00A032D4" w:rsidP="00A032D4">
            <w:pPr>
              <w:ind w:firstLine="0"/>
              <w:jc w:val="left"/>
              <w:rPr>
                <w:rFonts w:ascii="Times New Roman" w:hAnsi="Times New Roman" w:cs="Times New Roman"/>
                <w:sz w:val="24"/>
                <w:szCs w:val="24"/>
              </w:rPr>
            </w:pPr>
          </w:p>
        </w:tc>
        <w:tc>
          <w:tcPr>
            <w:tcW w:w="3686" w:type="dxa"/>
          </w:tcPr>
          <w:p w14:paraId="1F944393" w14:textId="77777777" w:rsidR="00A032D4" w:rsidRPr="0010135C" w:rsidRDefault="00A032D4" w:rsidP="00A032D4">
            <w:pPr>
              <w:pStyle w:val="ListeParagraf"/>
              <w:numPr>
                <w:ilvl w:val="0"/>
                <w:numId w:val="23"/>
              </w:numPr>
              <w:ind w:left="357" w:hanging="357"/>
              <w:jc w:val="left"/>
              <w:rPr>
                <w:rFonts w:ascii="Times New Roman" w:hAnsi="Times New Roman" w:cs="Times New Roman"/>
                <w:sz w:val="24"/>
                <w:szCs w:val="24"/>
              </w:rPr>
            </w:pPr>
            <w:r w:rsidRPr="0010135C">
              <w:rPr>
                <w:rFonts w:ascii="Times New Roman" w:hAnsi="Times New Roman" w:cs="Times New Roman"/>
                <w:sz w:val="24"/>
                <w:szCs w:val="24"/>
              </w:rPr>
              <w:t>Çeşitli numune türlerinde gram pozitif bakterilerin izolasyonu için kullanılan seçici, diferansiyel bir agar besiyeridir. Klinik laboratuvarlarda sıklıkla kullanılmaktadır.</w:t>
            </w:r>
          </w:p>
          <w:p w14:paraId="15F117E0" w14:textId="77777777" w:rsidR="00A032D4" w:rsidRPr="00840C9C" w:rsidRDefault="00A032D4" w:rsidP="00A032D4">
            <w:pPr>
              <w:ind w:firstLine="0"/>
              <w:jc w:val="left"/>
              <w:rPr>
                <w:rFonts w:ascii="Times New Roman" w:hAnsi="Times New Roman" w:cs="Times New Roman"/>
                <w:sz w:val="24"/>
                <w:szCs w:val="24"/>
              </w:rPr>
            </w:pPr>
          </w:p>
        </w:tc>
      </w:tr>
      <w:tr w:rsidR="00A032D4" w:rsidRPr="00A35409" w14:paraId="6522E37B" w14:textId="77777777" w:rsidTr="00456CC1">
        <w:trPr>
          <w:trHeight w:val="1202"/>
        </w:trPr>
        <w:tc>
          <w:tcPr>
            <w:tcW w:w="1701" w:type="dxa"/>
          </w:tcPr>
          <w:p w14:paraId="3C2ECACA" w14:textId="77777777" w:rsidR="00A032D4" w:rsidRPr="00840C9C" w:rsidRDefault="00A032D4" w:rsidP="00A032D4">
            <w:pPr>
              <w:ind w:firstLine="0"/>
              <w:jc w:val="left"/>
              <w:rPr>
                <w:rFonts w:ascii="Times New Roman" w:hAnsi="Times New Roman" w:cs="Times New Roman"/>
                <w:b/>
                <w:bCs/>
                <w:sz w:val="24"/>
                <w:szCs w:val="24"/>
              </w:rPr>
            </w:pPr>
            <w:r w:rsidRPr="00840C9C">
              <w:rPr>
                <w:rFonts w:ascii="Times New Roman" w:hAnsi="Times New Roman" w:cs="Times New Roman"/>
                <w:b/>
                <w:bCs/>
                <w:sz w:val="24"/>
                <w:szCs w:val="24"/>
              </w:rPr>
              <w:t>B</w:t>
            </w:r>
            <w:r>
              <w:rPr>
                <w:rFonts w:ascii="Times New Roman" w:hAnsi="Times New Roman" w:cs="Times New Roman"/>
                <w:b/>
                <w:bCs/>
                <w:sz w:val="24"/>
                <w:szCs w:val="24"/>
              </w:rPr>
              <w:t>i</w:t>
            </w:r>
            <w:r w:rsidRPr="00840C9C">
              <w:rPr>
                <w:rFonts w:ascii="Times New Roman" w:hAnsi="Times New Roman" w:cs="Times New Roman"/>
                <w:b/>
                <w:bCs/>
                <w:sz w:val="24"/>
                <w:szCs w:val="24"/>
              </w:rPr>
              <w:t>zmut Sulf</w:t>
            </w:r>
            <w:r>
              <w:rPr>
                <w:rFonts w:ascii="Times New Roman" w:hAnsi="Times New Roman" w:cs="Times New Roman"/>
                <w:b/>
                <w:bCs/>
                <w:sz w:val="24"/>
                <w:szCs w:val="24"/>
              </w:rPr>
              <w:t>i</w:t>
            </w:r>
            <w:r w:rsidRPr="00840C9C">
              <w:rPr>
                <w:rFonts w:ascii="Times New Roman" w:hAnsi="Times New Roman" w:cs="Times New Roman"/>
                <w:b/>
                <w:bCs/>
                <w:sz w:val="24"/>
                <w:szCs w:val="24"/>
              </w:rPr>
              <w:t>t Agar</w:t>
            </w:r>
          </w:p>
          <w:p w14:paraId="6A266D37" w14:textId="77777777" w:rsidR="00A032D4" w:rsidRPr="00840C9C" w:rsidRDefault="00A032D4" w:rsidP="00A032D4">
            <w:pPr>
              <w:ind w:firstLine="0"/>
              <w:jc w:val="left"/>
              <w:rPr>
                <w:rFonts w:ascii="Times New Roman" w:hAnsi="Times New Roman" w:cs="Times New Roman"/>
                <w:b/>
                <w:bCs/>
                <w:sz w:val="24"/>
                <w:szCs w:val="24"/>
              </w:rPr>
            </w:pPr>
            <w:r w:rsidRPr="00840C9C">
              <w:rPr>
                <w:rFonts w:ascii="Times New Roman" w:hAnsi="Times New Roman" w:cs="Times New Roman"/>
                <w:b/>
                <w:bCs/>
                <w:sz w:val="24"/>
                <w:szCs w:val="24"/>
              </w:rPr>
              <w:t>W</w:t>
            </w:r>
            <w:r>
              <w:rPr>
                <w:rFonts w:ascii="Times New Roman" w:hAnsi="Times New Roman" w:cs="Times New Roman"/>
                <w:b/>
                <w:bCs/>
                <w:sz w:val="24"/>
                <w:szCs w:val="24"/>
              </w:rPr>
              <w:t>i</w:t>
            </w:r>
            <w:r w:rsidRPr="00840C9C">
              <w:rPr>
                <w:rFonts w:ascii="Times New Roman" w:hAnsi="Times New Roman" w:cs="Times New Roman"/>
                <w:b/>
                <w:bCs/>
                <w:sz w:val="24"/>
                <w:szCs w:val="24"/>
              </w:rPr>
              <w:t>lson-Bla</w:t>
            </w:r>
            <w:r>
              <w:rPr>
                <w:rFonts w:ascii="Times New Roman" w:hAnsi="Times New Roman" w:cs="Times New Roman"/>
                <w:b/>
                <w:bCs/>
                <w:sz w:val="24"/>
                <w:szCs w:val="24"/>
              </w:rPr>
              <w:t>i</w:t>
            </w:r>
            <w:r w:rsidRPr="00840C9C">
              <w:rPr>
                <w:rFonts w:ascii="Times New Roman" w:hAnsi="Times New Roman" w:cs="Times New Roman"/>
                <w:b/>
                <w:bCs/>
                <w:sz w:val="24"/>
                <w:szCs w:val="24"/>
              </w:rPr>
              <w:t xml:space="preserve">r </w:t>
            </w:r>
          </w:p>
          <w:p w14:paraId="5F38BBE8" w14:textId="77777777" w:rsidR="00A032D4" w:rsidRPr="00840C9C" w:rsidRDefault="00A032D4" w:rsidP="00A032D4">
            <w:pPr>
              <w:ind w:firstLine="0"/>
              <w:jc w:val="left"/>
              <w:rPr>
                <w:rFonts w:ascii="Times New Roman" w:hAnsi="Times New Roman" w:cs="Times New Roman"/>
                <w:b/>
                <w:bCs/>
                <w:sz w:val="24"/>
                <w:szCs w:val="24"/>
              </w:rPr>
            </w:pPr>
          </w:p>
          <w:p w14:paraId="1E8DA6D3" w14:textId="77777777" w:rsidR="00A032D4" w:rsidRPr="00840C9C" w:rsidRDefault="00A032D4" w:rsidP="00A032D4">
            <w:pPr>
              <w:ind w:firstLine="0"/>
              <w:jc w:val="left"/>
              <w:rPr>
                <w:rFonts w:ascii="Times New Roman" w:hAnsi="Times New Roman" w:cs="Times New Roman"/>
                <w:b/>
                <w:bCs/>
                <w:sz w:val="24"/>
                <w:szCs w:val="24"/>
              </w:rPr>
            </w:pPr>
          </w:p>
        </w:tc>
        <w:tc>
          <w:tcPr>
            <w:tcW w:w="1560" w:type="dxa"/>
          </w:tcPr>
          <w:p w14:paraId="3B45A393" w14:textId="77777777" w:rsidR="00A032D4" w:rsidRDefault="00A032D4" w:rsidP="00A032D4">
            <w:pPr>
              <w:pStyle w:val="ListeParagraf"/>
              <w:numPr>
                <w:ilvl w:val="0"/>
                <w:numId w:val="23"/>
              </w:numPr>
              <w:ind w:left="357" w:hanging="357"/>
              <w:jc w:val="left"/>
              <w:rPr>
                <w:rFonts w:ascii="Times New Roman" w:hAnsi="Times New Roman" w:cs="Times New Roman"/>
                <w:sz w:val="24"/>
                <w:szCs w:val="24"/>
              </w:rPr>
            </w:pPr>
            <w:r w:rsidRPr="00840C9C">
              <w:rPr>
                <w:rFonts w:ascii="Times New Roman" w:hAnsi="Times New Roman" w:cs="Times New Roman"/>
                <w:sz w:val="24"/>
                <w:szCs w:val="24"/>
              </w:rPr>
              <w:t>Katı</w:t>
            </w:r>
          </w:p>
          <w:p w14:paraId="79A11DB5" w14:textId="77777777" w:rsidR="00A032D4" w:rsidRPr="00840C9C" w:rsidRDefault="00A032D4" w:rsidP="00A032D4">
            <w:pPr>
              <w:pStyle w:val="ListeParagraf"/>
              <w:numPr>
                <w:ilvl w:val="0"/>
                <w:numId w:val="23"/>
              </w:numPr>
              <w:ind w:left="357" w:hanging="357"/>
              <w:jc w:val="left"/>
              <w:rPr>
                <w:rFonts w:ascii="Times New Roman" w:hAnsi="Times New Roman" w:cs="Times New Roman"/>
                <w:sz w:val="24"/>
                <w:szCs w:val="24"/>
              </w:rPr>
            </w:pPr>
            <w:r w:rsidRPr="00840C9C">
              <w:rPr>
                <w:rFonts w:ascii="Times New Roman" w:hAnsi="Times New Roman" w:cs="Times New Roman"/>
                <w:sz w:val="24"/>
                <w:szCs w:val="24"/>
              </w:rPr>
              <w:t>Seçici</w:t>
            </w:r>
          </w:p>
        </w:tc>
        <w:tc>
          <w:tcPr>
            <w:tcW w:w="3685" w:type="dxa"/>
          </w:tcPr>
          <w:p w14:paraId="34FDAAC1" w14:textId="77777777" w:rsidR="00A032D4" w:rsidRPr="00840C9C" w:rsidRDefault="00A032D4" w:rsidP="00A032D4">
            <w:pPr>
              <w:ind w:firstLine="0"/>
              <w:jc w:val="left"/>
              <w:rPr>
                <w:rFonts w:ascii="Times New Roman" w:hAnsi="Times New Roman" w:cs="Times New Roman"/>
                <w:sz w:val="24"/>
                <w:szCs w:val="24"/>
              </w:rPr>
            </w:pPr>
          </w:p>
        </w:tc>
        <w:tc>
          <w:tcPr>
            <w:tcW w:w="3686" w:type="dxa"/>
          </w:tcPr>
          <w:p w14:paraId="028C8DA7" w14:textId="77777777" w:rsidR="00A032D4" w:rsidRPr="0010135C" w:rsidRDefault="00A032D4" w:rsidP="00A032D4">
            <w:pPr>
              <w:pStyle w:val="ListeParagraf"/>
              <w:numPr>
                <w:ilvl w:val="0"/>
                <w:numId w:val="23"/>
              </w:numPr>
              <w:ind w:left="357" w:hanging="357"/>
              <w:jc w:val="left"/>
              <w:rPr>
                <w:rFonts w:ascii="Times New Roman" w:hAnsi="Times New Roman" w:cs="Times New Roman"/>
                <w:sz w:val="24"/>
                <w:szCs w:val="24"/>
              </w:rPr>
            </w:pPr>
            <w:r w:rsidRPr="0010135C">
              <w:rPr>
                <w:rFonts w:ascii="Times New Roman" w:hAnsi="Times New Roman" w:cs="Times New Roman"/>
                <w:sz w:val="24"/>
                <w:szCs w:val="24"/>
              </w:rPr>
              <w:t>In vitro (canlı hücre dışında) yapılan standart mikrobiyolojik analizlerde salmonella belirlenmesi için selektif katı besiyeri olarak kullanılır.</w:t>
            </w:r>
          </w:p>
        </w:tc>
      </w:tr>
      <w:tr w:rsidR="00A032D4" w:rsidRPr="00A35409" w14:paraId="193E75DA" w14:textId="77777777" w:rsidTr="00456CC1">
        <w:trPr>
          <w:trHeight w:val="1202"/>
        </w:trPr>
        <w:tc>
          <w:tcPr>
            <w:tcW w:w="1701" w:type="dxa"/>
          </w:tcPr>
          <w:p w14:paraId="067DDF26" w14:textId="77777777" w:rsidR="00A032D4" w:rsidRPr="00840C9C" w:rsidRDefault="00A032D4" w:rsidP="00A032D4">
            <w:pPr>
              <w:ind w:firstLine="0"/>
              <w:jc w:val="left"/>
              <w:rPr>
                <w:rFonts w:ascii="Times New Roman" w:hAnsi="Times New Roman" w:cs="Times New Roman"/>
                <w:b/>
                <w:bCs/>
                <w:sz w:val="24"/>
                <w:szCs w:val="24"/>
              </w:rPr>
            </w:pPr>
            <w:r w:rsidRPr="00840C9C">
              <w:rPr>
                <w:rFonts w:ascii="Times New Roman" w:hAnsi="Times New Roman" w:cs="Times New Roman"/>
                <w:b/>
                <w:bCs/>
                <w:sz w:val="24"/>
                <w:szCs w:val="24"/>
              </w:rPr>
              <w:t>Hemofilus Zenginleştirilmiş Agar</w:t>
            </w:r>
          </w:p>
          <w:p w14:paraId="25E669C8" w14:textId="77777777" w:rsidR="00A032D4" w:rsidRPr="00840C9C" w:rsidRDefault="00A032D4" w:rsidP="00A032D4">
            <w:pPr>
              <w:ind w:firstLine="0"/>
              <w:jc w:val="left"/>
              <w:rPr>
                <w:rFonts w:ascii="Times New Roman" w:hAnsi="Times New Roman" w:cs="Times New Roman"/>
                <w:b/>
                <w:bCs/>
                <w:sz w:val="24"/>
                <w:szCs w:val="24"/>
              </w:rPr>
            </w:pPr>
          </w:p>
        </w:tc>
        <w:tc>
          <w:tcPr>
            <w:tcW w:w="1560" w:type="dxa"/>
          </w:tcPr>
          <w:p w14:paraId="1374E13F" w14:textId="77777777" w:rsidR="00A032D4" w:rsidRPr="00840C9C" w:rsidRDefault="00A032D4" w:rsidP="00A032D4">
            <w:pPr>
              <w:pStyle w:val="ListeParagraf"/>
              <w:numPr>
                <w:ilvl w:val="0"/>
                <w:numId w:val="26"/>
              </w:numPr>
              <w:ind w:left="357" w:hanging="357"/>
              <w:jc w:val="left"/>
              <w:rPr>
                <w:rFonts w:ascii="Times New Roman" w:hAnsi="Times New Roman" w:cs="Times New Roman"/>
                <w:sz w:val="24"/>
                <w:szCs w:val="24"/>
              </w:rPr>
            </w:pPr>
            <w:r w:rsidRPr="00840C9C">
              <w:rPr>
                <w:rFonts w:ascii="Times New Roman" w:hAnsi="Times New Roman" w:cs="Times New Roman"/>
                <w:sz w:val="24"/>
                <w:szCs w:val="24"/>
              </w:rPr>
              <w:t>Katı</w:t>
            </w:r>
          </w:p>
          <w:p w14:paraId="05F1DB39" w14:textId="77777777" w:rsidR="00A032D4" w:rsidRPr="00840C9C" w:rsidRDefault="00A032D4" w:rsidP="00A032D4">
            <w:pPr>
              <w:pStyle w:val="ListeParagraf"/>
              <w:numPr>
                <w:ilvl w:val="0"/>
                <w:numId w:val="26"/>
              </w:numPr>
              <w:ind w:left="357" w:hanging="357"/>
              <w:jc w:val="left"/>
              <w:rPr>
                <w:rFonts w:ascii="Times New Roman" w:hAnsi="Times New Roman" w:cs="Times New Roman"/>
                <w:sz w:val="24"/>
                <w:szCs w:val="24"/>
              </w:rPr>
            </w:pPr>
            <w:r w:rsidRPr="00840C9C">
              <w:rPr>
                <w:rFonts w:ascii="Times New Roman" w:hAnsi="Times New Roman" w:cs="Times New Roman"/>
                <w:sz w:val="24"/>
                <w:szCs w:val="24"/>
              </w:rPr>
              <w:t>Seçici</w:t>
            </w:r>
          </w:p>
        </w:tc>
        <w:tc>
          <w:tcPr>
            <w:tcW w:w="3685" w:type="dxa"/>
          </w:tcPr>
          <w:p w14:paraId="2A73C910" w14:textId="77777777" w:rsidR="00A032D4" w:rsidRPr="007E2B44" w:rsidRDefault="00A032D4" w:rsidP="00A032D4">
            <w:pPr>
              <w:pStyle w:val="ListeParagraf"/>
              <w:numPr>
                <w:ilvl w:val="0"/>
                <w:numId w:val="26"/>
              </w:numPr>
              <w:ind w:left="357" w:hanging="357"/>
              <w:jc w:val="left"/>
              <w:rPr>
                <w:rFonts w:ascii="Times New Roman" w:hAnsi="Times New Roman" w:cs="Times New Roman"/>
                <w:sz w:val="24"/>
                <w:szCs w:val="24"/>
              </w:rPr>
            </w:pPr>
            <w:r w:rsidRPr="007E2B44">
              <w:rPr>
                <w:rFonts w:ascii="Times New Roman" w:hAnsi="Times New Roman" w:cs="Times New Roman"/>
                <w:sz w:val="24"/>
                <w:szCs w:val="24"/>
              </w:rPr>
              <w:t>Haemophilus İnfluenzae duyarlılık testi için özel olarak formüle edilmiş olmalıdır.</w:t>
            </w:r>
          </w:p>
          <w:p w14:paraId="54762F4B" w14:textId="4A6B5F30" w:rsidR="00CE5469" w:rsidRPr="007E2B44" w:rsidRDefault="00CE5469" w:rsidP="00456CC1">
            <w:pPr>
              <w:pStyle w:val="ListeParagraf"/>
              <w:numPr>
                <w:ilvl w:val="0"/>
                <w:numId w:val="26"/>
              </w:numPr>
              <w:ind w:left="357" w:hanging="357"/>
              <w:jc w:val="left"/>
              <w:rPr>
                <w:rFonts w:ascii="Times New Roman" w:hAnsi="Times New Roman" w:cs="Times New Roman"/>
                <w:color w:val="FF0000"/>
                <w:sz w:val="24"/>
                <w:szCs w:val="24"/>
              </w:rPr>
            </w:pPr>
            <w:proofErr w:type="spellStart"/>
            <w:r w:rsidRPr="007E2B44">
              <w:rPr>
                <w:rFonts w:ascii="Times New Roman" w:hAnsi="Times New Roman" w:cs="Times New Roman"/>
                <w:color w:val="000000" w:themeColor="text1"/>
                <w:sz w:val="24"/>
                <w:szCs w:val="24"/>
              </w:rPr>
              <w:t>Besiyeri</w:t>
            </w:r>
            <w:proofErr w:type="spellEnd"/>
            <w:r w:rsidRPr="007E2B44">
              <w:rPr>
                <w:rFonts w:ascii="Times New Roman" w:hAnsi="Times New Roman" w:cs="Times New Roman"/>
                <w:color w:val="000000" w:themeColor="text1"/>
                <w:sz w:val="24"/>
                <w:szCs w:val="24"/>
              </w:rPr>
              <w:t xml:space="preserve"> bileşiminde litrede 38 gr Mueller Hinton Agar</w:t>
            </w:r>
            <w:r w:rsidRPr="007E2B44">
              <w:rPr>
                <w:rFonts w:ascii="Times New Roman" w:hAnsi="Times New Roman" w:cs="Times New Roman"/>
                <w:bCs/>
                <w:color w:val="000000" w:themeColor="text1"/>
                <w:sz w:val="24"/>
                <w:szCs w:val="24"/>
              </w:rPr>
              <w:t xml:space="preserve"> veya 17 </w:t>
            </w:r>
            <w:r w:rsidRPr="007E2B44">
              <w:rPr>
                <w:rFonts w:ascii="Times New Roman" w:hAnsi="Times New Roman" w:cs="Times New Roman"/>
                <w:bCs/>
                <w:color w:val="000000" w:themeColor="text1"/>
                <w:sz w:val="24"/>
                <w:szCs w:val="24"/>
              </w:rPr>
              <w:lastRenderedPageBreak/>
              <w:t>gr agar</w:t>
            </w:r>
            <w:r w:rsidRPr="007E2B44">
              <w:rPr>
                <w:rFonts w:ascii="Times New Roman" w:hAnsi="Times New Roman" w:cs="Times New Roman"/>
                <w:color w:val="000000" w:themeColor="text1"/>
                <w:sz w:val="24"/>
                <w:szCs w:val="24"/>
              </w:rPr>
              <w:t>, 5 gram Yeast Ekstrakt bulunmalıdır.</w:t>
            </w:r>
          </w:p>
          <w:p w14:paraId="64386577" w14:textId="550143B6" w:rsidR="00CE5469" w:rsidRPr="007E2B44" w:rsidRDefault="00CE5469" w:rsidP="00456CC1">
            <w:pPr>
              <w:pStyle w:val="ListeParagraf"/>
              <w:ind w:left="357" w:firstLine="0"/>
              <w:jc w:val="left"/>
              <w:rPr>
                <w:rFonts w:ascii="Times New Roman" w:hAnsi="Times New Roman" w:cs="Times New Roman"/>
                <w:color w:val="FF0000"/>
                <w:sz w:val="24"/>
                <w:szCs w:val="24"/>
              </w:rPr>
            </w:pPr>
          </w:p>
          <w:p w14:paraId="792C99C9" w14:textId="77777777" w:rsidR="00A032D4" w:rsidRPr="00840C9C" w:rsidRDefault="00A032D4" w:rsidP="00A032D4">
            <w:pPr>
              <w:ind w:firstLine="0"/>
              <w:jc w:val="left"/>
              <w:rPr>
                <w:rFonts w:ascii="Times New Roman" w:hAnsi="Times New Roman" w:cs="Times New Roman"/>
                <w:sz w:val="24"/>
                <w:szCs w:val="24"/>
              </w:rPr>
            </w:pPr>
          </w:p>
        </w:tc>
        <w:tc>
          <w:tcPr>
            <w:tcW w:w="3686" w:type="dxa"/>
          </w:tcPr>
          <w:p w14:paraId="3F14BA5E" w14:textId="77777777" w:rsidR="00A032D4" w:rsidRPr="0010135C" w:rsidRDefault="00A032D4" w:rsidP="00A032D4">
            <w:pPr>
              <w:pStyle w:val="ListeParagraf"/>
              <w:numPr>
                <w:ilvl w:val="0"/>
                <w:numId w:val="26"/>
              </w:numPr>
              <w:ind w:left="357" w:hanging="357"/>
              <w:jc w:val="left"/>
              <w:rPr>
                <w:rFonts w:ascii="Times New Roman" w:hAnsi="Times New Roman" w:cs="Times New Roman"/>
                <w:sz w:val="24"/>
                <w:szCs w:val="24"/>
              </w:rPr>
            </w:pPr>
            <w:r w:rsidRPr="0010135C">
              <w:rPr>
                <w:rFonts w:ascii="Times New Roman" w:hAnsi="Times New Roman" w:cs="Times New Roman"/>
                <w:sz w:val="24"/>
                <w:szCs w:val="24"/>
              </w:rPr>
              <w:lastRenderedPageBreak/>
              <w:t xml:space="preserve">Haemophilus Test Medium Agar (Haemophilus Test Besiyeri Agarı) (Htm), Klinik ve Laboratuvar Standartları Enstitüsü (Clinical And Laboratory Standards Institute, Clsı) tarafından yayınlanan </w:t>
            </w:r>
            <w:r w:rsidRPr="0010135C">
              <w:rPr>
                <w:rFonts w:ascii="Times New Roman" w:hAnsi="Times New Roman" w:cs="Times New Roman"/>
                <w:sz w:val="24"/>
                <w:szCs w:val="24"/>
              </w:rPr>
              <w:lastRenderedPageBreak/>
              <w:t>onaylı standart M2’de tanımlandığı şekliyle Haemophilus türlerinin klinik izolasyonu için antimikrobiyal disk difüzyonu duyarlılık prosedüründe kullanılır.</w:t>
            </w:r>
          </w:p>
        </w:tc>
      </w:tr>
      <w:tr w:rsidR="00A032D4" w:rsidRPr="00A35409" w14:paraId="405B1D06" w14:textId="77777777" w:rsidTr="00456CC1">
        <w:trPr>
          <w:trHeight w:val="1202"/>
        </w:trPr>
        <w:tc>
          <w:tcPr>
            <w:tcW w:w="1701" w:type="dxa"/>
          </w:tcPr>
          <w:p w14:paraId="0C3BED89" w14:textId="77777777" w:rsidR="00A032D4" w:rsidRPr="00840C9C" w:rsidRDefault="00A032D4" w:rsidP="00A032D4">
            <w:pPr>
              <w:ind w:firstLine="0"/>
              <w:jc w:val="left"/>
              <w:rPr>
                <w:rFonts w:ascii="Times New Roman" w:hAnsi="Times New Roman" w:cs="Times New Roman"/>
                <w:b/>
                <w:bCs/>
                <w:sz w:val="24"/>
                <w:szCs w:val="24"/>
              </w:rPr>
            </w:pPr>
            <w:r w:rsidRPr="00840C9C">
              <w:rPr>
                <w:rFonts w:ascii="Times New Roman" w:hAnsi="Times New Roman" w:cs="Times New Roman"/>
                <w:b/>
                <w:bCs/>
                <w:sz w:val="24"/>
                <w:szCs w:val="24"/>
              </w:rPr>
              <w:lastRenderedPageBreak/>
              <w:t>Inhibitory Mold Agar</w:t>
            </w:r>
          </w:p>
          <w:p w14:paraId="7214633A" w14:textId="77777777" w:rsidR="00A032D4" w:rsidRPr="00840C9C" w:rsidRDefault="00A032D4" w:rsidP="00A032D4">
            <w:pPr>
              <w:ind w:firstLine="0"/>
              <w:jc w:val="left"/>
              <w:rPr>
                <w:rFonts w:ascii="Times New Roman" w:hAnsi="Times New Roman" w:cs="Times New Roman"/>
                <w:b/>
                <w:bCs/>
                <w:sz w:val="24"/>
                <w:szCs w:val="24"/>
              </w:rPr>
            </w:pPr>
          </w:p>
        </w:tc>
        <w:tc>
          <w:tcPr>
            <w:tcW w:w="1560" w:type="dxa"/>
          </w:tcPr>
          <w:p w14:paraId="132FACB2" w14:textId="77777777" w:rsidR="00A032D4" w:rsidRPr="00840C9C" w:rsidRDefault="00A032D4" w:rsidP="00A032D4">
            <w:pPr>
              <w:pStyle w:val="ListeParagraf"/>
              <w:numPr>
                <w:ilvl w:val="0"/>
                <w:numId w:val="23"/>
              </w:numPr>
              <w:ind w:left="357" w:hanging="357"/>
              <w:jc w:val="left"/>
              <w:rPr>
                <w:rFonts w:ascii="Times New Roman" w:hAnsi="Times New Roman" w:cs="Times New Roman"/>
                <w:sz w:val="24"/>
                <w:szCs w:val="24"/>
              </w:rPr>
            </w:pPr>
            <w:r w:rsidRPr="00840C9C">
              <w:rPr>
                <w:rFonts w:ascii="Times New Roman" w:hAnsi="Times New Roman" w:cs="Times New Roman"/>
                <w:sz w:val="24"/>
                <w:szCs w:val="24"/>
              </w:rPr>
              <w:t>Katı</w:t>
            </w:r>
          </w:p>
          <w:p w14:paraId="2700EF9F" w14:textId="77777777" w:rsidR="00A032D4" w:rsidRPr="00840C9C" w:rsidRDefault="00A032D4" w:rsidP="00A032D4">
            <w:pPr>
              <w:pStyle w:val="ListeParagraf"/>
              <w:numPr>
                <w:ilvl w:val="0"/>
                <w:numId w:val="23"/>
              </w:numPr>
              <w:ind w:left="357" w:hanging="357"/>
              <w:jc w:val="left"/>
              <w:rPr>
                <w:rFonts w:ascii="Times New Roman" w:hAnsi="Times New Roman" w:cs="Times New Roman"/>
                <w:sz w:val="24"/>
                <w:szCs w:val="24"/>
              </w:rPr>
            </w:pPr>
            <w:r w:rsidRPr="00840C9C">
              <w:rPr>
                <w:rFonts w:ascii="Times New Roman" w:hAnsi="Times New Roman" w:cs="Times New Roman"/>
                <w:sz w:val="24"/>
                <w:szCs w:val="24"/>
              </w:rPr>
              <w:t>Seçici</w:t>
            </w:r>
          </w:p>
        </w:tc>
        <w:tc>
          <w:tcPr>
            <w:tcW w:w="3685" w:type="dxa"/>
          </w:tcPr>
          <w:p w14:paraId="69F5811F" w14:textId="77777777" w:rsidR="00A032D4" w:rsidRPr="00840C9C" w:rsidRDefault="00A032D4" w:rsidP="00A032D4">
            <w:pPr>
              <w:ind w:firstLine="0"/>
              <w:jc w:val="left"/>
              <w:rPr>
                <w:rFonts w:ascii="Times New Roman" w:hAnsi="Times New Roman" w:cs="Times New Roman"/>
                <w:sz w:val="24"/>
                <w:szCs w:val="24"/>
              </w:rPr>
            </w:pPr>
          </w:p>
        </w:tc>
        <w:tc>
          <w:tcPr>
            <w:tcW w:w="3686" w:type="dxa"/>
          </w:tcPr>
          <w:p w14:paraId="0A6784B7" w14:textId="77777777" w:rsidR="00A032D4" w:rsidRPr="0010135C" w:rsidRDefault="00A032D4" w:rsidP="00A032D4">
            <w:pPr>
              <w:pStyle w:val="ListeParagraf"/>
              <w:numPr>
                <w:ilvl w:val="0"/>
                <w:numId w:val="23"/>
              </w:numPr>
              <w:ind w:left="357" w:hanging="357"/>
              <w:jc w:val="left"/>
              <w:rPr>
                <w:rFonts w:ascii="Times New Roman" w:hAnsi="Times New Roman" w:cs="Times New Roman"/>
                <w:sz w:val="24"/>
                <w:szCs w:val="24"/>
              </w:rPr>
            </w:pPr>
            <w:r w:rsidRPr="0010135C">
              <w:rPr>
                <w:rFonts w:ascii="Times New Roman" w:hAnsi="Times New Roman" w:cs="Times New Roman"/>
                <w:sz w:val="24"/>
                <w:szCs w:val="24"/>
              </w:rPr>
              <w:t>Inhibitory Mold Agar, klinik ve klinik ortamlardan mantarların izolasyonu ve kültivasyonunu kalitatif prosedürlerde kullanılan seçici bir besiyeridir.</w:t>
            </w:r>
          </w:p>
        </w:tc>
      </w:tr>
      <w:tr w:rsidR="00A032D4" w:rsidRPr="00A35409" w14:paraId="5220ED53" w14:textId="77777777" w:rsidTr="00456CC1">
        <w:trPr>
          <w:trHeight w:val="1202"/>
        </w:trPr>
        <w:tc>
          <w:tcPr>
            <w:tcW w:w="1701" w:type="dxa"/>
          </w:tcPr>
          <w:p w14:paraId="02754008" w14:textId="77777777" w:rsidR="00A032D4" w:rsidRPr="00277B86" w:rsidRDefault="00A032D4" w:rsidP="00A032D4">
            <w:pPr>
              <w:ind w:firstLine="0"/>
              <w:jc w:val="left"/>
              <w:rPr>
                <w:rFonts w:ascii="Times New Roman" w:hAnsi="Times New Roman" w:cs="Times New Roman"/>
                <w:b/>
                <w:bCs/>
                <w:sz w:val="24"/>
                <w:szCs w:val="24"/>
              </w:rPr>
            </w:pPr>
            <w:r w:rsidRPr="00277B86">
              <w:rPr>
                <w:rFonts w:ascii="Times New Roman" w:hAnsi="Times New Roman" w:cs="Times New Roman"/>
                <w:b/>
                <w:bCs/>
                <w:sz w:val="24"/>
                <w:szCs w:val="24"/>
              </w:rPr>
              <w:t>Karbonh</w:t>
            </w:r>
            <w:r>
              <w:rPr>
                <w:rFonts w:ascii="Times New Roman" w:hAnsi="Times New Roman" w:cs="Times New Roman"/>
                <w:b/>
                <w:bCs/>
                <w:sz w:val="24"/>
                <w:szCs w:val="24"/>
              </w:rPr>
              <w:t>i</w:t>
            </w:r>
            <w:r w:rsidRPr="00277B86">
              <w:rPr>
                <w:rFonts w:ascii="Times New Roman" w:hAnsi="Times New Roman" w:cs="Times New Roman"/>
                <w:b/>
                <w:bCs/>
                <w:sz w:val="24"/>
                <w:szCs w:val="24"/>
              </w:rPr>
              <w:t>drat Fermantasyon Bes</w:t>
            </w:r>
            <w:r>
              <w:rPr>
                <w:rFonts w:ascii="Times New Roman" w:hAnsi="Times New Roman" w:cs="Times New Roman"/>
                <w:b/>
                <w:bCs/>
                <w:sz w:val="24"/>
                <w:szCs w:val="24"/>
              </w:rPr>
              <w:t>i</w:t>
            </w:r>
            <w:r w:rsidRPr="00277B86">
              <w:rPr>
                <w:rFonts w:ascii="Times New Roman" w:hAnsi="Times New Roman" w:cs="Times New Roman"/>
                <w:b/>
                <w:bCs/>
                <w:sz w:val="24"/>
                <w:szCs w:val="24"/>
              </w:rPr>
              <w:t>yer</w:t>
            </w:r>
            <w:r>
              <w:rPr>
                <w:rFonts w:ascii="Times New Roman" w:hAnsi="Times New Roman" w:cs="Times New Roman"/>
                <w:b/>
                <w:bCs/>
                <w:sz w:val="24"/>
                <w:szCs w:val="24"/>
              </w:rPr>
              <w:t>i</w:t>
            </w:r>
          </w:p>
          <w:p w14:paraId="67262601" w14:textId="77777777" w:rsidR="00A032D4" w:rsidRPr="00277B86" w:rsidRDefault="00A032D4" w:rsidP="00A032D4">
            <w:pPr>
              <w:ind w:firstLine="0"/>
              <w:jc w:val="left"/>
              <w:rPr>
                <w:rFonts w:ascii="Times New Roman" w:hAnsi="Times New Roman" w:cs="Times New Roman"/>
                <w:b/>
                <w:bCs/>
                <w:sz w:val="24"/>
                <w:szCs w:val="24"/>
              </w:rPr>
            </w:pPr>
            <w:r w:rsidRPr="00277B86">
              <w:rPr>
                <w:rFonts w:ascii="Times New Roman" w:hAnsi="Times New Roman" w:cs="Times New Roman"/>
                <w:b/>
                <w:bCs/>
                <w:sz w:val="24"/>
                <w:szCs w:val="24"/>
              </w:rPr>
              <w:t>Testi</w:t>
            </w:r>
          </w:p>
          <w:p w14:paraId="3D8CEFEC" w14:textId="77777777" w:rsidR="00A032D4" w:rsidRPr="00277B86" w:rsidRDefault="00A032D4" w:rsidP="00A032D4">
            <w:pPr>
              <w:ind w:firstLine="0"/>
              <w:jc w:val="left"/>
              <w:rPr>
                <w:rFonts w:ascii="Times New Roman" w:hAnsi="Times New Roman" w:cs="Times New Roman"/>
                <w:b/>
                <w:bCs/>
                <w:sz w:val="24"/>
                <w:szCs w:val="24"/>
              </w:rPr>
            </w:pPr>
          </w:p>
        </w:tc>
        <w:tc>
          <w:tcPr>
            <w:tcW w:w="1560" w:type="dxa"/>
          </w:tcPr>
          <w:p w14:paraId="62DD0F5E" w14:textId="77777777" w:rsidR="00A032D4" w:rsidRPr="00277B86" w:rsidRDefault="00A032D4" w:rsidP="00A032D4">
            <w:pPr>
              <w:pStyle w:val="ListeParagraf"/>
              <w:numPr>
                <w:ilvl w:val="0"/>
                <w:numId w:val="23"/>
              </w:numPr>
              <w:ind w:left="357" w:hanging="357"/>
              <w:jc w:val="left"/>
              <w:rPr>
                <w:rFonts w:ascii="Times New Roman" w:hAnsi="Times New Roman" w:cs="Times New Roman"/>
                <w:sz w:val="24"/>
                <w:szCs w:val="24"/>
              </w:rPr>
            </w:pPr>
            <w:r w:rsidRPr="00277B86">
              <w:rPr>
                <w:rFonts w:ascii="Times New Roman" w:hAnsi="Times New Roman" w:cs="Times New Roman"/>
                <w:sz w:val="24"/>
                <w:szCs w:val="24"/>
              </w:rPr>
              <w:t>Katı</w:t>
            </w:r>
          </w:p>
          <w:p w14:paraId="55A372CC" w14:textId="77777777" w:rsidR="00A032D4" w:rsidRPr="00277B86" w:rsidRDefault="00A032D4" w:rsidP="00A032D4">
            <w:pPr>
              <w:pStyle w:val="ListeParagraf"/>
              <w:numPr>
                <w:ilvl w:val="0"/>
                <w:numId w:val="23"/>
              </w:numPr>
              <w:ind w:left="357" w:hanging="357"/>
              <w:jc w:val="left"/>
              <w:rPr>
                <w:rFonts w:ascii="Times New Roman" w:hAnsi="Times New Roman" w:cs="Times New Roman"/>
                <w:sz w:val="24"/>
                <w:szCs w:val="24"/>
              </w:rPr>
            </w:pPr>
            <w:r w:rsidRPr="00277B86">
              <w:rPr>
                <w:rFonts w:ascii="Times New Roman" w:hAnsi="Times New Roman" w:cs="Times New Roman"/>
                <w:sz w:val="24"/>
                <w:szCs w:val="24"/>
              </w:rPr>
              <w:t>Genel Amaçlı</w:t>
            </w:r>
          </w:p>
        </w:tc>
        <w:tc>
          <w:tcPr>
            <w:tcW w:w="3685" w:type="dxa"/>
          </w:tcPr>
          <w:p w14:paraId="7A77DA4A" w14:textId="77777777" w:rsidR="00A032D4" w:rsidRPr="003B61F9" w:rsidRDefault="00A032D4" w:rsidP="00A032D4">
            <w:pPr>
              <w:ind w:firstLine="0"/>
              <w:jc w:val="left"/>
              <w:rPr>
                <w:rFonts w:ascii="Times New Roman" w:hAnsi="Times New Roman" w:cs="Times New Roman"/>
                <w:sz w:val="24"/>
                <w:szCs w:val="24"/>
              </w:rPr>
            </w:pPr>
          </w:p>
        </w:tc>
        <w:tc>
          <w:tcPr>
            <w:tcW w:w="3686" w:type="dxa"/>
          </w:tcPr>
          <w:p w14:paraId="62FE5572" w14:textId="77777777" w:rsidR="00A032D4" w:rsidRPr="00F16F5C" w:rsidRDefault="00A032D4" w:rsidP="00A032D4">
            <w:pPr>
              <w:pStyle w:val="ListeParagraf"/>
              <w:numPr>
                <w:ilvl w:val="0"/>
                <w:numId w:val="23"/>
              </w:numPr>
              <w:ind w:left="357" w:hanging="357"/>
              <w:jc w:val="left"/>
              <w:rPr>
                <w:rFonts w:ascii="Times New Roman" w:hAnsi="Times New Roman" w:cs="Times New Roman"/>
                <w:sz w:val="24"/>
                <w:szCs w:val="24"/>
              </w:rPr>
            </w:pPr>
            <w:r w:rsidRPr="00F16F5C">
              <w:rPr>
                <w:rFonts w:ascii="Times New Roman" w:hAnsi="Times New Roman" w:cs="Times New Roman"/>
                <w:sz w:val="24"/>
                <w:szCs w:val="24"/>
              </w:rPr>
              <w:t>Bu test, mikroorganizmaların çeşitli spesifik karbonhidratları ayrıştırma yeteneklerini (sakkarolitik aktivite) belirlemek amacı ile yapılmaktadır. Mikroorganizmalar karbonhidratları, kendileri tarafından sentezlenen Hidrolase (karbohidrase) enzimleri yardımı ile ayrıştırırlar. Ancak bu yetenek mikroplar arasında oldukça fazla değişiklik gösterdiği gibi, bir türe ait mikroorganizmalar arasında da ayrı fermentasyon özelliği gösteren variant suşlar da meydana çıkmaktadır. Bazı mikroorganizmaların fermentasyon özelliği yok denecek kadar az olmasına karşın Enterobacteriaceae Familyasına ait olanlarda bu aktivite oldukça yüksektir.</w:t>
            </w:r>
          </w:p>
        </w:tc>
      </w:tr>
      <w:tr w:rsidR="00A032D4" w:rsidRPr="00A35409" w14:paraId="042767E8" w14:textId="77777777" w:rsidTr="00456CC1">
        <w:trPr>
          <w:trHeight w:val="1202"/>
        </w:trPr>
        <w:tc>
          <w:tcPr>
            <w:tcW w:w="1701" w:type="dxa"/>
          </w:tcPr>
          <w:p w14:paraId="543D6D1B" w14:textId="77777777" w:rsidR="00A032D4" w:rsidRPr="00277B86" w:rsidRDefault="00A032D4" w:rsidP="00A032D4">
            <w:pPr>
              <w:ind w:firstLine="0"/>
              <w:jc w:val="left"/>
              <w:rPr>
                <w:rFonts w:ascii="Times New Roman" w:hAnsi="Times New Roman" w:cs="Times New Roman"/>
                <w:b/>
                <w:bCs/>
                <w:sz w:val="24"/>
                <w:szCs w:val="24"/>
              </w:rPr>
            </w:pPr>
            <w:r w:rsidRPr="00277B86">
              <w:rPr>
                <w:rFonts w:ascii="Times New Roman" w:hAnsi="Times New Roman" w:cs="Times New Roman"/>
                <w:b/>
                <w:bCs/>
                <w:sz w:val="24"/>
                <w:szCs w:val="24"/>
              </w:rPr>
              <w:t>Dekstroz Kaze</w:t>
            </w:r>
            <w:r>
              <w:rPr>
                <w:rFonts w:ascii="Times New Roman" w:hAnsi="Times New Roman" w:cs="Times New Roman"/>
                <w:b/>
                <w:bCs/>
                <w:sz w:val="24"/>
                <w:szCs w:val="24"/>
              </w:rPr>
              <w:t>i</w:t>
            </w:r>
            <w:r w:rsidRPr="00277B86">
              <w:rPr>
                <w:rFonts w:ascii="Times New Roman" w:hAnsi="Times New Roman" w:cs="Times New Roman"/>
                <w:b/>
                <w:bCs/>
                <w:sz w:val="24"/>
                <w:szCs w:val="24"/>
              </w:rPr>
              <w:t>n Pepton Agar</w:t>
            </w:r>
          </w:p>
          <w:p w14:paraId="538F8A7C" w14:textId="77777777" w:rsidR="00A032D4" w:rsidRPr="00277B86" w:rsidRDefault="00A032D4" w:rsidP="00A032D4">
            <w:pPr>
              <w:ind w:firstLine="0"/>
              <w:jc w:val="left"/>
              <w:rPr>
                <w:rFonts w:ascii="Times New Roman" w:hAnsi="Times New Roman" w:cs="Times New Roman"/>
                <w:b/>
                <w:bCs/>
                <w:sz w:val="24"/>
                <w:szCs w:val="24"/>
              </w:rPr>
            </w:pPr>
          </w:p>
        </w:tc>
        <w:tc>
          <w:tcPr>
            <w:tcW w:w="1560" w:type="dxa"/>
          </w:tcPr>
          <w:p w14:paraId="44C0A38B" w14:textId="77777777" w:rsidR="00A032D4" w:rsidRPr="00277B86" w:rsidRDefault="00A032D4" w:rsidP="00A032D4">
            <w:pPr>
              <w:pStyle w:val="ListeParagraf"/>
              <w:numPr>
                <w:ilvl w:val="0"/>
                <w:numId w:val="27"/>
              </w:numPr>
              <w:ind w:left="357" w:hanging="357"/>
              <w:jc w:val="left"/>
              <w:rPr>
                <w:rFonts w:ascii="Times New Roman" w:hAnsi="Times New Roman" w:cs="Times New Roman"/>
                <w:sz w:val="24"/>
                <w:szCs w:val="24"/>
              </w:rPr>
            </w:pPr>
            <w:r w:rsidRPr="00277B86">
              <w:rPr>
                <w:rFonts w:ascii="Times New Roman" w:hAnsi="Times New Roman" w:cs="Times New Roman"/>
                <w:sz w:val="24"/>
                <w:szCs w:val="24"/>
              </w:rPr>
              <w:t>Katı</w:t>
            </w:r>
          </w:p>
          <w:p w14:paraId="2D4EE5F0" w14:textId="77777777" w:rsidR="00A032D4" w:rsidRPr="00277B86" w:rsidRDefault="00A032D4" w:rsidP="00A032D4">
            <w:pPr>
              <w:pStyle w:val="ListeParagraf"/>
              <w:numPr>
                <w:ilvl w:val="0"/>
                <w:numId w:val="27"/>
              </w:numPr>
              <w:ind w:left="357" w:hanging="357"/>
              <w:jc w:val="left"/>
              <w:rPr>
                <w:rFonts w:ascii="Times New Roman" w:hAnsi="Times New Roman" w:cs="Times New Roman"/>
                <w:sz w:val="24"/>
                <w:szCs w:val="24"/>
              </w:rPr>
            </w:pPr>
            <w:r w:rsidRPr="00277B86">
              <w:rPr>
                <w:rFonts w:ascii="Times New Roman" w:hAnsi="Times New Roman" w:cs="Times New Roman"/>
                <w:sz w:val="24"/>
                <w:szCs w:val="24"/>
              </w:rPr>
              <w:t>Seçici</w:t>
            </w:r>
          </w:p>
        </w:tc>
        <w:tc>
          <w:tcPr>
            <w:tcW w:w="3685" w:type="dxa"/>
          </w:tcPr>
          <w:p w14:paraId="46D7E4E1" w14:textId="77777777" w:rsidR="00A032D4" w:rsidRPr="003B61F9" w:rsidRDefault="00A032D4" w:rsidP="00A032D4">
            <w:pPr>
              <w:ind w:firstLine="0"/>
              <w:jc w:val="left"/>
              <w:rPr>
                <w:rFonts w:ascii="Times New Roman" w:hAnsi="Times New Roman" w:cs="Times New Roman"/>
                <w:sz w:val="24"/>
                <w:szCs w:val="24"/>
              </w:rPr>
            </w:pPr>
          </w:p>
        </w:tc>
        <w:tc>
          <w:tcPr>
            <w:tcW w:w="3686" w:type="dxa"/>
          </w:tcPr>
          <w:p w14:paraId="63746A85" w14:textId="77777777" w:rsidR="00A032D4" w:rsidRPr="00F16F5C" w:rsidRDefault="00A032D4" w:rsidP="00A032D4">
            <w:pPr>
              <w:pStyle w:val="ListeParagraf"/>
              <w:numPr>
                <w:ilvl w:val="0"/>
                <w:numId w:val="27"/>
              </w:numPr>
              <w:ind w:left="357" w:hanging="357"/>
              <w:jc w:val="left"/>
              <w:rPr>
                <w:rFonts w:ascii="Times New Roman" w:hAnsi="Times New Roman" w:cs="Times New Roman"/>
                <w:sz w:val="24"/>
                <w:szCs w:val="24"/>
              </w:rPr>
            </w:pPr>
            <w:r w:rsidRPr="00F16F5C">
              <w:rPr>
                <w:rFonts w:ascii="Times New Roman" w:hAnsi="Times New Roman" w:cs="Times New Roman"/>
                <w:sz w:val="24"/>
                <w:szCs w:val="24"/>
              </w:rPr>
              <w:t>In vitro (canlı hücre dışında) yapılan standart mikrobiyolojik analizlerde gıdalarda düz ekşime yapan Bacillus türlerinin belirlenmesi, izolasyonu, sayımı için kullanılan katı besiyeridir.</w:t>
            </w:r>
          </w:p>
        </w:tc>
      </w:tr>
      <w:tr w:rsidR="00A032D4" w:rsidRPr="00A35409" w14:paraId="419C73E6" w14:textId="77777777" w:rsidTr="00456CC1">
        <w:trPr>
          <w:trHeight w:val="1202"/>
        </w:trPr>
        <w:tc>
          <w:tcPr>
            <w:tcW w:w="1701" w:type="dxa"/>
          </w:tcPr>
          <w:p w14:paraId="76C9DEDC" w14:textId="77777777" w:rsidR="00A032D4" w:rsidRPr="00277B86" w:rsidRDefault="00A032D4" w:rsidP="00A032D4">
            <w:pPr>
              <w:ind w:firstLine="0"/>
              <w:jc w:val="left"/>
              <w:rPr>
                <w:rFonts w:ascii="Times New Roman" w:hAnsi="Times New Roman" w:cs="Times New Roman"/>
                <w:b/>
                <w:bCs/>
                <w:sz w:val="24"/>
                <w:szCs w:val="24"/>
              </w:rPr>
            </w:pPr>
            <w:r w:rsidRPr="00277B86">
              <w:rPr>
                <w:rFonts w:ascii="Times New Roman" w:hAnsi="Times New Roman" w:cs="Times New Roman"/>
                <w:b/>
                <w:bCs/>
                <w:sz w:val="24"/>
                <w:szCs w:val="24"/>
              </w:rPr>
              <w:t>Malt Extract Agar</w:t>
            </w:r>
          </w:p>
          <w:p w14:paraId="397784E0" w14:textId="77777777" w:rsidR="00A032D4" w:rsidRPr="00277B86" w:rsidRDefault="00A032D4" w:rsidP="00A032D4">
            <w:pPr>
              <w:ind w:firstLine="0"/>
              <w:jc w:val="left"/>
              <w:rPr>
                <w:rFonts w:ascii="Times New Roman" w:hAnsi="Times New Roman" w:cs="Times New Roman"/>
                <w:b/>
                <w:bCs/>
                <w:sz w:val="24"/>
                <w:szCs w:val="24"/>
              </w:rPr>
            </w:pPr>
          </w:p>
        </w:tc>
        <w:tc>
          <w:tcPr>
            <w:tcW w:w="1560" w:type="dxa"/>
          </w:tcPr>
          <w:p w14:paraId="39314F08" w14:textId="77777777" w:rsidR="00A032D4" w:rsidRPr="00277B86" w:rsidRDefault="00A032D4" w:rsidP="00A032D4">
            <w:pPr>
              <w:pStyle w:val="ListeParagraf"/>
              <w:numPr>
                <w:ilvl w:val="0"/>
                <w:numId w:val="28"/>
              </w:numPr>
              <w:ind w:left="357" w:hanging="357"/>
              <w:jc w:val="left"/>
              <w:rPr>
                <w:rFonts w:ascii="Times New Roman" w:hAnsi="Times New Roman" w:cs="Times New Roman"/>
                <w:sz w:val="24"/>
                <w:szCs w:val="24"/>
              </w:rPr>
            </w:pPr>
            <w:r w:rsidRPr="00277B86">
              <w:rPr>
                <w:rFonts w:ascii="Times New Roman" w:hAnsi="Times New Roman" w:cs="Times New Roman"/>
                <w:sz w:val="24"/>
                <w:szCs w:val="24"/>
              </w:rPr>
              <w:t>Katı</w:t>
            </w:r>
          </w:p>
          <w:p w14:paraId="33B1AE96" w14:textId="77777777" w:rsidR="00A032D4" w:rsidRPr="00277B86" w:rsidRDefault="00A032D4" w:rsidP="00A032D4">
            <w:pPr>
              <w:pStyle w:val="ListeParagraf"/>
              <w:numPr>
                <w:ilvl w:val="0"/>
                <w:numId w:val="28"/>
              </w:numPr>
              <w:ind w:left="357" w:hanging="357"/>
              <w:jc w:val="left"/>
              <w:rPr>
                <w:rFonts w:ascii="Times New Roman" w:hAnsi="Times New Roman" w:cs="Times New Roman"/>
                <w:sz w:val="24"/>
                <w:szCs w:val="24"/>
              </w:rPr>
            </w:pPr>
            <w:r w:rsidRPr="00277B86">
              <w:rPr>
                <w:rFonts w:ascii="Times New Roman" w:hAnsi="Times New Roman" w:cs="Times New Roman"/>
                <w:sz w:val="24"/>
                <w:szCs w:val="24"/>
              </w:rPr>
              <w:t>Seçici</w:t>
            </w:r>
          </w:p>
        </w:tc>
        <w:tc>
          <w:tcPr>
            <w:tcW w:w="3685" w:type="dxa"/>
          </w:tcPr>
          <w:p w14:paraId="428391AD" w14:textId="77777777" w:rsidR="00A032D4" w:rsidRPr="003B61F9" w:rsidRDefault="00A032D4" w:rsidP="00A032D4">
            <w:pPr>
              <w:ind w:firstLine="0"/>
              <w:jc w:val="left"/>
              <w:rPr>
                <w:rFonts w:ascii="Times New Roman" w:hAnsi="Times New Roman" w:cs="Times New Roman"/>
                <w:sz w:val="24"/>
                <w:szCs w:val="24"/>
              </w:rPr>
            </w:pPr>
          </w:p>
        </w:tc>
        <w:tc>
          <w:tcPr>
            <w:tcW w:w="3686" w:type="dxa"/>
          </w:tcPr>
          <w:p w14:paraId="4C7863E0" w14:textId="77777777" w:rsidR="00A032D4" w:rsidRPr="00F16F5C" w:rsidRDefault="00A032D4" w:rsidP="00A032D4">
            <w:pPr>
              <w:pStyle w:val="ListeParagraf"/>
              <w:numPr>
                <w:ilvl w:val="0"/>
                <w:numId w:val="28"/>
              </w:numPr>
              <w:ind w:left="357" w:hanging="357"/>
              <w:jc w:val="left"/>
              <w:rPr>
                <w:rFonts w:ascii="Times New Roman" w:hAnsi="Times New Roman" w:cs="Times New Roman"/>
                <w:sz w:val="24"/>
                <w:szCs w:val="24"/>
              </w:rPr>
            </w:pPr>
            <w:r w:rsidRPr="00F16F5C">
              <w:rPr>
                <w:rFonts w:ascii="Times New Roman" w:hAnsi="Times New Roman" w:cs="Times New Roman"/>
                <w:sz w:val="24"/>
                <w:szCs w:val="24"/>
              </w:rPr>
              <w:t>Standart mikrobiyolojik analizlerde maya ve küflerin geliştirilmesi, izolasyonu ve sayımı için ve ayrıca mikrobiyel yöntemle vitamin analizinde test suşlarının geliştirilmesi için selektif katı besiyeri olarak kullanılır.</w:t>
            </w:r>
          </w:p>
        </w:tc>
      </w:tr>
      <w:tr w:rsidR="00A032D4" w:rsidRPr="00A35409" w14:paraId="1B069EC6" w14:textId="77777777" w:rsidTr="00456CC1">
        <w:trPr>
          <w:trHeight w:val="1202"/>
        </w:trPr>
        <w:tc>
          <w:tcPr>
            <w:tcW w:w="1701" w:type="dxa"/>
          </w:tcPr>
          <w:p w14:paraId="2A170B22" w14:textId="77777777" w:rsidR="00A032D4" w:rsidRPr="00277B86" w:rsidRDefault="00A032D4" w:rsidP="00A032D4">
            <w:pPr>
              <w:ind w:firstLine="0"/>
              <w:jc w:val="left"/>
              <w:rPr>
                <w:rFonts w:ascii="Times New Roman" w:hAnsi="Times New Roman" w:cs="Times New Roman"/>
                <w:b/>
                <w:bCs/>
                <w:sz w:val="24"/>
                <w:szCs w:val="24"/>
              </w:rPr>
            </w:pPr>
            <w:r w:rsidRPr="00277B86">
              <w:rPr>
                <w:rFonts w:ascii="Times New Roman" w:hAnsi="Times New Roman" w:cs="Times New Roman"/>
                <w:b/>
                <w:bCs/>
                <w:sz w:val="24"/>
                <w:szCs w:val="24"/>
              </w:rPr>
              <w:lastRenderedPageBreak/>
              <w:t>Mrs Broth Agar</w:t>
            </w:r>
          </w:p>
          <w:p w14:paraId="5112E341" w14:textId="77777777" w:rsidR="00A032D4" w:rsidRPr="00277B86" w:rsidRDefault="00A032D4" w:rsidP="00A032D4">
            <w:pPr>
              <w:ind w:firstLine="0"/>
              <w:jc w:val="left"/>
              <w:rPr>
                <w:rFonts w:ascii="Times New Roman" w:hAnsi="Times New Roman" w:cs="Times New Roman"/>
                <w:b/>
                <w:bCs/>
                <w:sz w:val="24"/>
                <w:szCs w:val="24"/>
              </w:rPr>
            </w:pPr>
          </w:p>
        </w:tc>
        <w:tc>
          <w:tcPr>
            <w:tcW w:w="1560" w:type="dxa"/>
          </w:tcPr>
          <w:p w14:paraId="5CA50E87" w14:textId="77777777" w:rsidR="00A032D4" w:rsidRPr="00277B86" w:rsidRDefault="00A032D4" w:rsidP="00A032D4">
            <w:pPr>
              <w:pStyle w:val="ListeParagraf"/>
              <w:numPr>
                <w:ilvl w:val="0"/>
                <w:numId w:val="29"/>
              </w:numPr>
              <w:ind w:left="357" w:hanging="357"/>
              <w:jc w:val="left"/>
              <w:rPr>
                <w:rFonts w:ascii="Times New Roman" w:hAnsi="Times New Roman" w:cs="Times New Roman"/>
                <w:sz w:val="24"/>
                <w:szCs w:val="24"/>
              </w:rPr>
            </w:pPr>
            <w:r w:rsidRPr="00277B86">
              <w:rPr>
                <w:rFonts w:ascii="Times New Roman" w:hAnsi="Times New Roman" w:cs="Times New Roman"/>
                <w:sz w:val="24"/>
                <w:szCs w:val="24"/>
              </w:rPr>
              <w:t>Katı</w:t>
            </w:r>
          </w:p>
          <w:p w14:paraId="432B29AF" w14:textId="77777777" w:rsidR="00A032D4" w:rsidRPr="00277B86" w:rsidRDefault="00A032D4" w:rsidP="00A032D4">
            <w:pPr>
              <w:pStyle w:val="ListeParagraf"/>
              <w:numPr>
                <w:ilvl w:val="0"/>
                <w:numId w:val="29"/>
              </w:numPr>
              <w:ind w:left="357" w:hanging="357"/>
              <w:jc w:val="left"/>
              <w:rPr>
                <w:rFonts w:ascii="Times New Roman" w:hAnsi="Times New Roman" w:cs="Times New Roman"/>
                <w:sz w:val="24"/>
                <w:szCs w:val="24"/>
              </w:rPr>
            </w:pPr>
            <w:r w:rsidRPr="00277B86">
              <w:rPr>
                <w:rFonts w:ascii="Times New Roman" w:hAnsi="Times New Roman" w:cs="Times New Roman"/>
                <w:sz w:val="24"/>
                <w:szCs w:val="24"/>
              </w:rPr>
              <w:t>Seçici</w:t>
            </w:r>
          </w:p>
        </w:tc>
        <w:tc>
          <w:tcPr>
            <w:tcW w:w="3685" w:type="dxa"/>
          </w:tcPr>
          <w:p w14:paraId="69EAF3D7" w14:textId="77777777" w:rsidR="00A032D4" w:rsidRPr="003B61F9" w:rsidRDefault="00A032D4" w:rsidP="00A032D4">
            <w:pPr>
              <w:ind w:firstLine="0"/>
              <w:jc w:val="left"/>
              <w:rPr>
                <w:rFonts w:ascii="Times New Roman" w:hAnsi="Times New Roman" w:cs="Times New Roman"/>
                <w:sz w:val="24"/>
                <w:szCs w:val="24"/>
              </w:rPr>
            </w:pPr>
          </w:p>
        </w:tc>
        <w:tc>
          <w:tcPr>
            <w:tcW w:w="3686" w:type="dxa"/>
          </w:tcPr>
          <w:p w14:paraId="75997411" w14:textId="77777777" w:rsidR="00A032D4" w:rsidRPr="00F16F5C" w:rsidRDefault="00A032D4" w:rsidP="00A032D4">
            <w:pPr>
              <w:pStyle w:val="ListeParagraf"/>
              <w:numPr>
                <w:ilvl w:val="0"/>
                <w:numId w:val="29"/>
              </w:numPr>
              <w:ind w:left="357" w:hanging="357"/>
              <w:jc w:val="left"/>
              <w:rPr>
                <w:rFonts w:ascii="Times New Roman" w:hAnsi="Times New Roman" w:cs="Times New Roman"/>
                <w:sz w:val="24"/>
                <w:szCs w:val="24"/>
              </w:rPr>
            </w:pPr>
            <w:r w:rsidRPr="00F16F5C">
              <w:rPr>
                <w:rFonts w:ascii="Times New Roman" w:hAnsi="Times New Roman" w:cs="Times New Roman"/>
                <w:sz w:val="24"/>
                <w:szCs w:val="24"/>
              </w:rPr>
              <w:t>In vitro (canlı hücre dışında) yapılan standart mikrobiyolojik analizlerde lactobacillus türlerinin geliştirilmesi, izolasyonu ve sayımı için katı besiyeri olarak kullanılır</w:t>
            </w:r>
          </w:p>
        </w:tc>
      </w:tr>
      <w:tr w:rsidR="00A032D4" w:rsidRPr="00A35409" w14:paraId="458396F0" w14:textId="77777777" w:rsidTr="00456CC1">
        <w:trPr>
          <w:trHeight w:val="1202"/>
        </w:trPr>
        <w:tc>
          <w:tcPr>
            <w:tcW w:w="1701" w:type="dxa"/>
          </w:tcPr>
          <w:p w14:paraId="6805C94D" w14:textId="77777777" w:rsidR="00A032D4" w:rsidRPr="00277B86" w:rsidRDefault="00A032D4" w:rsidP="00A032D4">
            <w:pPr>
              <w:ind w:firstLine="0"/>
              <w:jc w:val="left"/>
              <w:rPr>
                <w:rFonts w:ascii="Times New Roman" w:hAnsi="Times New Roman" w:cs="Times New Roman"/>
                <w:b/>
                <w:bCs/>
                <w:sz w:val="24"/>
                <w:szCs w:val="24"/>
              </w:rPr>
            </w:pPr>
            <w:r w:rsidRPr="00277B86">
              <w:rPr>
                <w:rFonts w:ascii="Times New Roman" w:hAnsi="Times New Roman" w:cs="Times New Roman"/>
                <w:b/>
                <w:bCs/>
                <w:sz w:val="24"/>
                <w:szCs w:val="24"/>
              </w:rPr>
              <w:t>Non Nutr</w:t>
            </w:r>
            <w:r>
              <w:rPr>
                <w:rFonts w:ascii="Times New Roman" w:hAnsi="Times New Roman" w:cs="Times New Roman"/>
                <w:b/>
                <w:bCs/>
                <w:sz w:val="24"/>
                <w:szCs w:val="24"/>
              </w:rPr>
              <w:t>i</w:t>
            </w:r>
            <w:r w:rsidRPr="00277B86">
              <w:rPr>
                <w:rFonts w:ascii="Times New Roman" w:hAnsi="Times New Roman" w:cs="Times New Roman"/>
                <w:b/>
                <w:bCs/>
                <w:sz w:val="24"/>
                <w:szCs w:val="24"/>
              </w:rPr>
              <w:t>ent Agar</w:t>
            </w:r>
          </w:p>
          <w:p w14:paraId="410871BA" w14:textId="77777777" w:rsidR="00A032D4" w:rsidRPr="00277B86" w:rsidRDefault="00A032D4" w:rsidP="00A032D4">
            <w:pPr>
              <w:ind w:firstLine="0"/>
              <w:jc w:val="left"/>
              <w:rPr>
                <w:rFonts w:ascii="Times New Roman" w:hAnsi="Times New Roman" w:cs="Times New Roman"/>
                <w:b/>
                <w:bCs/>
                <w:sz w:val="24"/>
                <w:szCs w:val="24"/>
              </w:rPr>
            </w:pPr>
          </w:p>
        </w:tc>
        <w:tc>
          <w:tcPr>
            <w:tcW w:w="1560" w:type="dxa"/>
          </w:tcPr>
          <w:p w14:paraId="7BFFD5D7" w14:textId="77777777" w:rsidR="00A032D4" w:rsidRPr="00277B86" w:rsidRDefault="00A032D4" w:rsidP="00A032D4">
            <w:pPr>
              <w:pStyle w:val="ListeParagraf"/>
              <w:numPr>
                <w:ilvl w:val="0"/>
                <w:numId w:val="30"/>
              </w:numPr>
              <w:ind w:left="357" w:hanging="357"/>
              <w:jc w:val="left"/>
              <w:rPr>
                <w:rFonts w:ascii="Times New Roman" w:hAnsi="Times New Roman" w:cs="Times New Roman"/>
                <w:sz w:val="24"/>
                <w:szCs w:val="24"/>
              </w:rPr>
            </w:pPr>
            <w:r w:rsidRPr="00277B86">
              <w:rPr>
                <w:rFonts w:ascii="Times New Roman" w:hAnsi="Times New Roman" w:cs="Times New Roman"/>
                <w:sz w:val="24"/>
                <w:szCs w:val="24"/>
              </w:rPr>
              <w:t>Katı</w:t>
            </w:r>
          </w:p>
          <w:p w14:paraId="20BBA12D" w14:textId="77777777" w:rsidR="00A032D4" w:rsidRPr="00277B86" w:rsidRDefault="00A032D4" w:rsidP="00A032D4">
            <w:pPr>
              <w:pStyle w:val="ListeParagraf"/>
              <w:numPr>
                <w:ilvl w:val="0"/>
                <w:numId w:val="30"/>
              </w:numPr>
              <w:ind w:left="357" w:hanging="357"/>
              <w:jc w:val="left"/>
              <w:rPr>
                <w:rFonts w:ascii="Times New Roman" w:hAnsi="Times New Roman" w:cs="Times New Roman"/>
                <w:sz w:val="24"/>
                <w:szCs w:val="24"/>
              </w:rPr>
            </w:pPr>
            <w:r w:rsidRPr="00277B86">
              <w:rPr>
                <w:rFonts w:ascii="Times New Roman" w:hAnsi="Times New Roman" w:cs="Times New Roman"/>
                <w:sz w:val="24"/>
                <w:szCs w:val="24"/>
              </w:rPr>
              <w:t>Seçici</w:t>
            </w:r>
          </w:p>
        </w:tc>
        <w:tc>
          <w:tcPr>
            <w:tcW w:w="3685" w:type="dxa"/>
          </w:tcPr>
          <w:p w14:paraId="59230FCA" w14:textId="77777777" w:rsidR="00A032D4" w:rsidRPr="003B61F9" w:rsidRDefault="00A032D4" w:rsidP="00A032D4">
            <w:pPr>
              <w:ind w:firstLine="0"/>
              <w:jc w:val="left"/>
              <w:rPr>
                <w:rFonts w:ascii="Times New Roman" w:hAnsi="Times New Roman" w:cs="Times New Roman"/>
                <w:sz w:val="24"/>
                <w:szCs w:val="24"/>
              </w:rPr>
            </w:pPr>
          </w:p>
        </w:tc>
        <w:tc>
          <w:tcPr>
            <w:tcW w:w="3686" w:type="dxa"/>
          </w:tcPr>
          <w:p w14:paraId="3121AD6C" w14:textId="77777777" w:rsidR="00A032D4" w:rsidRPr="00F16F5C" w:rsidRDefault="00A032D4" w:rsidP="00A032D4">
            <w:pPr>
              <w:pStyle w:val="ListeParagraf"/>
              <w:numPr>
                <w:ilvl w:val="0"/>
                <w:numId w:val="30"/>
              </w:numPr>
              <w:ind w:left="357" w:hanging="357"/>
              <w:jc w:val="left"/>
              <w:rPr>
                <w:rFonts w:ascii="Times New Roman" w:hAnsi="Times New Roman" w:cs="Times New Roman"/>
                <w:sz w:val="24"/>
                <w:szCs w:val="24"/>
              </w:rPr>
            </w:pPr>
            <w:r w:rsidRPr="00F16F5C">
              <w:rPr>
                <w:rFonts w:ascii="Times New Roman" w:hAnsi="Times New Roman" w:cs="Times New Roman"/>
                <w:sz w:val="24"/>
                <w:szCs w:val="24"/>
              </w:rPr>
              <w:t xml:space="preserve">Doku, toprak veya su örneklerinde serbest yaşayan patojenik </w:t>
            </w:r>
            <w:r>
              <w:rPr>
                <w:rFonts w:ascii="Times New Roman" w:hAnsi="Times New Roman" w:cs="Times New Roman"/>
                <w:sz w:val="24"/>
                <w:szCs w:val="24"/>
              </w:rPr>
              <w:t>A</w:t>
            </w:r>
            <w:r w:rsidRPr="00F16F5C">
              <w:rPr>
                <w:rFonts w:ascii="Times New Roman" w:hAnsi="Times New Roman" w:cs="Times New Roman"/>
                <w:sz w:val="24"/>
                <w:szCs w:val="24"/>
              </w:rPr>
              <w:t xml:space="preserve">canthamoeba ve </w:t>
            </w:r>
            <w:r>
              <w:rPr>
                <w:rFonts w:ascii="Times New Roman" w:hAnsi="Times New Roman" w:cs="Times New Roman"/>
                <w:sz w:val="24"/>
                <w:szCs w:val="24"/>
              </w:rPr>
              <w:t>N</w:t>
            </w:r>
            <w:r w:rsidRPr="00F16F5C">
              <w:rPr>
                <w:rFonts w:ascii="Times New Roman" w:hAnsi="Times New Roman" w:cs="Times New Roman"/>
                <w:sz w:val="24"/>
                <w:szCs w:val="24"/>
              </w:rPr>
              <w:t xml:space="preserve">aegleria spp. </w:t>
            </w:r>
            <w:r>
              <w:rPr>
                <w:rFonts w:ascii="Times New Roman" w:hAnsi="Times New Roman" w:cs="Times New Roman"/>
                <w:sz w:val="24"/>
                <w:szCs w:val="24"/>
              </w:rPr>
              <w:t>k</w:t>
            </w:r>
            <w:r w:rsidRPr="00F16F5C">
              <w:rPr>
                <w:rFonts w:ascii="Times New Roman" w:hAnsi="Times New Roman" w:cs="Times New Roman"/>
                <w:sz w:val="24"/>
                <w:szCs w:val="24"/>
              </w:rPr>
              <w:t xml:space="preserve">istler, </w:t>
            </w:r>
            <w:r>
              <w:rPr>
                <w:rFonts w:ascii="Times New Roman" w:hAnsi="Times New Roman" w:cs="Times New Roman"/>
                <w:sz w:val="24"/>
                <w:szCs w:val="24"/>
              </w:rPr>
              <w:t>T</w:t>
            </w:r>
            <w:r w:rsidRPr="00F16F5C">
              <w:rPr>
                <w:rFonts w:ascii="Times New Roman" w:hAnsi="Times New Roman" w:cs="Times New Roman"/>
                <w:sz w:val="24"/>
                <w:szCs w:val="24"/>
              </w:rPr>
              <w:t xml:space="preserve">rofozoitler ve </w:t>
            </w:r>
            <w:r>
              <w:rPr>
                <w:rFonts w:ascii="Times New Roman" w:hAnsi="Times New Roman" w:cs="Times New Roman"/>
                <w:sz w:val="24"/>
                <w:szCs w:val="24"/>
              </w:rPr>
              <w:t>K</w:t>
            </w:r>
            <w:r w:rsidRPr="00F16F5C">
              <w:rPr>
                <w:rFonts w:ascii="Times New Roman" w:hAnsi="Times New Roman" w:cs="Times New Roman"/>
                <w:sz w:val="24"/>
                <w:szCs w:val="24"/>
              </w:rPr>
              <w:t>amçılıların kült</w:t>
            </w:r>
            <w:r>
              <w:rPr>
                <w:rFonts w:ascii="Times New Roman" w:hAnsi="Times New Roman" w:cs="Times New Roman"/>
                <w:sz w:val="24"/>
                <w:szCs w:val="24"/>
              </w:rPr>
              <w:t>ü</w:t>
            </w:r>
            <w:r w:rsidRPr="00F16F5C">
              <w:rPr>
                <w:rFonts w:ascii="Times New Roman" w:hAnsi="Times New Roman" w:cs="Times New Roman"/>
                <w:sz w:val="24"/>
                <w:szCs w:val="24"/>
              </w:rPr>
              <w:t>rü için kullanılır.</w:t>
            </w:r>
          </w:p>
          <w:p w14:paraId="7406D76E" w14:textId="77777777" w:rsidR="00A032D4" w:rsidRPr="003B61F9" w:rsidRDefault="00A032D4" w:rsidP="00A032D4">
            <w:pPr>
              <w:ind w:firstLine="0"/>
              <w:jc w:val="left"/>
              <w:rPr>
                <w:rFonts w:ascii="Times New Roman" w:hAnsi="Times New Roman" w:cs="Times New Roman"/>
                <w:sz w:val="24"/>
                <w:szCs w:val="24"/>
              </w:rPr>
            </w:pPr>
          </w:p>
        </w:tc>
      </w:tr>
      <w:tr w:rsidR="00A032D4" w:rsidRPr="00A35409" w14:paraId="17328316" w14:textId="77777777" w:rsidTr="00456CC1">
        <w:trPr>
          <w:trHeight w:val="1202"/>
        </w:trPr>
        <w:tc>
          <w:tcPr>
            <w:tcW w:w="1701" w:type="dxa"/>
          </w:tcPr>
          <w:p w14:paraId="64425851" w14:textId="77777777" w:rsidR="00A032D4" w:rsidRPr="00277B86" w:rsidRDefault="00A032D4" w:rsidP="00A032D4">
            <w:pPr>
              <w:ind w:firstLine="0"/>
              <w:jc w:val="left"/>
              <w:rPr>
                <w:rFonts w:ascii="Times New Roman" w:hAnsi="Times New Roman" w:cs="Times New Roman"/>
                <w:b/>
                <w:bCs/>
                <w:sz w:val="24"/>
                <w:szCs w:val="24"/>
              </w:rPr>
            </w:pPr>
            <w:r w:rsidRPr="00277B86">
              <w:rPr>
                <w:rFonts w:ascii="Times New Roman" w:hAnsi="Times New Roman" w:cs="Times New Roman"/>
                <w:b/>
                <w:bCs/>
                <w:sz w:val="24"/>
                <w:szCs w:val="24"/>
              </w:rPr>
              <w:t>R2a Agar</w:t>
            </w:r>
          </w:p>
          <w:p w14:paraId="6043012D" w14:textId="77777777" w:rsidR="00A032D4" w:rsidRPr="00277B86" w:rsidRDefault="00A032D4" w:rsidP="00A032D4">
            <w:pPr>
              <w:ind w:firstLine="0"/>
              <w:jc w:val="left"/>
              <w:rPr>
                <w:rFonts w:ascii="Times New Roman" w:hAnsi="Times New Roman" w:cs="Times New Roman"/>
                <w:b/>
                <w:bCs/>
                <w:sz w:val="24"/>
                <w:szCs w:val="24"/>
              </w:rPr>
            </w:pPr>
          </w:p>
        </w:tc>
        <w:tc>
          <w:tcPr>
            <w:tcW w:w="1560" w:type="dxa"/>
          </w:tcPr>
          <w:p w14:paraId="05910ED1" w14:textId="77777777" w:rsidR="00A032D4" w:rsidRPr="00277B86" w:rsidRDefault="00A032D4" w:rsidP="00A032D4">
            <w:pPr>
              <w:pStyle w:val="ListeParagraf"/>
              <w:numPr>
                <w:ilvl w:val="0"/>
                <w:numId w:val="31"/>
              </w:numPr>
              <w:ind w:left="357" w:hanging="357"/>
              <w:jc w:val="left"/>
              <w:rPr>
                <w:rFonts w:ascii="Times New Roman" w:hAnsi="Times New Roman" w:cs="Times New Roman"/>
                <w:sz w:val="24"/>
                <w:szCs w:val="24"/>
              </w:rPr>
            </w:pPr>
            <w:r w:rsidRPr="00277B86">
              <w:rPr>
                <w:rFonts w:ascii="Times New Roman" w:hAnsi="Times New Roman" w:cs="Times New Roman"/>
                <w:sz w:val="24"/>
                <w:szCs w:val="24"/>
              </w:rPr>
              <w:t>Katı</w:t>
            </w:r>
          </w:p>
          <w:p w14:paraId="28F217E2" w14:textId="77777777" w:rsidR="00A032D4" w:rsidRPr="00277B86" w:rsidRDefault="00A032D4" w:rsidP="00A032D4">
            <w:pPr>
              <w:pStyle w:val="ListeParagraf"/>
              <w:numPr>
                <w:ilvl w:val="0"/>
                <w:numId w:val="31"/>
              </w:numPr>
              <w:ind w:left="357" w:hanging="357"/>
              <w:jc w:val="left"/>
              <w:rPr>
                <w:rFonts w:ascii="Times New Roman" w:hAnsi="Times New Roman" w:cs="Times New Roman"/>
                <w:sz w:val="24"/>
                <w:szCs w:val="24"/>
              </w:rPr>
            </w:pPr>
            <w:r w:rsidRPr="00277B86">
              <w:rPr>
                <w:rFonts w:ascii="Times New Roman" w:hAnsi="Times New Roman" w:cs="Times New Roman"/>
                <w:sz w:val="24"/>
                <w:szCs w:val="24"/>
              </w:rPr>
              <w:t>Genel Amaçlı</w:t>
            </w:r>
          </w:p>
        </w:tc>
        <w:tc>
          <w:tcPr>
            <w:tcW w:w="3685" w:type="dxa"/>
          </w:tcPr>
          <w:p w14:paraId="6A8AF62A" w14:textId="77777777" w:rsidR="00A032D4" w:rsidRPr="003B61F9" w:rsidRDefault="00A032D4" w:rsidP="00A032D4">
            <w:pPr>
              <w:ind w:firstLine="0"/>
              <w:jc w:val="left"/>
              <w:rPr>
                <w:rFonts w:ascii="Times New Roman" w:hAnsi="Times New Roman" w:cs="Times New Roman"/>
                <w:sz w:val="24"/>
                <w:szCs w:val="24"/>
              </w:rPr>
            </w:pPr>
          </w:p>
        </w:tc>
        <w:tc>
          <w:tcPr>
            <w:tcW w:w="3686" w:type="dxa"/>
          </w:tcPr>
          <w:p w14:paraId="7012AAE2" w14:textId="77777777" w:rsidR="00A032D4" w:rsidRPr="00F16F5C" w:rsidRDefault="00A032D4" w:rsidP="00A032D4">
            <w:pPr>
              <w:pStyle w:val="ListeParagraf"/>
              <w:numPr>
                <w:ilvl w:val="0"/>
                <w:numId w:val="31"/>
              </w:numPr>
              <w:ind w:left="357" w:hanging="357"/>
              <w:jc w:val="left"/>
              <w:rPr>
                <w:rFonts w:ascii="Times New Roman" w:hAnsi="Times New Roman" w:cs="Times New Roman"/>
                <w:sz w:val="24"/>
                <w:szCs w:val="24"/>
              </w:rPr>
            </w:pPr>
            <w:r w:rsidRPr="00F16F5C">
              <w:rPr>
                <w:rFonts w:ascii="Times New Roman" w:hAnsi="Times New Roman" w:cs="Times New Roman"/>
                <w:sz w:val="24"/>
                <w:szCs w:val="24"/>
              </w:rPr>
              <w:t>In vitro (canlı hücre dışında) yapılan standart mikrobiyolojik analizlerde içme sularında heterotrofik toplam bakteri analizi için kullanılan katı besiyeridir.</w:t>
            </w:r>
          </w:p>
        </w:tc>
      </w:tr>
      <w:tr w:rsidR="00A032D4" w:rsidRPr="00A35409" w14:paraId="26C2B5F4" w14:textId="77777777" w:rsidTr="00456CC1">
        <w:trPr>
          <w:trHeight w:val="1202"/>
        </w:trPr>
        <w:tc>
          <w:tcPr>
            <w:tcW w:w="1701" w:type="dxa"/>
          </w:tcPr>
          <w:p w14:paraId="07DB9486" w14:textId="77777777" w:rsidR="00A032D4" w:rsidRPr="00277B86" w:rsidRDefault="00A032D4" w:rsidP="00A032D4">
            <w:pPr>
              <w:ind w:firstLine="0"/>
              <w:jc w:val="left"/>
              <w:rPr>
                <w:rFonts w:ascii="Times New Roman" w:hAnsi="Times New Roman" w:cs="Times New Roman"/>
                <w:b/>
                <w:bCs/>
                <w:sz w:val="24"/>
                <w:szCs w:val="24"/>
              </w:rPr>
            </w:pPr>
            <w:r w:rsidRPr="00277B86">
              <w:rPr>
                <w:rFonts w:ascii="Times New Roman" w:hAnsi="Times New Roman" w:cs="Times New Roman"/>
                <w:b/>
                <w:bCs/>
                <w:sz w:val="24"/>
                <w:szCs w:val="24"/>
              </w:rPr>
              <w:t>Vıtam</w:t>
            </w:r>
            <w:r>
              <w:rPr>
                <w:rFonts w:ascii="Times New Roman" w:hAnsi="Times New Roman" w:cs="Times New Roman"/>
                <w:b/>
                <w:bCs/>
                <w:sz w:val="24"/>
                <w:szCs w:val="24"/>
              </w:rPr>
              <w:t>i</w:t>
            </w:r>
            <w:r w:rsidRPr="00277B86">
              <w:rPr>
                <w:rFonts w:ascii="Times New Roman" w:hAnsi="Times New Roman" w:cs="Times New Roman"/>
                <w:b/>
                <w:bCs/>
                <w:sz w:val="24"/>
                <w:szCs w:val="24"/>
              </w:rPr>
              <w:t>n K1 Hem</w:t>
            </w:r>
            <w:r>
              <w:rPr>
                <w:rFonts w:ascii="Times New Roman" w:hAnsi="Times New Roman" w:cs="Times New Roman"/>
                <w:b/>
                <w:bCs/>
                <w:sz w:val="24"/>
                <w:szCs w:val="24"/>
              </w:rPr>
              <w:t>i</w:t>
            </w:r>
            <w:r w:rsidRPr="00277B86">
              <w:rPr>
                <w:rFonts w:ascii="Times New Roman" w:hAnsi="Times New Roman" w:cs="Times New Roman"/>
                <w:b/>
                <w:bCs/>
                <w:sz w:val="24"/>
                <w:szCs w:val="24"/>
              </w:rPr>
              <w:t>nl</w:t>
            </w:r>
            <w:r>
              <w:rPr>
                <w:rFonts w:ascii="Times New Roman" w:hAnsi="Times New Roman" w:cs="Times New Roman"/>
                <w:b/>
                <w:bCs/>
                <w:sz w:val="24"/>
                <w:szCs w:val="24"/>
              </w:rPr>
              <w:t>i</w:t>
            </w:r>
            <w:r w:rsidRPr="00277B86">
              <w:rPr>
                <w:rFonts w:ascii="Times New Roman" w:hAnsi="Times New Roman" w:cs="Times New Roman"/>
                <w:b/>
                <w:bCs/>
                <w:sz w:val="24"/>
                <w:szCs w:val="24"/>
              </w:rPr>
              <w:t xml:space="preserve"> Th</w:t>
            </w:r>
            <w:r>
              <w:rPr>
                <w:rFonts w:ascii="Times New Roman" w:hAnsi="Times New Roman" w:cs="Times New Roman"/>
                <w:b/>
                <w:bCs/>
                <w:sz w:val="24"/>
                <w:szCs w:val="24"/>
              </w:rPr>
              <w:t>i</w:t>
            </w:r>
            <w:r w:rsidRPr="00277B86">
              <w:rPr>
                <w:rFonts w:ascii="Times New Roman" w:hAnsi="Times New Roman" w:cs="Times New Roman"/>
                <w:b/>
                <w:bCs/>
                <w:sz w:val="24"/>
                <w:szCs w:val="24"/>
              </w:rPr>
              <w:t>ogl</w:t>
            </w:r>
            <w:r>
              <w:rPr>
                <w:rFonts w:ascii="Times New Roman" w:hAnsi="Times New Roman" w:cs="Times New Roman"/>
                <w:b/>
                <w:bCs/>
                <w:sz w:val="24"/>
                <w:szCs w:val="24"/>
              </w:rPr>
              <w:t>i</w:t>
            </w:r>
            <w:r w:rsidRPr="00277B86">
              <w:rPr>
                <w:rFonts w:ascii="Times New Roman" w:hAnsi="Times New Roman" w:cs="Times New Roman"/>
                <w:b/>
                <w:bCs/>
                <w:sz w:val="24"/>
                <w:szCs w:val="24"/>
              </w:rPr>
              <w:t>kolat Broth</w:t>
            </w:r>
          </w:p>
          <w:p w14:paraId="0DDD8EA2" w14:textId="77777777" w:rsidR="00A032D4" w:rsidRPr="00277B86" w:rsidRDefault="00A032D4" w:rsidP="00A032D4">
            <w:pPr>
              <w:ind w:firstLine="0"/>
              <w:jc w:val="left"/>
              <w:rPr>
                <w:rFonts w:ascii="Times New Roman" w:hAnsi="Times New Roman" w:cs="Times New Roman"/>
                <w:b/>
                <w:bCs/>
                <w:sz w:val="24"/>
                <w:szCs w:val="24"/>
              </w:rPr>
            </w:pPr>
          </w:p>
        </w:tc>
        <w:tc>
          <w:tcPr>
            <w:tcW w:w="1560" w:type="dxa"/>
          </w:tcPr>
          <w:p w14:paraId="07B587F0" w14:textId="77777777" w:rsidR="00A032D4" w:rsidRPr="00277B86" w:rsidRDefault="00A032D4" w:rsidP="00A032D4">
            <w:pPr>
              <w:pStyle w:val="ListeParagraf"/>
              <w:numPr>
                <w:ilvl w:val="0"/>
                <w:numId w:val="32"/>
              </w:numPr>
              <w:ind w:left="357" w:hanging="357"/>
              <w:jc w:val="left"/>
              <w:rPr>
                <w:rFonts w:ascii="Times New Roman" w:hAnsi="Times New Roman" w:cs="Times New Roman"/>
                <w:sz w:val="24"/>
                <w:szCs w:val="24"/>
              </w:rPr>
            </w:pPr>
            <w:r w:rsidRPr="00277B86">
              <w:rPr>
                <w:rFonts w:ascii="Times New Roman" w:hAnsi="Times New Roman" w:cs="Times New Roman"/>
                <w:sz w:val="24"/>
                <w:szCs w:val="24"/>
              </w:rPr>
              <w:t>Sıvı</w:t>
            </w:r>
          </w:p>
          <w:p w14:paraId="5A2CC6AC" w14:textId="77777777" w:rsidR="00A032D4" w:rsidRPr="00277B86" w:rsidRDefault="00A032D4" w:rsidP="00A032D4">
            <w:pPr>
              <w:pStyle w:val="ListeParagraf"/>
              <w:numPr>
                <w:ilvl w:val="0"/>
                <w:numId w:val="32"/>
              </w:numPr>
              <w:ind w:left="357" w:hanging="357"/>
              <w:jc w:val="left"/>
              <w:rPr>
                <w:rFonts w:ascii="Times New Roman" w:hAnsi="Times New Roman" w:cs="Times New Roman"/>
                <w:sz w:val="24"/>
                <w:szCs w:val="24"/>
              </w:rPr>
            </w:pPr>
            <w:r w:rsidRPr="00277B86">
              <w:rPr>
                <w:rFonts w:ascii="Times New Roman" w:hAnsi="Times New Roman" w:cs="Times New Roman"/>
                <w:sz w:val="24"/>
                <w:szCs w:val="24"/>
              </w:rPr>
              <w:t>Genel Amaçlı</w:t>
            </w:r>
          </w:p>
        </w:tc>
        <w:tc>
          <w:tcPr>
            <w:tcW w:w="3685" w:type="dxa"/>
          </w:tcPr>
          <w:p w14:paraId="02CE8F14" w14:textId="77777777" w:rsidR="00A032D4" w:rsidRPr="003B61F9" w:rsidRDefault="00A032D4" w:rsidP="00A032D4">
            <w:pPr>
              <w:ind w:firstLine="0"/>
              <w:jc w:val="left"/>
              <w:rPr>
                <w:rFonts w:ascii="Times New Roman" w:hAnsi="Times New Roman" w:cs="Times New Roman"/>
                <w:sz w:val="24"/>
                <w:szCs w:val="24"/>
              </w:rPr>
            </w:pPr>
          </w:p>
        </w:tc>
        <w:tc>
          <w:tcPr>
            <w:tcW w:w="3686" w:type="dxa"/>
          </w:tcPr>
          <w:p w14:paraId="49539688" w14:textId="77777777" w:rsidR="00A032D4" w:rsidRPr="00F16F5C" w:rsidRDefault="00A032D4" w:rsidP="00A032D4">
            <w:pPr>
              <w:pStyle w:val="ListeParagraf"/>
              <w:numPr>
                <w:ilvl w:val="0"/>
                <w:numId w:val="32"/>
              </w:numPr>
              <w:ind w:left="357" w:hanging="357"/>
              <w:jc w:val="left"/>
              <w:rPr>
                <w:rFonts w:ascii="Times New Roman" w:hAnsi="Times New Roman" w:cs="Times New Roman"/>
                <w:sz w:val="24"/>
                <w:szCs w:val="24"/>
              </w:rPr>
            </w:pPr>
            <w:r w:rsidRPr="00F16F5C">
              <w:rPr>
                <w:rFonts w:ascii="Times New Roman" w:hAnsi="Times New Roman" w:cs="Times New Roman"/>
                <w:sz w:val="24"/>
                <w:szCs w:val="24"/>
              </w:rPr>
              <w:t>Thioglycollate Medium, Enriched With Vitamin K1 And Hemin, güç üreyen ve güç üremeyen mikroorganizmaların yetiştirilmesinde kullanılan genel amaçlı bir besiyeridir.</w:t>
            </w:r>
          </w:p>
        </w:tc>
      </w:tr>
      <w:tr w:rsidR="00A032D4" w:rsidRPr="00A35409" w14:paraId="482684E1" w14:textId="77777777" w:rsidTr="00456CC1">
        <w:trPr>
          <w:trHeight w:val="1202"/>
        </w:trPr>
        <w:tc>
          <w:tcPr>
            <w:tcW w:w="1701" w:type="dxa"/>
          </w:tcPr>
          <w:p w14:paraId="16CB1441" w14:textId="77777777" w:rsidR="00A032D4" w:rsidRPr="00277B86" w:rsidRDefault="00A032D4" w:rsidP="00A032D4">
            <w:pPr>
              <w:ind w:firstLine="0"/>
              <w:jc w:val="left"/>
              <w:rPr>
                <w:rFonts w:ascii="Times New Roman" w:hAnsi="Times New Roman" w:cs="Times New Roman"/>
                <w:b/>
                <w:bCs/>
                <w:sz w:val="24"/>
                <w:szCs w:val="24"/>
              </w:rPr>
            </w:pPr>
            <w:r w:rsidRPr="00277B86">
              <w:rPr>
                <w:rFonts w:ascii="Times New Roman" w:hAnsi="Times New Roman" w:cs="Times New Roman"/>
                <w:b/>
                <w:bCs/>
                <w:sz w:val="24"/>
                <w:szCs w:val="24"/>
              </w:rPr>
              <w:t>Yumurta Sarısı Tellurıt Emulsıyonu</w:t>
            </w:r>
          </w:p>
          <w:p w14:paraId="07D4C773" w14:textId="77777777" w:rsidR="00A032D4" w:rsidRPr="00277B86" w:rsidRDefault="00A032D4" w:rsidP="00A032D4">
            <w:pPr>
              <w:ind w:firstLine="0"/>
              <w:jc w:val="left"/>
              <w:rPr>
                <w:rFonts w:ascii="Times New Roman" w:hAnsi="Times New Roman" w:cs="Times New Roman"/>
                <w:b/>
                <w:bCs/>
                <w:sz w:val="24"/>
                <w:szCs w:val="24"/>
              </w:rPr>
            </w:pPr>
          </w:p>
        </w:tc>
        <w:tc>
          <w:tcPr>
            <w:tcW w:w="1560" w:type="dxa"/>
          </w:tcPr>
          <w:p w14:paraId="08F44559" w14:textId="77777777" w:rsidR="00A032D4" w:rsidRPr="00277B86" w:rsidRDefault="00A032D4" w:rsidP="00A032D4">
            <w:pPr>
              <w:pStyle w:val="ListeParagraf"/>
              <w:numPr>
                <w:ilvl w:val="0"/>
                <w:numId w:val="33"/>
              </w:numPr>
              <w:ind w:left="357" w:hanging="357"/>
              <w:jc w:val="left"/>
              <w:rPr>
                <w:rFonts w:ascii="Times New Roman" w:hAnsi="Times New Roman" w:cs="Times New Roman"/>
                <w:sz w:val="24"/>
                <w:szCs w:val="24"/>
              </w:rPr>
            </w:pPr>
            <w:r w:rsidRPr="00277B86">
              <w:rPr>
                <w:rFonts w:ascii="Times New Roman" w:hAnsi="Times New Roman" w:cs="Times New Roman"/>
                <w:sz w:val="24"/>
                <w:szCs w:val="24"/>
              </w:rPr>
              <w:t>Sıvı Karışımı</w:t>
            </w:r>
          </w:p>
        </w:tc>
        <w:tc>
          <w:tcPr>
            <w:tcW w:w="3685" w:type="dxa"/>
          </w:tcPr>
          <w:p w14:paraId="1E150E26" w14:textId="77777777" w:rsidR="00A032D4" w:rsidRPr="003B61F9" w:rsidRDefault="00A032D4" w:rsidP="00A032D4">
            <w:pPr>
              <w:ind w:firstLine="0"/>
              <w:jc w:val="left"/>
              <w:rPr>
                <w:rFonts w:ascii="Times New Roman" w:hAnsi="Times New Roman" w:cs="Times New Roman"/>
                <w:sz w:val="24"/>
                <w:szCs w:val="24"/>
              </w:rPr>
            </w:pPr>
          </w:p>
        </w:tc>
        <w:tc>
          <w:tcPr>
            <w:tcW w:w="3686" w:type="dxa"/>
          </w:tcPr>
          <w:p w14:paraId="28CC7EBB" w14:textId="77777777" w:rsidR="00A032D4" w:rsidRPr="00F16F5C" w:rsidRDefault="00A032D4" w:rsidP="00A032D4">
            <w:pPr>
              <w:pStyle w:val="ListeParagraf"/>
              <w:numPr>
                <w:ilvl w:val="0"/>
                <w:numId w:val="33"/>
              </w:numPr>
              <w:ind w:left="357" w:hanging="357"/>
              <w:jc w:val="left"/>
              <w:rPr>
                <w:rFonts w:ascii="Times New Roman" w:hAnsi="Times New Roman" w:cs="Times New Roman"/>
                <w:sz w:val="24"/>
                <w:szCs w:val="24"/>
              </w:rPr>
            </w:pPr>
            <w:r w:rsidRPr="00F16F5C">
              <w:rPr>
                <w:rFonts w:ascii="Times New Roman" w:hAnsi="Times New Roman" w:cs="Times New Roman"/>
                <w:sz w:val="24"/>
                <w:szCs w:val="24"/>
              </w:rPr>
              <w:t>In vitro (canlı hücre dışında) yapılan standart mikrobiyolojik analizlerde Iso 6888 ile tanımlanan Baird-Parker Agar (Merck 1.05406) besiyeri katkısıdır.</w:t>
            </w:r>
          </w:p>
        </w:tc>
      </w:tr>
      <w:tr w:rsidR="00A032D4" w:rsidRPr="00A35409" w14:paraId="16AEA79C" w14:textId="77777777" w:rsidTr="00456CC1">
        <w:trPr>
          <w:trHeight w:val="1202"/>
        </w:trPr>
        <w:tc>
          <w:tcPr>
            <w:tcW w:w="1701" w:type="dxa"/>
          </w:tcPr>
          <w:p w14:paraId="08C48761" w14:textId="77777777" w:rsidR="00A032D4" w:rsidRPr="00277B86" w:rsidRDefault="00A032D4" w:rsidP="00A032D4">
            <w:pPr>
              <w:ind w:firstLine="0"/>
              <w:jc w:val="left"/>
              <w:rPr>
                <w:rFonts w:ascii="Times New Roman" w:hAnsi="Times New Roman" w:cs="Times New Roman"/>
                <w:b/>
                <w:bCs/>
                <w:sz w:val="24"/>
                <w:szCs w:val="24"/>
              </w:rPr>
            </w:pPr>
            <w:r w:rsidRPr="00277B86">
              <w:rPr>
                <w:rFonts w:ascii="Times New Roman" w:hAnsi="Times New Roman" w:cs="Times New Roman"/>
                <w:b/>
                <w:bCs/>
                <w:sz w:val="24"/>
                <w:szCs w:val="24"/>
              </w:rPr>
              <w:t>Trıptofan Soya Broth/Agar</w:t>
            </w:r>
          </w:p>
          <w:p w14:paraId="768A4D55" w14:textId="77777777" w:rsidR="00A032D4" w:rsidRPr="00277B86" w:rsidRDefault="00A032D4" w:rsidP="00A032D4">
            <w:pPr>
              <w:ind w:firstLine="0"/>
              <w:jc w:val="left"/>
              <w:rPr>
                <w:rFonts w:ascii="Times New Roman" w:hAnsi="Times New Roman" w:cs="Times New Roman"/>
                <w:b/>
                <w:bCs/>
                <w:sz w:val="24"/>
                <w:szCs w:val="24"/>
              </w:rPr>
            </w:pPr>
          </w:p>
        </w:tc>
        <w:tc>
          <w:tcPr>
            <w:tcW w:w="1560" w:type="dxa"/>
          </w:tcPr>
          <w:p w14:paraId="32C59F74" w14:textId="77777777" w:rsidR="00A032D4" w:rsidRPr="00277B86" w:rsidRDefault="00A032D4" w:rsidP="00A032D4">
            <w:pPr>
              <w:pStyle w:val="ListeParagraf"/>
              <w:numPr>
                <w:ilvl w:val="0"/>
                <w:numId w:val="33"/>
              </w:numPr>
              <w:ind w:left="357" w:hanging="357"/>
              <w:jc w:val="left"/>
              <w:rPr>
                <w:rFonts w:ascii="Times New Roman" w:hAnsi="Times New Roman" w:cs="Times New Roman"/>
                <w:sz w:val="24"/>
                <w:szCs w:val="24"/>
              </w:rPr>
            </w:pPr>
            <w:r w:rsidRPr="00277B86">
              <w:rPr>
                <w:rFonts w:ascii="Times New Roman" w:hAnsi="Times New Roman" w:cs="Times New Roman"/>
                <w:sz w:val="24"/>
                <w:szCs w:val="24"/>
              </w:rPr>
              <w:t>Sıvı</w:t>
            </w:r>
          </w:p>
          <w:p w14:paraId="6282FC6E" w14:textId="77777777" w:rsidR="00A032D4" w:rsidRPr="00277B86" w:rsidRDefault="00A032D4" w:rsidP="00A032D4">
            <w:pPr>
              <w:pStyle w:val="ListeParagraf"/>
              <w:numPr>
                <w:ilvl w:val="0"/>
                <w:numId w:val="33"/>
              </w:numPr>
              <w:ind w:left="357" w:hanging="357"/>
              <w:jc w:val="left"/>
              <w:rPr>
                <w:rFonts w:ascii="Times New Roman" w:hAnsi="Times New Roman" w:cs="Times New Roman"/>
                <w:sz w:val="24"/>
                <w:szCs w:val="24"/>
              </w:rPr>
            </w:pPr>
            <w:r w:rsidRPr="00277B86">
              <w:rPr>
                <w:rFonts w:ascii="Times New Roman" w:hAnsi="Times New Roman" w:cs="Times New Roman"/>
                <w:sz w:val="24"/>
                <w:szCs w:val="24"/>
              </w:rPr>
              <w:t>Genel amaçlı</w:t>
            </w:r>
          </w:p>
        </w:tc>
        <w:tc>
          <w:tcPr>
            <w:tcW w:w="3685" w:type="dxa"/>
          </w:tcPr>
          <w:p w14:paraId="561AF940" w14:textId="77777777" w:rsidR="00A032D4" w:rsidRPr="003B61F9" w:rsidRDefault="00A032D4" w:rsidP="00A032D4">
            <w:pPr>
              <w:ind w:firstLine="0"/>
              <w:jc w:val="left"/>
              <w:rPr>
                <w:rFonts w:ascii="Times New Roman" w:hAnsi="Times New Roman" w:cs="Times New Roman"/>
                <w:sz w:val="24"/>
                <w:szCs w:val="24"/>
              </w:rPr>
            </w:pPr>
          </w:p>
        </w:tc>
        <w:tc>
          <w:tcPr>
            <w:tcW w:w="3686" w:type="dxa"/>
          </w:tcPr>
          <w:p w14:paraId="63D8FEAA" w14:textId="77777777" w:rsidR="00A032D4" w:rsidRPr="00F16F5C" w:rsidRDefault="00A032D4" w:rsidP="00A032D4">
            <w:pPr>
              <w:pStyle w:val="ListeParagraf"/>
              <w:numPr>
                <w:ilvl w:val="0"/>
                <w:numId w:val="33"/>
              </w:numPr>
              <w:ind w:left="357" w:hanging="357"/>
              <w:jc w:val="left"/>
              <w:rPr>
                <w:rFonts w:ascii="Times New Roman" w:hAnsi="Times New Roman" w:cs="Times New Roman"/>
                <w:sz w:val="24"/>
                <w:szCs w:val="24"/>
              </w:rPr>
            </w:pPr>
            <w:r w:rsidRPr="00F16F5C">
              <w:rPr>
                <w:rFonts w:ascii="Times New Roman" w:hAnsi="Times New Roman" w:cs="Times New Roman"/>
                <w:sz w:val="24"/>
                <w:szCs w:val="24"/>
              </w:rPr>
              <w:t xml:space="preserve">Tryptophan Culture Broth ISO, indol üretimi ile E. coli ve diğer koliformların saptanması için kullanılan hızlı ve standart bir besiyeridir. Indole oluşumu yalnızca, L-triptofan esansiyel aminoasidini oksitleyen triptofanaz enzimine sahip bakteriler tarafından sağlanır. Asit indol, skatol (metil indol) ve indol asetat türleri ortaya çıkar.  Proteus, Escherichia, Edwardsiella, Flavobacterium, Aeromonas, Plesiomonas, Bacillus vb.gibi indol üreten bakterilerin tespiti için kullanılır. </w:t>
            </w:r>
          </w:p>
        </w:tc>
      </w:tr>
      <w:tr w:rsidR="00A032D4" w:rsidRPr="00A35409" w14:paraId="399C4E94" w14:textId="77777777" w:rsidTr="00456CC1">
        <w:trPr>
          <w:trHeight w:val="1202"/>
        </w:trPr>
        <w:tc>
          <w:tcPr>
            <w:tcW w:w="1701" w:type="dxa"/>
          </w:tcPr>
          <w:p w14:paraId="4560DC12" w14:textId="77777777" w:rsidR="00A032D4" w:rsidRPr="00277B86" w:rsidRDefault="00A032D4" w:rsidP="00A032D4">
            <w:pPr>
              <w:ind w:firstLine="0"/>
              <w:jc w:val="left"/>
              <w:rPr>
                <w:rFonts w:ascii="Times New Roman" w:hAnsi="Times New Roman" w:cs="Times New Roman"/>
                <w:b/>
                <w:bCs/>
                <w:sz w:val="24"/>
                <w:szCs w:val="24"/>
              </w:rPr>
            </w:pPr>
            <w:r w:rsidRPr="00277B86">
              <w:rPr>
                <w:rFonts w:ascii="Times New Roman" w:hAnsi="Times New Roman" w:cs="Times New Roman"/>
                <w:b/>
                <w:bCs/>
                <w:sz w:val="24"/>
                <w:szCs w:val="24"/>
              </w:rPr>
              <w:lastRenderedPageBreak/>
              <w:t>Basıtrasınlı Koyun Kanlı Agar</w:t>
            </w:r>
          </w:p>
          <w:p w14:paraId="2FE7748F" w14:textId="77777777" w:rsidR="00A032D4" w:rsidRPr="00277B86" w:rsidRDefault="00A032D4" w:rsidP="00A032D4">
            <w:pPr>
              <w:ind w:firstLine="0"/>
              <w:jc w:val="left"/>
              <w:rPr>
                <w:rFonts w:ascii="Times New Roman" w:hAnsi="Times New Roman" w:cs="Times New Roman"/>
                <w:b/>
                <w:bCs/>
                <w:sz w:val="24"/>
                <w:szCs w:val="24"/>
              </w:rPr>
            </w:pPr>
          </w:p>
        </w:tc>
        <w:tc>
          <w:tcPr>
            <w:tcW w:w="1560" w:type="dxa"/>
          </w:tcPr>
          <w:p w14:paraId="5D6F5981" w14:textId="77777777" w:rsidR="00A032D4" w:rsidRPr="00277B86" w:rsidRDefault="00A032D4" w:rsidP="00A032D4">
            <w:pPr>
              <w:pStyle w:val="ListeParagraf"/>
              <w:numPr>
                <w:ilvl w:val="0"/>
                <w:numId w:val="34"/>
              </w:numPr>
              <w:ind w:left="357" w:hanging="357"/>
              <w:jc w:val="left"/>
              <w:rPr>
                <w:rFonts w:ascii="Times New Roman" w:hAnsi="Times New Roman" w:cs="Times New Roman"/>
                <w:sz w:val="24"/>
                <w:szCs w:val="24"/>
              </w:rPr>
            </w:pPr>
            <w:r w:rsidRPr="00277B86">
              <w:rPr>
                <w:rFonts w:ascii="Times New Roman" w:hAnsi="Times New Roman" w:cs="Times New Roman"/>
                <w:sz w:val="24"/>
                <w:szCs w:val="24"/>
              </w:rPr>
              <w:t>Katı</w:t>
            </w:r>
          </w:p>
          <w:p w14:paraId="13C9959D" w14:textId="77777777" w:rsidR="00A032D4" w:rsidRPr="00277B86" w:rsidRDefault="00A032D4" w:rsidP="00A032D4">
            <w:pPr>
              <w:pStyle w:val="ListeParagraf"/>
              <w:numPr>
                <w:ilvl w:val="0"/>
                <w:numId w:val="34"/>
              </w:numPr>
              <w:ind w:left="357" w:hanging="357"/>
              <w:jc w:val="left"/>
              <w:rPr>
                <w:rFonts w:ascii="Times New Roman" w:hAnsi="Times New Roman" w:cs="Times New Roman"/>
                <w:sz w:val="24"/>
                <w:szCs w:val="24"/>
              </w:rPr>
            </w:pPr>
            <w:r w:rsidRPr="00277B86">
              <w:rPr>
                <w:rFonts w:ascii="Times New Roman" w:hAnsi="Times New Roman" w:cs="Times New Roman"/>
                <w:sz w:val="24"/>
                <w:szCs w:val="24"/>
              </w:rPr>
              <w:t>Seçici</w:t>
            </w:r>
          </w:p>
        </w:tc>
        <w:tc>
          <w:tcPr>
            <w:tcW w:w="3685" w:type="dxa"/>
          </w:tcPr>
          <w:p w14:paraId="377D6328" w14:textId="77777777" w:rsidR="00A032D4" w:rsidRPr="003B61F9" w:rsidRDefault="00A032D4" w:rsidP="00A032D4">
            <w:pPr>
              <w:ind w:firstLine="0"/>
              <w:jc w:val="left"/>
              <w:rPr>
                <w:rFonts w:ascii="Times New Roman" w:hAnsi="Times New Roman" w:cs="Times New Roman"/>
                <w:sz w:val="24"/>
                <w:szCs w:val="24"/>
              </w:rPr>
            </w:pPr>
          </w:p>
        </w:tc>
        <w:tc>
          <w:tcPr>
            <w:tcW w:w="3686" w:type="dxa"/>
          </w:tcPr>
          <w:p w14:paraId="6051B512" w14:textId="77777777" w:rsidR="00A032D4" w:rsidRPr="00F16F5C" w:rsidRDefault="00A032D4" w:rsidP="00A032D4">
            <w:pPr>
              <w:pStyle w:val="ListeParagraf"/>
              <w:numPr>
                <w:ilvl w:val="0"/>
                <w:numId w:val="34"/>
              </w:numPr>
              <w:ind w:left="357" w:hanging="357"/>
              <w:jc w:val="left"/>
              <w:rPr>
                <w:rFonts w:ascii="Times New Roman" w:hAnsi="Times New Roman" w:cs="Times New Roman"/>
                <w:sz w:val="24"/>
                <w:szCs w:val="24"/>
              </w:rPr>
            </w:pPr>
            <w:r w:rsidRPr="00F16F5C">
              <w:rPr>
                <w:rFonts w:ascii="Times New Roman" w:hAnsi="Times New Roman" w:cs="Times New Roman"/>
                <w:sz w:val="24"/>
                <w:szCs w:val="24"/>
              </w:rPr>
              <w:t>%5 Sheep Blood Agar w/ Bacitracin, boğaz kültürleri ve diğer klinik örneklerden A grubu streptokokların izolasyonu ve tahmini tanımlanması için seçici bir besiyeridir.</w:t>
            </w:r>
          </w:p>
        </w:tc>
      </w:tr>
      <w:tr w:rsidR="00A032D4" w:rsidRPr="00A35409" w14:paraId="3A1E4422" w14:textId="77777777" w:rsidTr="00456CC1">
        <w:trPr>
          <w:trHeight w:val="1202"/>
        </w:trPr>
        <w:tc>
          <w:tcPr>
            <w:tcW w:w="1701" w:type="dxa"/>
          </w:tcPr>
          <w:p w14:paraId="3C7F51D7" w14:textId="77777777" w:rsidR="00A032D4" w:rsidRPr="00277B86" w:rsidRDefault="00A032D4" w:rsidP="00A032D4">
            <w:pPr>
              <w:ind w:firstLine="0"/>
              <w:jc w:val="left"/>
              <w:rPr>
                <w:rFonts w:ascii="Times New Roman" w:hAnsi="Times New Roman" w:cs="Times New Roman"/>
                <w:b/>
                <w:bCs/>
                <w:sz w:val="24"/>
                <w:szCs w:val="24"/>
              </w:rPr>
            </w:pPr>
            <w:r w:rsidRPr="00277B86">
              <w:rPr>
                <w:rFonts w:ascii="Times New Roman" w:hAnsi="Times New Roman" w:cs="Times New Roman"/>
                <w:b/>
                <w:bCs/>
                <w:sz w:val="24"/>
                <w:szCs w:val="24"/>
              </w:rPr>
              <w:t>Bıotın Assay Agar Medium</w:t>
            </w:r>
          </w:p>
        </w:tc>
        <w:tc>
          <w:tcPr>
            <w:tcW w:w="1560" w:type="dxa"/>
          </w:tcPr>
          <w:p w14:paraId="7B738948" w14:textId="77777777" w:rsidR="00A032D4" w:rsidRPr="00277B86" w:rsidRDefault="00A032D4" w:rsidP="00A032D4">
            <w:pPr>
              <w:pStyle w:val="ListeParagraf"/>
              <w:numPr>
                <w:ilvl w:val="0"/>
                <w:numId w:val="35"/>
              </w:numPr>
              <w:ind w:left="357" w:hanging="357"/>
              <w:jc w:val="left"/>
              <w:rPr>
                <w:rFonts w:ascii="Times New Roman" w:hAnsi="Times New Roman" w:cs="Times New Roman"/>
                <w:sz w:val="24"/>
                <w:szCs w:val="24"/>
              </w:rPr>
            </w:pPr>
            <w:r w:rsidRPr="00277B86">
              <w:rPr>
                <w:rFonts w:ascii="Times New Roman" w:hAnsi="Times New Roman" w:cs="Times New Roman"/>
                <w:sz w:val="24"/>
                <w:szCs w:val="24"/>
              </w:rPr>
              <w:t>Sıvı</w:t>
            </w:r>
          </w:p>
          <w:p w14:paraId="1A6689BE" w14:textId="77777777" w:rsidR="00A032D4" w:rsidRPr="00277B86" w:rsidRDefault="00A032D4" w:rsidP="00A032D4">
            <w:pPr>
              <w:pStyle w:val="ListeParagraf"/>
              <w:numPr>
                <w:ilvl w:val="0"/>
                <w:numId w:val="35"/>
              </w:numPr>
              <w:ind w:left="357" w:hanging="357"/>
              <w:jc w:val="left"/>
              <w:rPr>
                <w:rFonts w:ascii="Times New Roman" w:hAnsi="Times New Roman" w:cs="Times New Roman"/>
                <w:sz w:val="24"/>
                <w:szCs w:val="24"/>
              </w:rPr>
            </w:pPr>
            <w:r w:rsidRPr="00277B86">
              <w:rPr>
                <w:rFonts w:ascii="Times New Roman" w:hAnsi="Times New Roman" w:cs="Times New Roman"/>
                <w:sz w:val="24"/>
                <w:szCs w:val="24"/>
              </w:rPr>
              <w:t>Genel Amaçlı</w:t>
            </w:r>
          </w:p>
        </w:tc>
        <w:tc>
          <w:tcPr>
            <w:tcW w:w="3685" w:type="dxa"/>
          </w:tcPr>
          <w:p w14:paraId="6ABEF7CA" w14:textId="77777777" w:rsidR="00A032D4" w:rsidRDefault="00A032D4" w:rsidP="00A032D4">
            <w:pPr>
              <w:pStyle w:val="ListeParagraf"/>
              <w:numPr>
                <w:ilvl w:val="0"/>
                <w:numId w:val="35"/>
              </w:numPr>
              <w:jc w:val="left"/>
              <w:rPr>
                <w:rFonts w:ascii="Times New Roman" w:hAnsi="Times New Roman" w:cs="Times New Roman"/>
                <w:sz w:val="24"/>
                <w:szCs w:val="24"/>
              </w:rPr>
            </w:pPr>
            <w:r w:rsidRPr="00F16F5C">
              <w:rPr>
                <w:rFonts w:ascii="Times New Roman" w:hAnsi="Times New Roman" w:cs="Times New Roman"/>
                <w:sz w:val="24"/>
                <w:szCs w:val="24"/>
              </w:rPr>
              <w:t xml:space="preserve">Bazı bakteri türleri ve mayalar belirli vitaminlere karşı tam bağımlılık gösterir. Bu organizmalar (ihtiyaç duydukları vitaminler hariç) gelişmeleri için gerekli olan besinlerin tamamını içeren bir besiyerine ilave edildiklerinde gelişmelerini tamamen durdururlar ya da tamamen azaltırlar. </w:t>
            </w:r>
          </w:p>
          <w:p w14:paraId="3B35024F" w14:textId="77777777" w:rsidR="00A032D4" w:rsidRPr="00F16F5C" w:rsidRDefault="00A032D4" w:rsidP="00A032D4">
            <w:pPr>
              <w:pStyle w:val="ListeParagraf"/>
              <w:numPr>
                <w:ilvl w:val="0"/>
                <w:numId w:val="35"/>
              </w:numPr>
              <w:jc w:val="left"/>
              <w:rPr>
                <w:rFonts w:ascii="Times New Roman" w:hAnsi="Times New Roman" w:cs="Times New Roman"/>
                <w:sz w:val="24"/>
                <w:szCs w:val="24"/>
              </w:rPr>
            </w:pPr>
            <w:r w:rsidRPr="00F16F5C">
              <w:rPr>
                <w:rFonts w:ascii="Times New Roman" w:hAnsi="Times New Roman" w:cs="Times New Roman"/>
                <w:sz w:val="24"/>
                <w:szCs w:val="24"/>
              </w:rPr>
              <w:t>Ihtiyaç duydukları vitamin ilavesiyle mikroorganizmalar gelişmeye başlar ve bu gelişim ortama konulan vitamin konsantrasyonuyla orantılıdır. Bu yönteme dayanarak bazı vitamin konsantrasyonları mikroorganizmalar kullanılarak mikrobiyel gelişme sonucu oluşan bulanıklığın (türbidimetrik), veya metabolitlerin örn;laktik asit (titrimertik) ölçülmesiyle kantitatif olarak belirlenir. Özelliği ve miktarı bilinen saf vitaminin artan konsantrasyonları vitaminin naliz satndardını oluşturur.</w:t>
            </w:r>
          </w:p>
        </w:tc>
        <w:tc>
          <w:tcPr>
            <w:tcW w:w="3686" w:type="dxa"/>
          </w:tcPr>
          <w:p w14:paraId="7BA66930" w14:textId="77777777" w:rsidR="00A032D4" w:rsidRPr="00F16F5C" w:rsidRDefault="00A032D4" w:rsidP="00A032D4">
            <w:pPr>
              <w:pStyle w:val="ListeParagraf"/>
              <w:numPr>
                <w:ilvl w:val="0"/>
                <w:numId w:val="35"/>
              </w:numPr>
              <w:ind w:left="357" w:hanging="357"/>
              <w:jc w:val="left"/>
              <w:rPr>
                <w:rFonts w:ascii="Times New Roman" w:hAnsi="Times New Roman" w:cs="Times New Roman"/>
                <w:sz w:val="24"/>
                <w:szCs w:val="24"/>
              </w:rPr>
            </w:pPr>
            <w:r w:rsidRPr="00F16F5C">
              <w:rPr>
                <w:rFonts w:ascii="Times New Roman" w:hAnsi="Times New Roman" w:cs="Times New Roman"/>
                <w:sz w:val="24"/>
                <w:szCs w:val="24"/>
              </w:rPr>
              <w:t>Mikroorganizmalar kullanılarak vitamin miktarı tayininde kullanılan sıvı besiyeridir.</w:t>
            </w:r>
          </w:p>
        </w:tc>
      </w:tr>
    </w:tbl>
    <w:p w14:paraId="3628A332" w14:textId="77777777" w:rsidR="005D3DDC" w:rsidRPr="00A35409" w:rsidRDefault="005D3DDC" w:rsidP="003772F1">
      <w:pPr>
        <w:ind w:firstLine="0"/>
        <w:jc w:val="left"/>
        <w:rPr>
          <w:rFonts w:ascii="Times New Roman" w:hAnsi="Times New Roman" w:cs="Times New Roman"/>
          <w:sz w:val="24"/>
          <w:szCs w:val="24"/>
        </w:rPr>
      </w:pPr>
    </w:p>
    <w:sectPr w:rsidR="005D3DDC" w:rsidRPr="00A35409" w:rsidSect="00BB09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C2196" w14:textId="77777777" w:rsidR="00DB344F" w:rsidRDefault="00DB344F" w:rsidP="00AF0440">
      <w:pPr>
        <w:spacing w:after="0" w:line="240" w:lineRule="auto"/>
      </w:pPr>
      <w:r>
        <w:separator/>
      </w:r>
    </w:p>
  </w:endnote>
  <w:endnote w:type="continuationSeparator" w:id="0">
    <w:p w14:paraId="0163EF59" w14:textId="77777777" w:rsidR="00DB344F" w:rsidRDefault="00DB344F" w:rsidP="00AF0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1" w:usb1="00000000" w:usb2="00000000" w:usb3="00000000" w:csb0="00000011"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0984179"/>
      <w:docPartObj>
        <w:docPartGallery w:val="Page Numbers (Bottom of Page)"/>
        <w:docPartUnique/>
      </w:docPartObj>
    </w:sdtPr>
    <w:sdtContent>
      <w:p w14:paraId="0CCDE1C9" w14:textId="77777777" w:rsidR="00056FBC" w:rsidRDefault="00056FBC">
        <w:pPr>
          <w:pStyle w:val="AltBilgi"/>
          <w:jc w:val="center"/>
        </w:pPr>
        <w:r>
          <w:fldChar w:fldCharType="begin"/>
        </w:r>
        <w:r>
          <w:instrText>PAGE   \* MERGEFORMAT</w:instrText>
        </w:r>
        <w:r>
          <w:fldChar w:fldCharType="separate"/>
        </w:r>
        <w:r>
          <w:rPr>
            <w:noProof/>
          </w:rPr>
          <w:t>1</w:t>
        </w:r>
        <w:r>
          <w:fldChar w:fldCharType="end"/>
        </w:r>
      </w:p>
    </w:sdtContent>
  </w:sdt>
  <w:p w14:paraId="515BA36D" w14:textId="77777777" w:rsidR="00056FBC" w:rsidRDefault="00056FB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76979" w14:textId="77777777" w:rsidR="00DB344F" w:rsidRDefault="00DB344F" w:rsidP="00AF0440">
      <w:pPr>
        <w:spacing w:after="0" w:line="240" w:lineRule="auto"/>
      </w:pPr>
      <w:r>
        <w:separator/>
      </w:r>
    </w:p>
  </w:footnote>
  <w:footnote w:type="continuationSeparator" w:id="0">
    <w:p w14:paraId="786E6029" w14:textId="77777777" w:rsidR="00DB344F" w:rsidRDefault="00DB344F" w:rsidP="00AF0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6A519" w14:textId="77777777" w:rsidR="00056FBC" w:rsidRPr="004D6108" w:rsidRDefault="00056FBC" w:rsidP="004D6108">
    <w:pPr>
      <w:spacing w:after="0"/>
      <w:ind w:left="426" w:hanging="426"/>
      <w:jc w:val="left"/>
      <w:rPr>
        <w:rFonts w:ascii="Times New Roman" w:hAnsi="Times New Roman" w:cs="Times New Roman"/>
        <w:sz w:val="24"/>
        <w:szCs w:val="24"/>
        <w:u w:val="single"/>
      </w:rPr>
    </w:pPr>
    <w:r w:rsidRPr="004D6108">
      <w:rPr>
        <w:rFonts w:ascii="Times New Roman" w:eastAsia="Times New Roman" w:hAnsi="Times New Roman" w:cs="Times New Roman"/>
        <w:b/>
        <w:color w:val="000000"/>
        <w:sz w:val="24"/>
        <w:szCs w:val="24"/>
        <w:u w:val="single"/>
        <w:lang w:eastAsia="tr-TR"/>
      </w:rPr>
      <w:t>SMT4212- HAZIR BESİYERİ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D480E"/>
    <w:multiLevelType w:val="hybridMultilevel"/>
    <w:tmpl w:val="E8B872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ED0E21"/>
    <w:multiLevelType w:val="hybridMultilevel"/>
    <w:tmpl w:val="1BF6EB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D2C7080"/>
    <w:multiLevelType w:val="hybridMultilevel"/>
    <w:tmpl w:val="B824DC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D85468D"/>
    <w:multiLevelType w:val="hybridMultilevel"/>
    <w:tmpl w:val="A69C4C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1EA67EB"/>
    <w:multiLevelType w:val="hybridMultilevel"/>
    <w:tmpl w:val="C7826C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3A26443"/>
    <w:multiLevelType w:val="hybridMultilevel"/>
    <w:tmpl w:val="315049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4DC6214"/>
    <w:multiLevelType w:val="hybridMultilevel"/>
    <w:tmpl w:val="65920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6876111"/>
    <w:multiLevelType w:val="hybridMultilevel"/>
    <w:tmpl w:val="A0BCEC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7BF259A"/>
    <w:multiLevelType w:val="hybridMultilevel"/>
    <w:tmpl w:val="B114FC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A754235"/>
    <w:multiLevelType w:val="hybridMultilevel"/>
    <w:tmpl w:val="5BE034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A9C1BD2"/>
    <w:multiLevelType w:val="hybridMultilevel"/>
    <w:tmpl w:val="61A21026"/>
    <w:lvl w:ilvl="0" w:tplc="1AC2C97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3BD4F10"/>
    <w:multiLevelType w:val="hybridMultilevel"/>
    <w:tmpl w:val="AC0022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3615FC6"/>
    <w:multiLevelType w:val="hybridMultilevel"/>
    <w:tmpl w:val="F224F7A4"/>
    <w:lvl w:ilvl="0" w:tplc="041F0001">
      <w:start w:val="1"/>
      <w:numFmt w:val="bullet"/>
      <w:lvlText w:val=""/>
      <w:lvlJc w:val="left"/>
      <w:pPr>
        <w:ind w:left="720" w:hanging="360"/>
      </w:pPr>
      <w:rPr>
        <w:rFonts w:ascii="Symbol" w:hAnsi="Symbol" w:hint="default"/>
      </w:rPr>
    </w:lvl>
    <w:lvl w:ilvl="1" w:tplc="A9F49DCE">
      <w:numFmt w:val="bullet"/>
      <w:lvlText w:val="•"/>
      <w:lvlJc w:val="left"/>
      <w:pPr>
        <w:ind w:left="1440" w:hanging="36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C66510B"/>
    <w:multiLevelType w:val="hybridMultilevel"/>
    <w:tmpl w:val="7AD269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DB5189B"/>
    <w:multiLevelType w:val="hybridMultilevel"/>
    <w:tmpl w:val="31A882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F224368"/>
    <w:multiLevelType w:val="hybridMultilevel"/>
    <w:tmpl w:val="822A18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4635B95"/>
    <w:multiLevelType w:val="hybridMultilevel"/>
    <w:tmpl w:val="926A8D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5713F77"/>
    <w:multiLevelType w:val="hybridMultilevel"/>
    <w:tmpl w:val="114037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587169F"/>
    <w:multiLevelType w:val="hybridMultilevel"/>
    <w:tmpl w:val="C7024B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5922A2E"/>
    <w:multiLevelType w:val="hybridMultilevel"/>
    <w:tmpl w:val="E0E07B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6235F59"/>
    <w:multiLevelType w:val="hybridMultilevel"/>
    <w:tmpl w:val="6CA8F9FE"/>
    <w:lvl w:ilvl="0" w:tplc="2C6EFA5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EC8277E"/>
    <w:multiLevelType w:val="hybridMultilevel"/>
    <w:tmpl w:val="31CA73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12E067F"/>
    <w:multiLevelType w:val="hybridMultilevel"/>
    <w:tmpl w:val="28E2BF88"/>
    <w:lvl w:ilvl="0" w:tplc="72F6A02A">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15162D1"/>
    <w:multiLevelType w:val="hybridMultilevel"/>
    <w:tmpl w:val="091A7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2793A92"/>
    <w:multiLevelType w:val="hybridMultilevel"/>
    <w:tmpl w:val="C07CD9F6"/>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5" w15:restartNumberingAfterBreak="0">
    <w:nsid w:val="57BB6952"/>
    <w:multiLevelType w:val="hybridMultilevel"/>
    <w:tmpl w:val="000C21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C600E55"/>
    <w:multiLevelType w:val="hybridMultilevel"/>
    <w:tmpl w:val="D49023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D6E023D"/>
    <w:multiLevelType w:val="hybridMultilevel"/>
    <w:tmpl w:val="216C77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E4F5A18"/>
    <w:multiLevelType w:val="multilevel"/>
    <w:tmpl w:val="3CE210D0"/>
    <w:lvl w:ilvl="0">
      <w:start w:val="4"/>
      <w:numFmt w:val="decimal"/>
      <w:lvlText w:val="%1"/>
      <w:lvlJc w:val="left"/>
      <w:pPr>
        <w:ind w:left="11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27F68C2"/>
    <w:multiLevelType w:val="hybridMultilevel"/>
    <w:tmpl w:val="463E0F58"/>
    <w:lvl w:ilvl="0" w:tplc="1AC2C97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5B055ED"/>
    <w:multiLevelType w:val="hybridMultilevel"/>
    <w:tmpl w:val="61A21026"/>
    <w:lvl w:ilvl="0" w:tplc="1AC2C97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5C5142E"/>
    <w:multiLevelType w:val="hybridMultilevel"/>
    <w:tmpl w:val="BFB637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9D14FB6"/>
    <w:multiLevelType w:val="hybridMultilevel"/>
    <w:tmpl w:val="C21E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338727D"/>
    <w:multiLevelType w:val="hybridMultilevel"/>
    <w:tmpl w:val="2E6A2808"/>
    <w:lvl w:ilvl="0" w:tplc="135867C4">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6252EE4"/>
    <w:multiLevelType w:val="hybridMultilevel"/>
    <w:tmpl w:val="7AEC3D30"/>
    <w:lvl w:ilvl="0" w:tplc="E6D054CE">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B2171FA"/>
    <w:multiLevelType w:val="hybridMultilevel"/>
    <w:tmpl w:val="F8E4C4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6" w15:restartNumberingAfterBreak="0">
    <w:nsid w:val="7BF8313F"/>
    <w:multiLevelType w:val="hybridMultilevel"/>
    <w:tmpl w:val="3DFE8F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7C0118BF"/>
    <w:multiLevelType w:val="hybridMultilevel"/>
    <w:tmpl w:val="108662A6"/>
    <w:lvl w:ilvl="0" w:tplc="F266CE98">
      <w:start w:val="14"/>
      <w:numFmt w:val="decimal"/>
      <w:lvlText w:val="%1."/>
      <w:lvlJc w:val="left"/>
      <w:pPr>
        <w:ind w:left="71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DF2B886">
      <w:start w:val="1"/>
      <w:numFmt w:val="lowerLetter"/>
      <w:lvlText w:val="%2"/>
      <w:lvlJc w:val="left"/>
      <w:pPr>
        <w:ind w:left="15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88E46F6">
      <w:start w:val="1"/>
      <w:numFmt w:val="lowerRoman"/>
      <w:lvlText w:val="%3"/>
      <w:lvlJc w:val="left"/>
      <w:pPr>
        <w:ind w:left="22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86E835A">
      <w:start w:val="1"/>
      <w:numFmt w:val="decimal"/>
      <w:lvlText w:val="%4"/>
      <w:lvlJc w:val="left"/>
      <w:pPr>
        <w:ind w:left="29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40437B2">
      <w:start w:val="1"/>
      <w:numFmt w:val="lowerLetter"/>
      <w:lvlText w:val="%5"/>
      <w:lvlJc w:val="left"/>
      <w:pPr>
        <w:ind w:left="37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4E0BED8">
      <w:start w:val="1"/>
      <w:numFmt w:val="lowerRoman"/>
      <w:lvlText w:val="%6"/>
      <w:lvlJc w:val="left"/>
      <w:pPr>
        <w:ind w:left="44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D20F93A">
      <w:start w:val="1"/>
      <w:numFmt w:val="decimal"/>
      <w:lvlText w:val="%7"/>
      <w:lvlJc w:val="left"/>
      <w:pPr>
        <w:ind w:left="51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0CC8C6A">
      <w:start w:val="1"/>
      <w:numFmt w:val="lowerLetter"/>
      <w:lvlText w:val="%8"/>
      <w:lvlJc w:val="left"/>
      <w:pPr>
        <w:ind w:left="58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9E0D56A">
      <w:start w:val="1"/>
      <w:numFmt w:val="lowerRoman"/>
      <w:lvlText w:val="%9"/>
      <w:lvlJc w:val="left"/>
      <w:pPr>
        <w:ind w:left="65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7D2C5266"/>
    <w:multiLevelType w:val="hybridMultilevel"/>
    <w:tmpl w:val="DC680C2A"/>
    <w:lvl w:ilvl="0" w:tplc="1AC2C97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2"/>
  </w:num>
  <w:num w:numId="2">
    <w:abstractNumId w:val="13"/>
  </w:num>
  <w:num w:numId="3">
    <w:abstractNumId w:val="19"/>
  </w:num>
  <w:num w:numId="4">
    <w:abstractNumId w:val="11"/>
  </w:num>
  <w:num w:numId="5">
    <w:abstractNumId w:val="14"/>
  </w:num>
  <w:num w:numId="6">
    <w:abstractNumId w:val="20"/>
  </w:num>
  <w:num w:numId="7">
    <w:abstractNumId w:val="7"/>
  </w:num>
  <w:num w:numId="8">
    <w:abstractNumId w:val="23"/>
  </w:num>
  <w:num w:numId="9">
    <w:abstractNumId w:val="34"/>
  </w:num>
  <w:num w:numId="10">
    <w:abstractNumId w:val="28"/>
  </w:num>
  <w:num w:numId="11">
    <w:abstractNumId w:val="35"/>
  </w:num>
  <w:num w:numId="12">
    <w:abstractNumId w:val="8"/>
  </w:num>
  <w:num w:numId="13">
    <w:abstractNumId w:val="15"/>
  </w:num>
  <w:num w:numId="14">
    <w:abstractNumId w:val="5"/>
  </w:num>
  <w:num w:numId="15">
    <w:abstractNumId w:val="17"/>
  </w:num>
  <w:num w:numId="16">
    <w:abstractNumId w:val="18"/>
  </w:num>
  <w:num w:numId="17">
    <w:abstractNumId w:val="12"/>
  </w:num>
  <w:num w:numId="18">
    <w:abstractNumId w:val="37"/>
  </w:num>
  <w:num w:numId="19">
    <w:abstractNumId w:val="3"/>
  </w:num>
  <w:num w:numId="20">
    <w:abstractNumId w:val="16"/>
  </w:num>
  <w:num w:numId="21">
    <w:abstractNumId w:val="24"/>
  </w:num>
  <w:num w:numId="22">
    <w:abstractNumId w:val="9"/>
  </w:num>
  <w:num w:numId="23">
    <w:abstractNumId w:val="25"/>
  </w:num>
  <w:num w:numId="24">
    <w:abstractNumId w:val="6"/>
  </w:num>
  <w:num w:numId="25">
    <w:abstractNumId w:val="0"/>
  </w:num>
  <w:num w:numId="26">
    <w:abstractNumId w:val="33"/>
  </w:num>
  <w:num w:numId="27">
    <w:abstractNumId w:val="31"/>
  </w:num>
  <w:num w:numId="28">
    <w:abstractNumId w:val="2"/>
  </w:num>
  <w:num w:numId="29">
    <w:abstractNumId w:val="27"/>
  </w:num>
  <w:num w:numId="30">
    <w:abstractNumId w:val="26"/>
  </w:num>
  <w:num w:numId="31">
    <w:abstractNumId w:val="32"/>
  </w:num>
  <w:num w:numId="32">
    <w:abstractNumId w:val="21"/>
  </w:num>
  <w:num w:numId="33">
    <w:abstractNumId w:val="1"/>
  </w:num>
  <w:num w:numId="34">
    <w:abstractNumId w:val="36"/>
  </w:num>
  <w:num w:numId="35">
    <w:abstractNumId w:val="4"/>
  </w:num>
  <w:num w:numId="36">
    <w:abstractNumId w:val="29"/>
  </w:num>
  <w:num w:numId="37">
    <w:abstractNumId w:val="38"/>
  </w:num>
  <w:num w:numId="38">
    <w:abstractNumId w:val="10"/>
  </w:num>
  <w:num w:numId="39">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3CB"/>
    <w:rsid w:val="00001E7E"/>
    <w:rsid w:val="000020BE"/>
    <w:rsid w:val="000022B5"/>
    <w:rsid w:val="00003844"/>
    <w:rsid w:val="0000690E"/>
    <w:rsid w:val="00010583"/>
    <w:rsid w:val="000108F9"/>
    <w:rsid w:val="00013254"/>
    <w:rsid w:val="0001339D"/>
    <w:rsid w:val="00014D04"/>
    <w:rsid w:val="000212E3"/>
    <w:rsid w:val="000216CC"/>
    <w:rsid w:val="00023439"/>
    <w:rsid w:val="00023AC1"/>
    <w:rsid w:val="00025EFE"/>
    <w:rsid w:val="000304AD"/>
    <w:rsid w:val="00031685"/>
    <w:rsid w:val="00033F6C"/>
    <w:rsid w:val="00035FC9"/>
    <w:rsid w:val="0004764E"/>
    <w:rsid w:val="000567E0"/>
    <w:rsid w:val="00056FBC"/>
    <w:rsid w:val="00057BB1"/>
    <w:rsid w:val="00063590"/>
    <w:rsid w:val="00063E5E"/>
    <w:rsid w:val="00065773"/>
    <w:rsid w:val="00066C79"/>
    <w:rsid w:val="00071378"/>
    <w:rsid w:val="0007797A"/>
    <w:rsid w:val="0008346A"/>
    <w:rsid w:val="00085090"/>
    <w:rsid w:val="00092DC8"/>
    <w:rsid w:val="0009398F"/>
    <w:rsid w:val="000944C5"/>
    <w:rsid w:val="000A3794"/>
    <w:rsid w:val="000A68DF"/>
    <w:rsid w:val="000B06EE"/>
    <w:rsid w:val="000B29B4"/>
    <w:rsid w:val="000B3D42"/>
    <w:rsid w:val="000B524F"/>
    <w:rsid w:val="000B630B"/>
    <w:rsid w:val="000B678E"/>
    <w:rsid w:val="000C161C"/>
    <w:rsid w:val="000C19D5"/>
    <w:rsid w:val="000C231E"/>
    <w:rsid w:val="000D23C6"/>
    <w:rsid w:val="000E1CA1"/>
    <w:rsid w:val="000E44FA"/>
    <w:rsid w:val="000F1E43"/>
    <w:rsid w:val="000F208F"/>
    <w:rsid w:val="000F2B58"/>
    <w:rsid w:val="000F3F73"/>
    <w:rsid w:val="000F4AD0"/>
    <w:rsid w:val="0010135C"/>
    <w:rsid w:val="00102F51"/>
    <w:rsid w:val="00110B92"/>
    <w:rsid w:val="00112809"/>
    <w:rsid w:val="00116561"/>
    <w:rsid w:val="001167D9"/>
    <w:rsid w:val="00120571"/>
    <w:rsid w:val="00120FF9"/>
    <w:rsid w:val="00122338"/>
    <w:rsid w:val="0012244A"/>
    <w:rsid w:val="00122DA1"/>
    <w:rsid w:val="00123967"/>
    <w:rsid w:val="0012437A"/>
    <w:rsid w:val="00127C0E"/>
    <w:rsid w:val="00127D33"/>
    <w:rsid w:val="001315D1"/>
    <w:rsid w:val="00131DFA"/>
    <w:rsid w:val="001344A7"/>
    <w:rsid w:val="00134AC2"/>
    <w:rsid w:val="00135F8A"/>
    <w:rsid w:val="00136548"/>
    <w:rsid w:val="00140B35"/>
    <w:rsid w:val="001467D1"/>
    <w:rsid w:val="00146929"/>
    <w:rsid w:val="00147E79"/>
    <w:rsid w:val="001530CF"/>
    <w:rsid w:val="00155B8C"/>
    <w:rsid w:val="001569DF"/>
    <w:rsid w:val="00156F34"/>
    <w:rsid w:val="00157657"/>
    <w:rsid w:val="001617F7"/>
    <w:rsid w:val="00161B34"/>
    <w:rsid w:val="00171759"/>
    <w:rsid w:val="00173D2A"/>
    <w:rsid w:val="0017423A"/>
    <w:rsid w:val="00183EB9"/>
    <w:rsid w:val="001864EB"/>
    <w:rsid w:val="0018787A"/>
    <w:rsid w:val="001878B3"/>
    <w:rsid w:val="00187A19"/>
    <w:rsid w:val="00190255"/>
    <w:rsid w:val="00190BC4"/>
    <w:rsid w:val="001A1DC9"/>
    <w:rsid w:val="001A36FC"/>
    <w:rsid w:val="001B0B6D"/>
    <w:rsid w:val="001B2FF5"/>
    <w:rsid w:val="001B566D"/>
    <w:rsid w:val="001B65B3"/>
    <w:rsid w:val="001B68FF"/>
    <w:rsid w:val="001C04A8"/>
    <w:rsid w:val="001C49DC"/>
    <w:rsid w:val="001C5136"/>
    <w:rsid w:val="001C5444"/>
    <w:rsid w:val="001C603D"/>
    <w:rsid w:val="001C6509"/>
    <w:rsid w:val="001C689A"/>
    <w:rsid w:val="001C7E92"/>
    <w:rsid w:val="001D30FF"/>
    <w:rsid w:val="001D4B90"/>
    <w:rsid w:val="001D5E4F"/>
    <w:rsid w:val="001E4DDC"/>
    <w:rsid w:val="001E62D0"/>
    <w:rsid w:val="001E6CC4"/>
    <w:rsid w:val="001F0B9E"/>
    <w:rsid w:val="001F0D47"/>
    <w:rsid w:val="001F1487"/>
    <w:rsid w:val="001F14FE"/>
    <w:rsid w:val="001F4D96"/>
    <w:rsid w:val="001F6BAD"/>
    <w:rsid w:val="00200DC4"/>
    <w:rsid w:val="00200E41"/>
    <w:rsid w:val="00201570"/>
    <w:rsid w:val="002017CB"/>
    <w:rsid w:val="00201944"/>
    <w:rsid w:val="0020304D"/>
    <w:rsid w:val="0020525D"/>
    <w:rsid w:val="002079BB"/>
    <w:rsid w:val="002116AE"/>
    <w:rsid w:val="00213AA7"/>
    <w:rsid w:val="00214437"/>
    <w:rsid w:val="00215128"/>
    <w:rsid w:val="00221A99"/>
    <w:rsid w:val="0022634F"/>
    <w:rsid w:val="00227EA9"/>
    <w:rsid w:val="00230B86"/>
    <w:rsid w:val="00231CED"/>
    <w:rsid w:val="002344BB"/>
    <w:rsid w:val="00236225"/>
    <w:rsid w:val="0023769C"/>
    <w:rsid w:val="0024259F"/>
    <w:rsid w:val="00243236"/>
    <w:rsid w:val="00243597"/>
    <w:rsid w:val="002464DC"/>
    <w:rsid w:val="00247ACB"/>
    <w:rsid w:val="00252D8E"/>
    <w:rsid w:val="00253B51"/>
    <w:rsid w:val="002562FB"/>
    <w:rsid w:val="00260C3D"/>
    <w:rsid w:val="00261B30"/>
    <w:rsid w:val="00261E7B"/>
    <w:rsid w:val="00265004"/>
    <w:rsid w:val="002668BB"/>
    <w:rsid w:val="00272C5E"/>
    <w:rsid w:val="00277B86"/>
    <w:rsid w:val="00277DE4"/>
    <w:rsid w:val="00280F1C"/>
    <w:rsid w:val="00281632"/>
    <w:rsid w:val="00281FB6"/>
    <w:rsid w:val="00284492"/>
    <w:rsid w:val="002846F9"/>
    <w:rsid w:val="00284A03"/>
    <w:rsid w:val="00284F18"/>
    <w:rsid w:val="002914B2"/>
    <w:rsid w:val="00291D27"/>
    <w:rsid w:val="00294011"/>
    <w:rsid w:val="00295AA0"/>
    <w:rsid w:val="002A06A0"/>
    <w:rsid w:val="002A0A7E"/>
    <w:rsid w:val="002A4FD6"/>
    <w:rsid w:val="002A574A"/>
    <w:rsid w:val="002A597A"/>
    <w:rsid w:val="002A5A7F"/>
    <w:rsid w:val="002B0515"/>
    <w:rsid w:val="002B632D"/>
    <w:rsid w:val="002B66BF"/>
    <w:rsid w:val="002B7609"/>
    <w:rsid w:val="002B7EF0"/>
    <w:rsid w:val="002C1066"/>
    <w:rsid w:val="002C1AF2"/>
    <w:rsid w:val="002C2920"/>
    <w:rsid w:val="002C6D82"/>
    <w:rsid w:val="002D33CD"/>
    <w:rsid w:val="002D46A6"/>
    <w:rsid w:val="002D4FB5"/>
    <w:rsid w:val="002D5534"/>
    <w:rsid w:val="002E30CF"/>
    <w:rsid w:val="002F7347"/>
    <w:rsid w:val="00305BB4"/>
    <w:rsid w:val="00307B2B"/>
    <w:rsid w:val="00310E51"/>
    <w:rsid w:val="00311833"/>
    <w:rsid w:val="00311FE9"/>
    <w:rsid w:val="00312840"/>
    <w:rsid w:val="0031559E"/>
    <w:rsid w:val="00317DD4"/>
    <w:rsid w:val="00321A46"/>
    <w:rsid w:val="003235C8"/>
    <w:rsid w:val="003268FB"/>
    <w:rsid w:val="00327EDB"/>
    <w:rsid w:val="00333CE4"/>
    <w:rsid w:val="00334B4E"/>
    <w:rsid w:val="00337EC7"/>
    <w:rsid w:val="00341D1C"/>
    <w:rsid w:val="0034332B"/>
    <w:rsid w:val="003462C1"/>
    <w:rsid w:val="00346933"/>
    <w:rsid w:val="00346F18"/>
    <w:rsid w:val="003503A4"/>
    <w:rsid w:val="00350FD3"/>
    <w:rsid w:val="00354245"/>
    <w:rsid w:val="003548E2"/>
    <w:rsid w:val="00360142"/>
    <w:rsid w:val="00361A55"/>
    <w:rsid w:val="003718FC"/>
    <w:rsid w:val="00372ACE"/>
    <w:rsid w:val="00372C60"/>
    <w:rsid w:val="0037365A"/>
    <w:rsid w:val="00375ECC"/>
    <w:rsid w:val="00376C24"/>
    <w:rsid w:val="003772F1"/>
    <w:rsid w:val="0038036B"/>
    <w:rsid w:val="003806CF"/>
    <w:rsid w:val="00385BF5"/>
    <w:rsid w:val="00385E39"/>
    <w:rsid w:val="00386091"/>
    <w:rsid w:val="00387E8E"/>
    <w:rsid w:val="00391F9D"/>
    <w:rsid w:val="00394331"/>
    <w:rsid w:val="00394536"/>
    <w:rsid w:val="00395A8D"/>
    <w:rsid w:val="003971A5"/>
    <w:rsid w:val="003A561A"/>
    <w:rsid w:val="003A6A77"/>
    <w:rsid w:val="003A7BF7"/>
    <w:rsid w:val="003B5B2A"/>
    <w:rsid w:val="003B61F9"/>
    <w:rsid w:val="003C38CF"/>
    <w:rsid w:val="003C4356"/>
    <w:rsid w:val="003C6786"/>
    <w:rsid w:val="003C73FC"/>
    <w:rsid w:val="003D1DE1"/>
    <w:rsid w:val="003D23D5"/>
    <w:rsid w:val="003D33C7"/>
    <w:rsid w:val="003D4D35"/>
    <w:rsid w:val="003E3563"/>
    <w:rsid w:val="003E5D93"/>
    <w:rsid w:val="003E7F71"/>
    <w:rsid w:val="003F2170"/>
    <w:rsid w:val="003F5DC3"/>
    <w:rsid w:val="003F66C1"/>
    <w:rsid w:val="003F7E7B"/>
    <w:rsid w:val="00400F44"/>
    <w:rsid w:val="00402F72"/>
    <w:rsid w:val="00404269"/>
    <w:rsid w:val="004060EB"/>
    <w:rsid w:val="004122AA"/>
    <w:rsid w:val="00414C50"/>
    <w:rsid w:val="004175BD"/>
    <w:rsid w:val="00420EA7"/>
    <w:rsid w:val="00421AFD"/>
    <w:rsid w:val="0042521A"/>
    <w:rsid w:val="00426D56"/>
    <w:rsid w:val="004330A4"/>
    <w:rsid w:val="004338D3"/>
    <w:rsid w:val="00433EC4"/>
    <w:rsid w:val="00437E78"/>
    <w:rsid w:val="00442814"/>
    <w:rsid w:val="004447BB"/>
    <w:rsid w:val="00446444"/>
    <w:rsid w:val="00446FAF"/>
    <w:rsid w:val="004535A5"/>
    <w:rsid w:val="00453CCA"/>
    <w:rsid w:val="00456CC1"/>
    <w:rsid w:val="00457C1E"/>
    <w:rsid w:val="00463B9A"/>
    <w:rsid w:val="00464673"/>
    <w:rsid w:val="00464BED"/>
    <w:rsid w:val="00471590"/>
    <w:rsid w:val="00471FC1"/>
    <w:rsid w:val="00472277"/>
    <w:rsid w:val="0047300A"/>
    <w:rsid w:val="00473F0A"/>
    <w:rsid w:val="004757CD"/>
    <w:rsid w:val="00480E4C"/>
    <w:rsid w:val="00481966"/>
    <w:rsid w:val="004827ED"/>
    <w:rsid w:val="00483E90"/>
    <w:rsid w:val="00490717"/>
    <w:rsid w:val="00490964"/>
    <w:rsid w:val="00495018"/>
    <w:rsid w:val="00497ACF"/>
    <w:rsid w:val="004A01C9"/>
    <w:rsid w:val="004A0250"/>
    <w:rsid w:val="004A0827"/>
    <w:rsid w:val="004A6BFA"/>
    <w:rsid w:val="004A7971"/>
    <w:rsid w:val="004B0E64"/>
    <w:rsid w:val="004B39F8"/>
    <w:rsid w:val="004B5620"/>
    <w:rsid w:val="004B60D3"/>
    <w:rsid w:val="004C33F0"/>
    <w:rsid w:val="004C576C"/>
    <w:rsid w:val="004C5B9F"/>
    <w:rsid w:val="004C7585"/>
    <w:rsid w:val="004C75D0"/>
    <w:rsid w:val="004D0242"/>
    <w:rsid w:val="004D180E"/>
    <w:rsid w:val="004D19A4"/>
    <w:rsid w:val="004D3C00"/>
    <w:rsid w:val="004D6108"/>
    <w:rsid w:val="004E4DD5"/>
    <w:rsid w:val="004F27B8"/>
    <w:rsid w:val="004F2973"/>
    <w:rsid w:val="004F5B03"/>
    <w:rsid w:val="004F6284"/>
    <w:rsid w:val="004F6AC2"/>
    <w:rsid w:val="00501DA8"/>
    <w:rsid w:val="00502575"/>
    <w:rsid w:val="00513149"/>
    <w:rsid w:val="0051392D"/>
    <w:rsid w:val="00513A67"/>
    <w:rsid w:val="00516AB9"/>
    <w:rsid w:val="0052151D"/>
    <w:rsid w:val="0052479C"/>
    <w:rsid w:val="00526C6A"/>
    <w:rsid w:val="00530AFE"/>
    <w:rsid w:val="00531455"/>
    <w:rsid w:val="00540A2E"/>
    <w:rsid w:val="00544031"/>
    <w:rsid w:val="0054486C"/>
    <w:rsid w:val="00547DF5"/>
    <w:rsid w:val="00553AD2"/>
    <w:rsid w:val="005546E4"/>
    <w:rsid w:val="00554D2C"/>
    <w:rsid w:val="0056324C"/>
    <w:rsid w:val="00573055"/>
    <w:rsid w:val="0057490E"/>
    <w:rsid w:val="00575166"/>
    <w:rsid w:val="00576D0A"/>
    <w:rsid w:val="00577EDD"/>
    <w:rsid w:val="00580E8F"/>
    <w:rsid w:val="00581B0E"/>
    <w:rsid w:val="005823D7"/>
    <w:rsid w:val="00583FA2"/>
    <w:rsid w:val="0058463F"/>
    <w:rsid w:val="0058644C"/>
    <w:rsid w:val="005879BD"/>
    <w:rsid w:val="00590834"/>
    <w:rsid w:val="00594FF3"/>
    <w:rsid w:val="005979F3"/>
    <w:rsid w:val="005A0ED4"/>
    <w:rsid w:val="005A2523"/>
    <w:rsid w:val="005A5532"/>
    <w:rsid w:val="005A5BA7"/>
    <w:rsid w:val="005A6833"/>
    <w:rsid w:val="005B1836"/>
    <w:rsid w:val="005B2167"/>
    <w:rsid w:val="005B55D4"/>
    <w:rsid w:val="005B6059"/>
    <w:rsid w:val="005C0AEA"/>
    <w:rsid w:val="005C227E"/>
    <w:rsid w:val="005C64D1"/>
    <w:rsid w:val="005D2EB5"/>
    <w:rsid w:val="005D3DDC"/>
    <w:rsid w:val="005E598F"/>
    <w:rsid w:val="005F1FF1"/>
    <w:rsid w:val="005F2164"/>
    <w:rsid w:val="005F4357"/>
    <w:rsid w:val="00601B13"/>
    <w:rsid w:val="00601D1D"/>
    <w:rsid w:val="00603914"/>
    <w:rsid w:val="00605338"/>
    <w:rsid w:val="006061C3"/>
    <w:rsid w:val="00611733"/>
    <w:rsid w:val="006129C1"/>
    <w:rsid w:val="006147DD"/>
    <w:rsid w:val="00616B3F"/>
    <w:rsid w:val="00616B62"/>
    <w:rsid w:val="0062080A"/>
    <w:rsid w:val="006210EB"/>
    <w:rsid w:val="00634104"/>
    <w:rsid w:val="0063424F"/>
    <w:rsid w:val="006348FC"/>
    <w:rsid w:val="00637D23"/>
    <w:rsid w:val="00637D3F"/>
    <w:rsid w:val="006401E9"/>
    <w:rsid w:val="00645F0B"/>
    <w:rsid w:val="00647138"/>
    <w:rsid w:val="00647E11"/>
    <w:rsid w:val="00647FE7"/>
    <w:rsid w:val="00652872"/>
    <w:rsid w:val="0065444B"/>
    <w:rsid w:val="00654A8F"/>
    <w:rsid w:val="00660A8D"/>
    <w:rsid w:val="00662E91"/>
    <w:rsid w:val="00663B18"/>
    <w:rsid w:val="00664F52"/>
    <w:rsid w:val="00671921"/>
    <w:rsid w:val="006719EB"/>
    <w:rsid w:val="006752C5"/>
    <w:rsid w:val="006800AF"/>
    <w:rsid w:val="006806CC"/>
    <w:rsid w:val="006807BC"/>
    <w:rsid w:val="00687EBA"/>
    <w:rsid w:val="00695BFF"/>
    <w:rsid w:val="006961ED"/>
    <w:rsid w:val="00696889"/>
    <w:rsid w:val="006968EF"/>
    <w:rsid w:val="006A0692"/>
    <w:rsid w:val="006A077A"/>
    <w:rsid w:val="006A0CF4"/>
    <w:rsid w:val="006A23A2"/>
    <w:rsid w:val="006A2927"/>
    <w:rsid w:val="006A2EFA"/>
    <w:rsid w:val="006A5E96"/>
    <w:rsid w:val="006A7173"/>
    <w:rsid w:val="006B0836"/>
    <w:rsid w:val="006B127F"/>
    <w:rsid w:val="006B3901"/>
    <w:rsid w:val="006B4AFE"/>
    <w:rsid w:val="006B7976"/>
    <w:rsid w:val="006C0BDE"/>
    <w:rsid w:val="006C1BC1"/>
    <w:rsid w:val="006C3106"/>
    <w:rsid w:val="006C34B8"/>
    <w:rsid w:val="006C36B8"/>
    <w:rsid w:val="006D44E0"/>
    <w:rsid w:val="006D4C87"/>
    <w:rsid w:val="006E1F28"/>
    <w:rsid w:val="006E2C5A"/>
    <w:rsid w:val="006E36D6"/>
    <w:rsid w:val="006E4788"/>
    <w:rsid w:val="006E4993"/>
    <w:rsid w:val="006E79C3"/>
    <w:rsid w:val="006F01E5"/>
    <w:rsid w:val="006F2DB0"/>
    <w:rsid w:val="00702103"/>
    <w:rsid w:val="0070684E"/>
    <w:rsid w:val="00710825"/>
    <w:rsid w:val="007111FE"/>
    <w:rsid w:val="00711329"/>
    <w:rsid w:val="0071268D"/>
    <w:rsid w:val="00716C84"/>
    <w:rsid w:val="00716E3B"/>
    <w:rsid w:val="007201A4"/>
    <w:rsid w:val="0072109D"/>
    <w:rsid w:val="007304F9"/>
    <w:rsid w:val="0073277A"/>
    <w:rsid w:val="00733838"/>
    <w:rsid w:val="00735BCF"/>
    <w:rsid w:val="007408CA"/>
    <w:rsid w:val="00740998"/>
    <w:rsid w:val="007429F4"/>
    <w:rsid w:val="00745841"/>
    <w:rsid w:val="007465ED"/>
    <w:rsid w:val="00746798"/>
    <w:rsid w:val="007541A3"/>
    <w:rsid w:val="00754A86"/>
    <w:rsid w:val="007555AD"/>
    <w:rsid w:val="00761E96"/>
    <w:rsid w:val="00764BF3"/>
    <w:rsid w:val="0076670B"/>
    <w:rsid w:val="007726E0"/>
    <w:rsid w:val="00773EBC"/>
    <w:rsid w:val="00774101"/>
    <w:rsid w:val="00780329"/>
    <w:rsid w:val="00786889"/>
    <w:rsid w:val="00787D77"/>
    <w:rsid w:val="007920F7"/>
    <w:rsid w:val="007927AA"/>
    <w:rsid w:val="007942A5"/>
    <w:rsid w:val="00794B9A"/>
    <w:rsid w:val="00795600"/>
    <w:rsid w:val="0079599D"/>
    <w:rsid w:val="00795D0C"/>
    <w:rsid w:val="0079645F"/>
    <w:rsid w:val="007A1A32"/>
    <w:rsid w:val="007A1B0E"/>
    <w:rsid w:val="007A259A"/>
    <w:rsid w:val="007A3C60"/>
    <w:rsid w:val="007A5020"/>
    <w:rsid w:val="007A6446"/>
    <w:rsid w:val="007B0CCF"/>
    <w:rsid w:val="007B2DC2"/>
    <w:rsid w:val="007B70B6"/>
    <w:rsid w:val="007C2488"/>
    <w:rsid w:val="007D0C97"/>
    <w:rsid w:val="007D7CEC"/>
    <w:rsid w:val="007E0591"/>
    <w:rsid w:val="007E1E43"/>
    <w:rsid w:val="007E2B44"/>
    <w:rsid w:val="007E4C36"/>
    <w:rsid w:val="007E586C"/>
    <w:rsid w:val="007E5EA6"/>
    <w:rsid w:val="007F20D2"/>
    <w:rsid w:val="007F63A8"/>
    <w:rsid w:val="008013A4"/>
    <w:rsid w:val="008013DA"/>
    <w:rsid w:val="0080149D"/>
    <w:rsid w:val="008051DC"/>
    <w:rsid w:val="0080597A"/>
    <w:rsid w:val="0080643D"/>
    <w:rsid w:val="00807AB7"/>
    <w:rsid w:val="00811959"/>
    <w:rsid w:val="00813199"/>
    <w:rsid w:val="00820A28"/>
    <w:rsid w:val="0082533B"/>
    <w:rsid w:val="00827C1B"/>
    <w:rsid w:val="00830F96"/>
    <w:rsid w:val="00831336"/>
    <w:rsid w:val="00834755"/>
    <w:rsid w:val="00836512"/>
    <w:rsid w:val="0084012A"/>
    <w:rsid w:val="00840C9C"/>
    <w:rsid w:val="00843089"/>
    <w:rsid w:val="0085041C"/>
    <w:rsid w:val="008508A0"/>
    <w:rsid w:val="00852F0C"/>
    <w:rsid w:val="00854097"/>
    <w:rsid w:val="00854290"/>
    <w:rsid w:val="008574D5"/>
    <w:rsid w:val="00857DEF"/>
    <w:rsid w:val="0086199C"/>
    <w:rsid w:val="008625A8"/>
    <w:rsid w:val="008642B5"/>
    <w:rsid w:val="00864C56"/>
    <w:rsid w:val="00864FB6"/>
    <w:rsid w:val="00865703"/>
    <w:rsid w:val="00865964"/>
    <w:rsid w:val="00866EF9"/>
    <w:rsid w:val="008670E3"/>
    <w:rsid w:val="00867DF2"/>
    <w:rsid w:val="008710E4"/>
    <w:rsid w:val="00873CB4"/>
    <w:rsid w:val="00880106"/>
    <w:rsid w:val="00881AC7"/>
    <w:rsid w:val="00891BA6"/>
    <w:rsid w:val="008922CE"/>
    <w:rsid w:val="00892CAE"/>
    <w:rsid w:val="00894691"/>
    <w:rsid w:val="00895561"/>
    <w:rsid w:val="00896D40"/>
    <w:rsid w:val="008A2481"/>
    <w:rsid w:val="008A5F01"/>
    <w:rsid w:val="008B0966"/>
    <w:rsid w:val="008B2A8F"/>
    <w:rsid w:val="008B4E66"/>
    <w:rsid w:val="008B6030"/>
    <w:rsid w:val="008B6772"/>
    <w:rsid w:val="008C2469"/>
    <w:rsid w:val="008C253A"/>
    <w:rsid w:val="008C2857"/>
    <w:rsid w:val="008C2BAB"/>
    <w:rsid w:val="008C6CFF"/>
    <w:rsid w:val="008D7B68"/>
    <w:rsid w:val="008E0230"/>
    <w:rsid w:val="008E0CE1"/>
    <w:rsid w:val="008E39F5"/>
    <w:rsid w:val="008E4E08"/>
    <w:rsid w:val="008E657D"/>
    <w:rsid w:val="008E66A5"/>
    <w:rsid w:val="008E7509"/>
    <w:rsid w:val="008E7C02"/>
    <w:rsid w:val="008F305C"/>
    <w:rsid w:val="008F4AE9"/>
    <w:rsid w:val="008F7369"/>
    <w:rsid w:val="008F73CC"/>
    <w:rsid w:val="008F7C4A"/>
    <w:rsid w:val="00900EF1"/>
    <w:rsid w:val="00904A02"/>
    <w:rsid w:val="009051D9"/>
    <w:rsid w:val="0090521E"/>
    <w:rsid w:val="00910FD6"/>
    <w:rsid w:val="00912496"/>
    <w:rsid w:val="00914C72"/>
    <w:rsid w:val="0091795F"/>
    <w:rsid w:val="00926DBA"/>
    <w:rsid w:val="009305C8"/>
    <w:rsid w:val="00931AF0"/>
    <w:rsid w:val="00934F14"/>
    <w:rsid w:val="009366EB"/>
    <w:rsid w:val="00941AB1"/>
    <w:rsid w:val="009424B9"/>
    <w:rsid w:val="00946D72"/>
    <w:rsid w:val="0095012C"/>
    <w:rsid w:val="00953727"/>
    <w:rsid w:val="00953B0A"/>
    <w:rsid w:val="009546CA"/>
    <w:rsid w:val="00954D2E"/>
    <w:rsid w:val="00960487"/>
    <w:rsid w:val="009637C3"/>
    <w:rsid w:val="009638F1"/>
    <w:rsid w:val="00965DE3"/>
    <w:rsid w:val="009666B4"/>
    <w:rsid w:val="00967D4E"/>
    <w:rsid w:val="00967ECF"/>
    <w:rsid w:val="00973254"/>
    <w:rsid w:val="00977CFA"/>
    <w:rsid w:val="00977D58"/>
    <w:rsid w:val="00982279"/>
    <w:rsid w:val="00983099"/>
    <w:rsid w:val="00984723"/>
    <w:rsid w:val="0098695D"/>
    <w:rsid w:val="009909C0"/>
    <w:rsid w:val="00995334"/>
    <w:rsid w:val="009A0438"/>
    <w:rsid w:val="009A0828"/>
    <w:rsid w:val="009A1E98"/>
    <w:rsid w:val="009A22EA"/>
    <w:rsid w:val="009A7153"/>
    <w:rsid w:val="009B374E"/>
    <w:rsid w:val="009B3A61"/>
    <w:rsid w:val="009B5401"/>
    <w:rsid w:val="009B6671"/>
    <w:rsid w:val="009C22A6"/>
    <w:rsid w:val="009C41A0"/>
    <w:rsid w:val="009C41DF"/>
    <w:rsid w:val="009C4F03"/>
    <w:rsid w:val="009C571E"/>
    <w:rsid w:val="009C65D5"/>
    <w:rsid w:val="009D3D08"/>
    <w:rsid w:val="009D5DC7"/>
    <w:rsid w:val="009E6452"/>
    <w:rsid w:val="009E6B03"/>
    <w:rsid w:val="009E6FF8"/>
    <w:rsid w:val="009E7B64"/>
    <w:rsid w:val="009F2F1F"/>
    <w:rsid w:val="009F5786"/>
    <w:rsid w:val="00A032D4"/>
    <w:rsid w:val="00A06433"/>
    <w:rsid w:val="00A06FC3"/>
    <w:rsid w:val="00A13220"/>
    <w:rsid w:val="00A133EC"/>
    <w:rsid w:val="00A14619"/>
    <w:rsid w:val="00A17682"/>
    <w:rsid w:val="00A20B19"/>
    <w:rsid w:val="00A212E0"/>
    <w:rsid w:val="00A22932"/>
    <w:rsid w:val="00A2497A"/>
    <w:rsid w:val="00A26424"/>
    <w:rsid w:val="00A314EC"/>
    <w:rsid w:val="00A31FA6"/>
    <w:rsid w:val="00A33073"/>
    <w:rsid w:val="00A33332"/>
    <w:rsid w:val="00A348A4"/>
    <w:rsid w:val="00A34EB1"/>
    <w:rsid w:val="00A34FC4"/>
    <w:rsid w:val="00A35409"/>
    <w:rsid w:val="00A41D9E"/>
    <w:rsid w:val="00A430E1"/>
    <w:rsid w:val="00A459B1"/>
    <w:rsid w:val="00A46C82"/>
    <w:rsid w:val="00A47DFC"/>
    <w:rsid w:val="00A52A93"/>
    <w:rsid w:val="00A601E0"/>
    <w:rsid w:val="00A60543"/>
    <w:rsid w:val="00A61D14"/>
    <w:rsid w:val="00A62AE7"/>
    <w:rsid w:val="00A676EA"/>
    <w:rsid w:val="00A679C3"/>
    <w:rsid w:val="00A73436"/>
    <w:rsid w:val="00A744AB"/>
    <w:rsid w:val="00A761D6"/>
    <w:rsid w:val="00A76622"/>
    <w:rsid w:val="00A76AB6"/>
    <w:rsid w:val="00A77F09"/>
    <w:rsid w:val="00A80365"/>
    <w:rsid w:val="00A82AF4"/>
    <w:rsid w:val="00A84B5D"/>
    <w:rsid w:val="00A84E2D"/>
    <w:rsid w:val="00A960D2"/>
    <w:rsid w:val="00A96FBB"/>
    <w:rsid w:val="00AA033B"/>
    <w:rsid w:val="00AA1BAF"/>
    <w:rsid w:val="00AA491E"/>
    <w:rsid w:val="00AB108E"/>
    <w:rsid w:val="00AB2255"/>
    <w:rsid w:val="00AB29C1"/>
    <w:rsid w:val="00AC1DAB"/>
    <w:rsid w:val="00AC24B4"/>
    <w:rsid w:val="00AC60D3"/>
    <w:rsid w:val="00AC7ABE"/>
    <w:rsid w:val="00AD4207"/>
    <w:rsid w:val="00AD50F4"/>
    <w:rsid w:val="00AD68F4"/>
    <w:rsid w:val="00AE0287"/>
    <w:rsid w:val="00AE06B1"/>
    <w:rsid w:val="00AE0C4A"/>
    <w:rsid w:val="00AE204A"/>
    <w:rsid w:val="00AE3D64"/>
    <w:rsid w:val="00AE6BBE"/>
    <w:rsid w:val="00AF0440"/>
    <w:rsid w:val="00AF347C"/>
    <w:rsid w:val="00AF67F0"/>
    <w:rsid w:val="00B04BE3"/>
    <w:rsid w:val="00B0590E"/>
    <w:rsid w:val="00B0639A"/>
    <w:rsid w:val="00B07D79"/>
    <w:rsid w:val="00B113E4"/>
    <w:rsid w:val="00B11612"/>
    <w:rsid w:val="00B118B7"/>
    <w:rsid w:val="00B11AEA"/>
    <w:rsid w:val="00B1423A"/>
    <w:rsid w:val="00B2069A"/>
    <w:rsid w:val="00B23825"/>
    <w:rsid w:val="00B24E01"/>
    <w:rsid w:val="00B31660"/>
    <w:rsid w:val="00B329E7"/>
    <w:rsid w:val="00B33EC3"/>
    <w:rsid w:val="00B348C4"/>
    <w:rsid w:val="00B43676"/>
    <w:rsid w:val="00B44A51"/>
    <w:rsid w:val="00B45139"/>
    <w:rsid w:val="00B45911"/>
    <w:rsid w:val="00B472C0"/>
    <w:rsid w:val="00B47BFC"/>
    <w:rsid w:val="00B5003A"/>
    <w:rsid w:val="00B51927"/>
    <w:rsid w:val="00B541CF"/>
    <w:rsid w:val="00B56450"/>
    <w:rsid w:val="00B61AE0"/>
    <w:rsid w:val="00B61E2D"/>
    <w:rsid w:val="00B637E4"/>
    <w:rsid w:val="00B63DD0"/>
    <w:rsid w:val="00B71145"/>
    <w:rsid w:val="00B73F0B"/>
    <w:rsid w:val="00B749B1"/>
    <w:rsid w:val="00B76C71"/>
    <w:rsid w:val="00B80E88"/>
    <w:rsid w:val="00B8243B"/>
    <w:rsid w:val="00B843F6"/>
    <w:rsid w:val="00B91614"/>
    <w:rsid w:val="00B93298"/>
    <w:rsid w:val="00B93346"/>
    <w:rsid w:val="00B9510E"/>
    <w:rsid w:val="00BA5FF6"/>
    <w:rsid w:val="00BA6A85"/>
    <w:rsid w:val="00BA7528"/>
    <w:rsid w:val="00BB09FD"/>
    <w:rsid w:val="00BB0C4C"/>
    <w:rsid w:val="00BB19D1"/>
    <w:rsid w:val="00BB263A"/>
    <w:rsid w:val="00BB4701"/>
    <w:rsid w:val="00BB6768"/>
    <w:rsid w:val="00BB76F8"/>
    <w:rsid w:val="00BC1E72"/>
    <w:rsid w:val="00BC3A94"/>
    <w:rsid w:val="00BC548F"/>
    <w:rsid w:val="00BC5714"/>
    <w:rsid w:val="00BD0339"/>
    <w:rsid w:val="00BD2CB2"/>
    <w:rsid w:val="00BD4E63"/>
    <w:rsid w:val="00BE2982"/>
    <w:rsid w:val="00BE4B7B"/>
    <w:rsid w:val="00BF21C3"/>
    <w:rsid w:val="00BF3C84"/>
    <w:rsid w:val="00BF4FAB"/>
    <w:rsid w:val="00BF5E90"/>
    <w:rsid w:val="00C02AF0"/>
    <w:rsid w:val="00C04832"/>
    <w:rsid w:val="00C0596C"/>
    <w:rsid w:val="00C07D54"/>
    <w:rsid w:val="00C113A2"/>
    <w:rsid w:val="00C135A2"/>
    <w:rsid w:val="00C13799"/>
    <w:rsid w:val="00C13B2F"/>
    <w:rsid w:val="00C13F6D"/>
    <w:rsid w:val="00C153B1"/>
    <w:rsid w:val="00C1652B"/>
    <w:rsid w:val="00C2083F"/>
    <w:rsid w:val="00C21030"/>
    <w:rsid w:val="00C24F56"/>
    <w:rsid w:val="00C27C01"/>
    <w:rsid w:val="00C35724"/>
    <w:rsid w:val="00C46298"/>
    <w:rsid w:val="00C46B43"/>
    <w:rsid w:val="00C47A34"/>
    <w:rsid w:val="00C50A7E"/>
    <w:rsid w:val="00C5201E"/>
    <w:rsid w:val="00C52F15"/>
    <w:rsid w:val="00C5382D"/>
    <w:rsid w:val="00C57F84"/>
    <w:rsid w:val="00C6194C"/>
    <w:rsid w:val="00C62CA2"/>
    <w:rsid w:val="00C6468C"/>
    <w:rsid w:val="00C66601"/>
    <w:rsid w:val="00C66927"/>
    <w:rsid w:val="00C71FC7"/>
    <w:rsid w:val="00C7484F"/>
    <w:rsid w:val="00C770C3"/>
    <w:rsid w:val="00C826E3"/>
    <w:rsid w:val="00C835E4"/>
    <w:rsid w:val="00C926CC"/>
    <w:rsid w:val="00C96363"/>
    <w:rsid w:val="00C9648F"/>
    <w:rsid w:val="00C96F74"/>
    <w:rsid w:val="00CA0590"/>
    <w:rsid w:val="00CA3D47"/>
    <w:rsid w:val="00CB27EF"/>
    <w:rsid w:val="00CB30CA"/>
    <w:rsid w:val="00CB3222"/>
    <w:rsid w:val="00CB33CB"/>
    <w:rsid w:val="00CC11D1"/>
    <w:rsid w:val="00CC3117"/>
    <w:rsid w:val="00CC7605"/>
    <w:rsid w:val="00CD0645"/>
    <w:rsid w:val="00CD077C"/>
    <w:rsid w:val="00CD0C24"/>
    <w:rsid w:val="00CD41BD"/>
    <w:rsid w:val="00CD4C58"/>
    <w:rsid w:val="00CE2039"/>
    <w:rsid w:val="00CE3804"/>
    <w:rsid w:val="00CE5469"/>
    <w:rsid w:val="00CE58D0"/>
    <w:rsid w:val="00CE710E"/>
    <w:rsid w:val="00CE7611"/>
    <w:rsid w:val="00CE7C13"/>
    <w:rsid w:val="00CF3ED8"/>
    <w:rsid w:val="00D00D43"/>
    <w:rsid w:val="00D0322D"/>
    <w:rsid w:val="00D04942"/>
    <w:rsid w:val="00D050E8"/>
    <w:rsid w:val="00D0576A"/>
    <w:rsid w:val="00D06DDA"/>
    <w:rsid w:val="00D06E72"/>
    <w:rsid w:val="00D14DB7"/>
    <w:rsid w:val="00D15D7C"/>
    <w:rsid w:val="00D2258D"/>
    <w:rsid w:val="00D23A2D"/>
    <w:rsid w:val="00D24764"/>
    <w:rsid w:val="00D25E58"/>
    <w:rsid w:val="00D279E9"/>
    <w:rsid w:val="00D31986"/>
    <w:rsid w:val="00D323EE"/>
    <w:rsid w:val="00D32AC6"/>
    <w:rsid w:val="00D33B61"/>
    <w:rsid w:val="00D346BE"/>
    <w:rsid w:val="00D36DCA"/>
    <w:rsid w:val="00D42CF7"/>
    <w:rsid w:val="00D4344E"/>
    <w:rsid w:val="00D4405C"/>
    <w:rsid w:val="00D47509"/>
    <w:rsid w:val="00D479C4"/>
    <w:rsid w:val="00D50F98"/>
    <w:rsid w:val="00D51A41"/>
    <w:rsid w:val="00D52746"/>
    <w:rsid w:val="00D54C87"/>
    <w:rsid w:val="00D5520C"/>
    <w:rsid w:val="00D56724"/>
    <w:rsid w:val="00D6187B"/>
    <w:rsid w:val="00D62F46"/>
    <w:rsid w:val="00D63390"/>
    <w:rsid w:val="00D66E14"/>
    <w:rsid w:val="00D71C5B"/>
    <w:rsid w:val="00D73C60"/>
    <w:rsid w:val="00D778B3"/>
    <w:rsid w:val="00D8025E"/>
    <w:rsid w:val="00D82660"/>
    <w:rsid w:val="00D83F0F"/>
    <w:rsid w:val="00D84DEC"/>
    <w:rsid w:val="00D855C8"/>
    <w:rsid w:val="00D969B6"/>
    <w:rsid w:val="00DA475B"/>
    <w:rsid w:val="00DB0C9A"/>
    <w:rsid w:val="00DB1C1D"/>
    <w:rsid w:val="00DB2825"/>
    <w:rsid w:val="00DB344F"/>
    <w:rsid w:val="00DB3813"/>
    <w:rsid w:val="00DB5711"/>
    <w:rsid w:val="00DB5C62"/>
    <w:rsid w:val="00DB7661"/>
    <w:rsid w:val="00DB7DAE"/>
    <w:rsid w:val="00DC077B"/>
    <w:rsid w:val="00DC0F26"/>
    <w:rsid w:val="00DC1F73"/>
    <w:rsid w:val="00DC23A4"/>
    <w:rsid w:val="00DC269D"/>
    <w:rsid w:val="00DC5246"/>
    <w:rsid w:val="00DC54AE"/>
    <w:rsid w:val="00DC664B"/>
    <w:rsid w:val="00DD1F56"/>
    <w:rsid w:val="00DD2915"/>
    <w:rsid w:val="00DD2E8B"/>
    <w:rsid w:val="00DD3BD5"/>
    <w:rsid w:val="00DD6388"/>
    <w:rsid w:val="00DD6604"/>
    <w:rsid w:val="00DE51BB"/>
    <w:rsid w:val="00DF0C86"/>
    <w:rsid w:val="00DF5C84"/>
    <w:rsid w:val="00DF5CB0"/>
    <w:rsid w:val="00E01FD4"/>
    <w:rsid w:val="00E02BAB"/>
    <w:rsid w:val="00E035CD"/>
    <w:rsid w:val="00E11602"/>
    <w:rsid w:val="00E1538D"/>
    <w:rsid w:val="00E23B62"/>
    <w:rsid w:val="00E2401E"/>
    <w:rsid w:val="00E2549A"/>
    <w:rsid w:val="00E275BC"/>
    <w:rsid w:val="00E32206"/>
    <w:rsid w:val="00E326E5"/>
    <w:rsid w:val="00E345E3"/>
    <w:rsid w:val="00E34B78"/>
    <w:rsid w:val="00E35E06"/>
    <w:rsid w:val="00E36500"/>
    <w:rsid w:val="00E36C84"/>
    <w:rsid w:val="00E37695"/>
    <w:rsid w:val="00E37909"/>
    <w:rsid w:val="00E40EF6"/>
    <w:rsid w:val="00E459AD"/>
    <w:rsid w:val="00E47339"/>
    <w:rsid w:val="00E50A3E"/>
    <w:rsid w:val="00E53916"/>
    <w:rsid w:val="00E57285"/>
    <w:rsid w:val="00E655DD"/>
    <w:rsid w:val="00E72DE2"/>
    <w:rsid w:val="00E7414D"/>
    <w:rsid w:val="00E753DD"/>
    <w:rsid w:val="00E77D91"/>
    <w:rsid w:val="00E81914"/>
    <w:rsid w:val="00E81C49"/>
    <w:rsid w:val="00E82961"/>
    <w:rsid w:val="00E83B37"/>
    <w:rsid w:val="00E842B7"/>
    <w:rsid w:val="00E84F18"/>
    <w:rsid w:val="00E90244"/>
    <w:rsid w:val="00E9307B"/>
    <w:rsid w:val="00E94759"/>
    <w:rsid w:val="00E94AA2"/>
    <w:rsid w:val="00E95E6B"/>
    <w:rsid w:val="00EA1FEF"/>
    <w:rsid w:val="00EA353E"/>
    <w:rsid w:val="00EA5F4C"/>
    <w:rsid w:val="00EA6016"/>
    <w:rsid w:val="00EA6491"/>
    <w:rsid w:val="00EB0C87"/>
    <w:rsid w:val="00EB1231"/>
    <w:rsid w:val="00EB3CDB"/>
    <w:rsid w:val="00EB4BDC"/>
    <w:rsid w:val="00EB537F"/>
    <w:rsid w:val="00EB55A6"/>
    <w:rsid w:val="00EB5B6E"/>
    <w:rsid w:val="00EB6961"/>
    <w:rsid w:val="00EB744C"/>
    <w:rsid w:val="00EC1CBD"/>
    <w:rsid w:val="00ED077C"/>
    <w:rsid w:val="00ED3D98"/>
    <w:rsid w:val="00ED4790"/>
    <w:rsid w:val="00ED4A62"/>
    <w:rsid w:val="00EE37D5"/>
    <w:rsid w:val="00EE5DB4"/>
    <w:rsid w:val="00EE61B0"/>
    <w:rsid w:val="00EE62E6"/>
    <w:rsid w:val="00EF1177"/>
    <w:rsid w:val="00EF3248"/>
    <w:rsid w:val="00EF6003"/>
    <w:rsid w:val="00EF61DD"/>
    <w:rsid w:val="00EF6760"/>
    <w:rsid w:val="00EF703D"/>
    <w:rsid w:val="00EF797E"/>
    <w:rsid w:val="00F002D0"/>
    <w:rsid w:val="00F0441A"/>
    <w:rsid w:val="00F06443"/>
    <w:rsid w:val="00F06480"/>
    <w:rsid w:val="00F07921"/>
    <w:rsid w:val="00F129B3"/>
    <w:rsid w:val="00F1350A"/>
    <w:rsid w:val="00F15968"/>
    <w:rsid w:val="00F167EE"/>
    <w:rsid w:val="00F16F5C"/>
    <w:rsid w:val="00F21C4F"/>
    <w:rsid w:val="00F22ACE"/>
    <w:rsid w:val="00F26A72"/>
    <w:rsid w:val="00F26DB0"/>
    <w:rsid w:val="00F30481"/>
    <w:rsid w:val="00F32FB6"/>
    <w:rsid w:val="00F40D69"/>
    <w:rsid w:val="00F4134B"/>
    <w:rsid w:val="00F46BC4"/>
    <w:rsid w:val="00F53226"/>
    <w:rsid w:val="00F62029"/>
    <w:rsid w:val="00F62901"/>
    <w:rsid w:val="00F63300"/>
    <w:rsid w:val="00F63A49"/>
    <w:rsid w:val="00F65243"/>
    <w:rsid w:val="00F65457"/>
    <w:rsid w:val="00F65BFC"/>
    <w:rsid w:val="00F6729A"/>
    <w:rsid w:val="00F7111C"/>
    <w:rsid w:val="00F80753"/>
    <w:rsid w:val="00F80EBE"/>
    <w:rsid w:val="00F85886"/>
    <w:rsid w:val="00FA10BE"/>
    <w:rsid w:val="00FA1941"/>
    <w:rsid w:val="00FA68E9"/>
    <w:rsid w:val="00FA79AE"/>
    <w:rsid w:val="00FA7BC8"/>
    <w:rsid w:val="00FB0A10"/>
    <w:rsid w:val="00FB27F9"/>
    <w:rsid w:val="00FB69D0"/>
    <w:rsid w:val="00FB75ED"/>
    <w:rsid w:val="00FC2210"/>
    <w:rsid w:val="00FC599B"/>
    <w:rsid w:val="00FD1BA1"/>
    <w:rsid w:val="00FD281F"/>
    <w:rsid w:val="00FD39BE"/>
    <w:rsid w:val="00FD63D0"/>
    <w:rsid w:val="00FE0ABE"/>
    <w:rsid w:val="00FE0B63"/>
    <w:rsid w:val="00FE37E9"/>
    <w:rsid w:val="00FE6BEC"/>
    <w:rsid w:val="00FF0D48"/>
    <w:rsid w:val="00FF3F57"/>
    <w:rsid w:val="00FF4DDF"/>
    <w:rsid w:val="00FF5D27"/>
    <w:rsid w:val="00FF7A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056AF"/>
  <w15:docId w15:val="{5F84C02C-C5A4-470D-849C-5F97F327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360" w:lineRule="auto"/>
        <w:ind w:firstLine="56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3E90"/>
  </w:style>
  <w:style w:type="paragraph" w:styleId="Balk1">
    <w:name w:val="heading 1"/>
    <w:basedOn w:val="Normal"/>
    <w:link w:val="Balk1Char"/>
    <w:uiPriority w:val="9"/>
    <w:qFormat/>
    <w:rsid w:val="00483E90"/>
    <w:pPr>
      <w:spacing w:before="100" w:beforeAutospacing="1" w:after="100" w:afterAutospacing="1" w:line="240" w:lineRule="auto"/>
      <w:outlineLvl w:val="0"/>
    </w:pPr>
    <w:rPr>
      <w:rFonts w:ascii="Times New Roman" w:eastAsia="Times New Roman" w:hAnsi="Times New Roman" w:cs="Times New Roman"/>
      <w:b/>
      <w:bCs/>
      <w:kern w:val="36"/>
      <w:sz w:val="24"/>
      <w:szCs w:val="48"/>
      <w:lang w:eastAsia="tr-TR"/>
    </w:rPr>
  </w:style>
  <w:style w:type="paragraph" w:styleId="Balk2">
    <w:name w:val="heading 2"/>
    <w:basedOn w:val="Normal"/>
    <w:next w:val="Normal"/>
    <w:link w:val="Balk2Char"/>
    <w:uiPriority w:val="9"/>
    <w:unhideWhenUsed/>
    <w:qFormat/>
    <w:rsid w:val="00483E90"/>
    <w:pPr>
      <w:keepNext/>
      <w:keepLines/>
      <w:spacing w:before="40" w:after="0"/>
      <w:outlineLvl w:val="1"/>
    </w:pPr>
    <w:rPr>
      <w:rFonts w:ascii="Times New Roman" w:eastAsiaTheme="majorEastAsia" w:hAnsi="Times New Roman" w:cstheme="majorBidi"/>
      <w:sz w:val="24"/>
      <w:szCs w:val="26"/>
    </w:rPr>
  </w:style>
  <w:style w:type="paragraph" w:styleId="Balk3">
    <w:name w:val="heading 3"/>
    <w:basedOn w:val="Normal"/>
    <w:next w:val="Normal"/>
    <w:link w:val="Balk3Char"/>
    <w:uiPriority w:val="9"/>
    <w:unhideWhenUsed/>
    <w:qFormat/>
    <w:rsid w:val="00483E90"/>
    <w:pPr>
      <w:keepNext/>
      <w:keepLines/>
      <w:spacing w:before="40" w:after="0"/>
      <w:outlineLvl w:val="2"/>
    </w:pPr>
    <w:rPr>
      <w:rFonts w:ascii="Times New Roman" w:eastAsiaTheme="majorEastAsia" w:hAnsi="Times New Roman" w:cstheme="majorBidi"/>
      <w:sz w:val="24"/>
      <w:szCs w:val="24"/>
    </w:rPr>
  </w:style>
  <w:style w:type="paragraph" w:styleId="Balk4">
    <w:name w:val="heading 4"/>
    <w:basedOn w:val="Normal"/>
    <w:next w:val="Normal"/>
    <w:link w:val="Balk4Char"/>
    <w:autoRedefine/>
    <w:uiPriority w:val="9"/>
    <w:unhideWhenUsed/>
    <w:qFormat/>
    <w:rsid w:val="00483E90"/>
    <w:pPr>
      <w:keepNext/>
      <w:keepLines/>
      <w:spacing w:before="40" w:after="0"/>
      <w:ind w:firstLine="851"/>
      <w:outlineLvl w:val="3"/>
    </w:pPr>
    <w:rPr>
      <w:rFonts w:ascii="Times New Roman" w:eastAsiaTheme="majorEastAsia" w:hAnsi="Times New Roman" w:cstheme="majorBidi"/>
      <w:iCs/>
      <w:sz w:val="24"/>
      <w:szCs w:val="24"/>
    </w:rPr>
  </w:style>
  <w:style w:type="paragraph" w:styleId="Balk5">
    <w:name w:val="heading 5"/>
    <w:basedOn w:val="Normal"/>
    <w:next w:val="Normal"/>
    <w:link w:val="Balk5Char"/>
    <w:uiPriority w:val="9"/>
    <w:qFormat/>
    <w:rsid w:val="00483E90"/>
    <w:pPr>
      <w:spacing w:before="100" w:beforeAutospacing="1" w:after="100" w:afterAutospacing="1" w:line="240" w:lineRule="auto"/>
      <w:outlineLvl w:val="4"/>
    </w:pPr>
    <w:rPr>
      <w:rFonts w:ascii="Times New Roman" w:eastAsia="Times New Roman" w:hAnsi="Times New Roman" w:cs="Times New Roman"/>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4">
    <w:name w:val="Stil4"/>
    <w:basedOn w:val="T3"/>
    <w:link w:val="Stil4Char"/>
    <w:autoRedefine/>
    <w:qFormat/>
    <w:rsid w:val="00483E90"/>
    <w:pPr>
      <w:tabs>
        <w:tab w:val="right" w:leader="dot" w:pos="8210"/>
      </w:tabs>
    </w:pPr>
    <w:rPr>
      <w:rFonts w:ascii="Times New Roman" w:hAnsi="Times New Roman" w:cs="Times New Roman"/>
      <w:noProof/>
      <w:sz w:val="24"/>
    </w:rPr>
  </w:style>
  <w:style w:type="character" w:customStyle="1" w:styleId="Stil4Char">
    <w:name w:val="Stil4 Char"/>
    <w:basedOn w:val="VarsaylanParagrafYazTipi"/>
    <w:link w:val="Stil4"/>
    <w:rsid w:val="00483E90"/>
    <w:rPr>
      <w:rFonts w:ascii="Times New Roman" w:hAnsi="Times New Roman" w:cs="Times New Roman"/>
      <w:noProof/>
      <w:sz w:val="24"/>
    </w:rPr>
  </w:style>
  <w:style w:type="paragraph" w:styleId="T3">
    <w:name w:val="toc 3"/>
    <w:basedOn w:val="Normal"/>
    <w:next w:val="Normal"/>
    <w:autoRedefine/>
    <w:uiPriority w:val="39"/>
    <w:semiHidden/>
    <w:unhideWhenUsed/>
    <w:rsid w:val="00483E90"/>
    <w:pPr>
      <w:spacing w:after="100"/>
      <w:ind w:left="440"/>
    </w:pPr>
  </w:style>
  <w:style w:type="paragraph" w:customStyle="1" w:styleId="Stil1">
    <w:name w:val="Stil1"/>
    <w:basedOn w:val="Balk4"/>
    <w:link w:val="Stil1Char"/>
    <w:qFormat/>
    <w:rsid w:val="00483E90"/>
  </w:style>
  <w:style w:type="character" w:customStyle="1" w:styleId="Stil1Char">
    <w:name w:val="Stil1 Char"/>
    <w:basedOn w:val="Balk4Char"/>
    <w:link w:val="Stil1"/>
    <w:rsid w:val="00483E90"/>
    <w:rPr>
      <w:rFonts w:ascii="Times New Roman" w:eastAsiaTheme="majorEastAsia" w:hAnsi="Times New Roman" w:cstheme="majorBidi"/>
      <w:iCs/>
      <w:sz w:val="24"/>
      <w:szCs w:val="24"/>
    </w:rPr>
  </w:style>
  <w:style w:type="character" w:customStyle="1" w:styleId="Balk4Char">
    <w:name w:val="Başlık 4 Char"/>
    <w:basedOn w:val="VarsaylanParagrafYazTipi"/>
    <w:link w:val="Balk4"/>
    <w:uiPriority w:val="9"/>
    <w:rsid w:val="00483E90"/>
    <w:rPr>
      <w:rFonts w:ascii="Times New Roman" w:eastAsiaTheme="majorEastAsia" w:hAnsi="Times New Roman" w:cstheme="majorBidi"/>
      <w:iCs/>
      <w:sz w:val="24"/>
      <w:szCs w:val="24"/>
    </w:rPr>
  </w:style>
  <w:style w:type="paragraph" w:customStyle="1" w:styleId="Stil2">
    <w:name w:val="Stil2"/>
    <w:basedOn w:val="Stil4"/>
    <w:link w:val="Stil2Char"/>
    <w:qFormat/>
    <w:rsid w:val="00483E90"/>
  </w:style>
  <w:style w:type="character" w:customStyle="1" w:styleId="Stil2Char">
    <w:name w:val="Stil2 Char"/>
    <w:basedOn w:val="Stil4Char"/>
    <w:link w:val="Stil2"/>
    <w:rsid w:val="00483E90"/>
    <w:rPr>
      <w:rFonts w:ascii="Times New Roman" w:hAnsi="Times New Roman" w:cs="Times New Roman"/>
      <w:noProof/>
      <w:sz w:val="24"/>
    </w:rPr>
  </w:style>
  <w:style w:type="character" w:customStyle="1" w:styleId="fontstyle01">
    <w:name w:val="fontstyle01"/>
    <w:basedOn w:val="VarsaylanParagrafYazTipi"/>
    <w:qFormat/>
    <w:rsid w:val="00483E90"/>
    <w:rPr>
      <w:rFonts w:ascii="TimesNewRomanPSMT" w:hAnsi="TimesNewRomanPSMT" w:hint="default"/>
      <w:color w:val="000000"/>
      <w:sz w:val="24"/>
      <w:szCs w:val="24"/>
    </w:rPr>
  </w:style>
  <w:style w:type="paragraph" w:customStyle="1" w:styleId="Stil7">
    <w:name w:val="Stil7"/>
    <w:basedOn w:val="ListeParagraf"/>
    <w:link w:val="Stil7Char"/>
    <w:qFormat/>
    <w:rsid w:val="00483E90"/>
  </w:style>
  <w:style w:type="character" w:customStyle="1" w:styleId="Stil7Char">
    <w:name w:val="Stil7 Char"/>
    <w:basedOn w:val="ListeParagrafChar"/>
    <w:link w:val="Stil7"/>
    <w:rsid w:val="00483E90"/>
  </w:style>
  <w:style w:type="paragraph" w:styleId="ListeParagraf">
    <w:name w:val="List Paragraph"/>
    <w:basedOn w:val="Normal"/>
    <w:link w:val="ListeParagrafChar"/>
    <w:uiPriority w:val="34"/>
    <w:qFormat/>
    <w:rsid w:val="00483E90"/>
    <w:pPr>
      <w:ind w:left="720"/>
      <w:contextualSpacing/>
    </w:pPr>
  </w:style>
  <w:style w:type="character" w:customStyle="1" w:styleId="Balk1Char">
    <w:name w:val="Başlık 1 Char"/>
    <w:basedOn w:val="VarsaylanParagrafYazTipi"/>
    <w:link w:val="Balk1"/>
    <w:uiPriority w:val="9"/>
    <w:rsid w:val="00483E90"/>
    <w:rPr>
      <w:rFonts w:ascii="Times New Roman" w:eastAsia="Times New Roman" w:hAnsi="Times New Roman" w:cs="Times New Roman"/>
      <w:b/>
      <w:bCs/>
      <w:kern w:val="36"/>
      <w:sz w:val="24"/>
      <w:szCs w:val="48"/>
      <w:lang w:eastAsia="tr-TR"/>
    </w:rPr>
  </w:style>
  <w:style w:type="character" w:customStyle="1" w:styleId="Balk2Char">
    <w:name w:val="Başlık 2 Char"/>
    <w:basedOn w:val="VarsaylanParagrafYazTipi"/>
    <w:link w:val="Balk2"/>
    <w:uiPriority w:val="9"/>
    <w:qFormat/>
    <w:rsid w:val="00483E90"/>
    <w:rPr>
      <w:rFonts w:ascii="Times New Roman" w:eastAsiaTheme="majorEastAsia" w:hAnsi="Times New Roman" w:cstheme="majorBidi"/>
      <w:sz w:val="24"/>
      <w:szCs w:val="26"/>
    </w:rPr>
  </w:style>
  <w:style w:type="character" w:customStyle="1" w:styleId="Balk3Char">
    <w:name w:val="Başlık 3 Char"/>
    <w:basedOn w:val="VarsaylanParagrafYazTipi"/>
    <w:link w:val="Balk3"/>
    <w:uiPriority w:val="9"/>
    <w:rsid w:val="00483E90"/>
    <w:rPr>
      <w:rFonts w:ascii="Times New Roman" w:eastAsiaTheme="majorEastAsia" w:hAnsi="Times New Roman" w:cstheme="majorBidi"/>
      <w:sz w:val="24"/>
      <w:szCs w:val="24"/>
    </w:rPr>
  </w:style>
  <w:style w:type="character" w:customStyle="1" w:styleId="Balk5Char">
    <w:name w:val="Başlık 5 Char"/>
    <w:basedOn w:val="VarsaylanParagrafYazTipi"/>
    <w:link w:val="Balk5"/>
    <w:uiPriority w:val="9"/>
    <w:qFormat/>
    <w:rsid w:val="00483E90"/>
    <w:rPr>
      <w:rFonts w:ascii="Times New Roman" w:eastAsia="Times New Roman" w:hAnsi="Times New Roman" w:cs="Times New Roman"/>
      <w:bCs/>
      <w:sz w:val="20"/>
      <w:szCs w:val="20"/>
      <w:lang w:eastAsia="tr-TR"/>
    </w:rPr>
  </w:style>
  <w:style w:type="paragraph" w:styleId="ResimYazs">
    <w:name w:val="caption"/>
    <w:basedOn w:val="Normal"/>
    <w:next w:val="Normal"/>
    <w:uiPriority w:val="35"/>
    <w:semiHidden/>
    <w:unhideWhenUsed/>
    <w:qFormat/>
    <w:rsid w:val="00483E90"/>
    <w:pPr>
      <w:spacing w:after="200" w:line="240" w:lineRule="auto"/>
    </w:pPr>
    <w:rPr>
      <w:b/>
      <w:bCs/>
      <w:color w:val="5B9BD5" w:themeColor="accent1"/>
      <w:sz w:val="18"/>
      <w:szCs w:val="18"/>
    </w:rPr>
  </w:style>
  <w:style w:type="paragraph" w:styleId="Altyaz">
    <w:name w:val="Subtitle"/>
    <w:basedOn w:val="Normal"/>
    <w:next w:val="Normal"/>
    <w:link w:val="AltyazChar"/>
    <w:qFormat/>
    <w:rsid w:val="00483E90"/>
    <w:pPr>
      <w:numPr>
        <w:ilvl w:val="1"/>
      </w:numPr>
      <w:ind w:firstLine="567"/>
    </w:pPr>
    <w:rPr>
      <w:rFonts w:asciiTheme="majorHAnsi" w:eastAsiaTheme="majorEastAsia" w:hAnsiTheme="majorHAnsi" w:cstheme="majorBidi"/>
      <w:i/>
      <w:iCs/>
      <w:color w:val="5B9BD5" w:themeColor="accent1"/>
      <w:spacing w:val="15"/>
      <w:sz w:val="24"/>
      <w:szCs w:val="24"/>
    </w:rPr>
  </w:style>
  <w:style w:type="character" w:customStyle="1" w:styleId="AltyazChar">
    <w:name w:val="Altyazı Char"/>
    <w:basedOn w:val="VarsaylanParagrafYazTipi"/>
    <w:link w:val="Altyaz"/>
    <w:rsid w:val="00483E90"/>
    <w:rPr>
      <w:rFonts w:asciiTheme="majorHAnsi" w:eastAsiaTheme="majorEastAsia" w:hAnsiTheme="majorHAnsi" w:cstheme="majorBidi"/>
      <w:i/>
      <w:iCs/>
      <w:color w:val="5B9BD5" w:themeColor="accent1"/>
      <w:spacing w:val="15"/>
      <w:sz w:val="24"/>
      <w:szCs w:val="24"/>
    </w:rPr>
  </w:style>
  <w:style w:type="character" w:styleId="Gl">
    <w:name w:val="Strong"/>
    <w:basedOn w:val="VarsaylanParagrafYazTipi"/>
    <w:uiPriority w:val="22"/>
    <w:qFormat/>
    <w:rsid w:val="00483E90"/>
    <w:rPr>
      <w:b/>
      <w:bCs/>
    </w:rPr>
  </w:style>
  <w:style w:type="character" w:styleId="Vurgu">
    <w:name w:val="Emphasis"/>
    <w:basedOn w:val="VarsaylanParagrafYazTipi"/>
    <w:uiPriority w:val="20"/>
    <w:qFormat/>
    <w:rsid w:val="00483E90"/>
    <w:rPr>
      <w:i/>
      <w:iCs/>
    </w:rPr>
  </w:style>
  <w:style w:type="character" w:customStyle="1" w:styleId="ListeParagrafChar">
    <w:name w:val="Liste Paragraf Char"/>
    <w:basedOn w:val="VarsaylanParagrafYazTipi"/>
    <w:link w:val="ListeParagraf"/>
    <w:uiPriority w:val="34"/>
    <w:rsid w:val="00483E90"/>
  </w:style>
  <w:style w:type="paragraph" w:styleId="TBal">
    <w:name w:val="TOC Heading"/>
    <w:basedOn w:val="Balk1"/>
    <w:next w:val="Normal"/>
    <w:uiPriority w:val="39"/>
    <w:unhideWhenUsed/>
    <w:qFormat/>
    <w:rsid w:val="00483E9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NormalWeb">
    <w:name w:val="Normal (Web)"/>
    <w:basedOn w:val="Normal"/>
    <w:uiPriority w:val="99"/>
    <w:unhideWhenUsed/>
    <w:rsid w:val="0085041C"/>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paragraph" w:customStyle="1" w:styleId="Default">
    <w:name w:val="Default"/>
    <w:rsid w:val="00E57285"/>
    <w:pPr>
      <w:autoSpaceDE w:val="0"/>
      <w:autoSpaceDN w:val="0"/>
      <w:adjustRightInd w:val="0"/>
      <w:spacing w:after="0" w:line="240" w:lineRule="auto"/>
      <w:ind w:firstLine="0"/>
      <w:jc w:val="left"/>
    </w:pPr>
    <w:rPr>
      <w:rFonts w:ascii="Times New Roman" w:eastAsiaTheme="minorEastAsia" w:hAnsi="Times New Roman" w:cs="Times New Roman"/>
      <w:color w:val="000000"/>
      <w:sz w:val="24"/>
      <w:szCs w:val="24"/>
      <w:lang w:eastAsia="tr-TR"/>
    </w:rPr>
  </w:style>
  <w:style w:type="character" w:customStyle="1" w:styleId="Gvdemetni">
    <w:name w:val="Gövde metni_"/>
    <w:basedOn w:val="VarsaylanParagrafYazTipi"/>
    <w:link w:val="Gvdemetni0"/>
    <w:rsid w:val="00F21C4F"/>
    <w:rPr>
      <w:rFonts w:ascii="Segoe UI" w:eastAsia="Segoe UI" w:hAnsi="Segoe UI" w:cs="Segoe UI"/>
      <w:sz w:val="20"/>
      <w:szCs w:val="20"/>
      <w:shd w:val="clear" w:color="auto" w:fill="FFFFFF"/>
    </w:rPr>
  </w:style>
  <w:style w:type="paragraph" w:customStyle="1" w:styleId="Gvdemetni0">
    <w:name w:val="Gövde metni"/>
    <w:basedOn w:val="Normal"/>
    <w:link w:val="Gvdemetni"/>
    <w:rsid w:val="00F21C4F"/>
    <w:pPr>
      <w:widowControl w:val="0"/>
      <w:shd w:val="clear" w:color="auto" w:fill="FFFFFF"/>
      <w:spacing w:after="0" w:line="508" w:lineRule="exact"/>
      <w:ind w:hanging="800"/>
      <w:jc w:val="left"/>
    </w:pPr>
    <w:rPr>
      <w:rFonts w:ascii="Segoe UI" w:eastAsia="Segoe UI" w:hAnsi="Segoe UI" w:cs="Segoe UI"/>
      <w:sz w:val="20"/>
      <w:szCs w:val="20"/>
    </w:rPr>
  </w:style>
  <w:style w:type="character" w:customStyle="1" w:styleId="apple-style-span">
    <w:name w:val="apple-style-span"/>
    <w:basedOn w:val="VarsaylanParagrafYazTipi"/>
    <w:rsid w:val="00112809"/>
  </w:style>
  <w:style w:type="character" w:customStyle="1" w:styleId="Gvdemetni105pt">
    <w:name w:val="Gövde metni + 10;5 pt"/>
    <w:basedOn w:val="VarsaylanParagrafYazTipi"/>
    <w:rsid w:val="00E34B7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tr-TR"/>
    </w:rPr>
  </w:style>
  <w:style w:type="paragraph" w:styleId="AralkYok">
    <w:name w:val="No Spacing"/>
    <w:aliases w:val="T.Ş."/>
    <w:basedOn w:val="Normal"/>
    <w:link w:val="AralkYokChar"/>
    <w:qFormat/>
    <w:rsid w:val="007D0C97"/>
    <w:pPr>
      <w:spacing w:before="360" w:after="360" w:line="240" w:lineRule="auto"/>
      <w:ind w:left="708" w:firstLine="0"/>
    </w:pPr>
    <w:rPr>
      <w:rFonts w:eastAsiaTheme="minorEastAsia"/>
      <w:sz w:val="28"/>
      <w:lang w:eastAsia="tr-TR"/>
    </w:rPr>
  </w:style>
  <w:style w:type="paragraph" w:styleId="GvdeMetniGirintisi">
    <w:name w:val="Body Text Indent"/>
    <w:basedOn w:val="Normal"/>
    <w:link w:val="GvdeMetniGirintisiChar"/>
    <w:rsid w:val="002D46A6"/>
    <w:pPr>
      <w:tabs>
        <w:tab w:val="left" w:pos="540"/>
      </w:tabs>
      <w:spacing w:after="0" w:line="240" w:lineRule="auto"/>
      <w:ind w:left="180" w:hanging="180"/>
      <w:jc w:val="left"/>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2D46A6"/>
    <w:rPr>
      <w:rFonts w:ascii="Times New Roman" w:eastAsia="Times New Roman" w:hAnsi="Times New Roman" w:cs="Times New Roman"/>
      <w:sz w:val="24"/>
      <w:szCs w:val="24"/>
      <w:lang w:eastAsia="tr-TR"/>
    </w:rPr>
  </w:style>
  <w:style w:type="paragraph" w:customStyle="1" w:styleId="gvdemetni3">
    <w:name w:val="gvdemetni3"/>
    <w:basedOn w:val="Normal"/>
    <w:rsid w:val="003462C1"/>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character" w:customStyle="1" w:styleId="Gvdemetni105ptKaln">
    <w:name w:val="Gövde metni + 10;5 pt;Kalın"/>
    <w:basedOn w:val="VarsaylanParagrafYazTipi"/>
    <w:rsid w:val="00312840"/>
    <w:rPr>
      <w:rFonts w:ascii="Times New Roman" w:eastAsia="Times New Roman" w:hAnsi="Times New Roman" w:cs="Times New Roman"/>
      <w:b/>
      <w:bCs/>
      <w:i w:val="0"/>
      <w:iCs w:val="0"/>
      <w:smallCaps w:val="0"/>
      <w:strike w:val="0"/>
      <w:color w:val="000000"/>
      <w:spacing w:val="10"/>
      <w:w w:val="100"/>
      <w:position w:val="0"/>
      <w:sz w:val="21"/>
      <w:szCs w:val="21"/>
      <w:u w:val="none"/>
      <w:shd w:val="clear" w:color="auto" w:fill="FFFFFF"/>
      <w:lang w:val="tr-TR"/>
    </w:rPr>
  </w:style>
  <w:style w:type="character" w:customStyle="1" w:styleId="GvdemetniKaln">
    <w:name w:val="Gövde metni + Kalın"/>
    <w:basedOn w:val="Gvdemetni"/>
    <w:rsid w:val="007E4C36"/>
    <w:rPr>
      <w:rFonts w:ascii="Segoe UI" w:eastAsia="Segoe UI" w:hAnsi="Segoe UI" w:cs="Segoe UI"/>
      <w:b/>
      <w:bCs/>
      <w:i w:val="0"/>
      <w:iCs w:val="0"/>
      <w:smallCaps w:val="0"/>
      <w:strike w:val="0"/>
      <w:color w:val="000000"/>
      <w:spacing w:val="0"/>
      <w:w w:val="100"/>
      <w:position w:val="0"/>
      <w:sz w:val="20"/>
      <w:szCs w:val="20"/>
      <w:u w:val="none"/>
      <w:shd w:val="clear" w:color="auto" w:fill="FFFFFF"/>
      <w:lang w:val="tr-TR"/>
    </w:rPr>
  </w:style>
  <w:style w:type="paragraph" w:styleId="KonuBal">
    <w:name w:val="Title"/>
    <w:basedOn w:val="Normal"/>
    <w:link w:val="KonuBalChar"/>
    <w:qFormat/>
    <w:rsid w:val="00214437"/>
    <w:pPr>
      <w:spacing w:after="0" w:line="240" w:lineRule="auto"/>
      <w:ind w:firstLine="0"/>
      <w:jc w:val="center"/>
    </w:pPr>
    <w:rPr>
      <w:rFonts w:ascii="Arial" w:eastAsia="Times New Roman" w:hAnsi="Arial" w:cs="Times New Roman"/>
      <w:b/>
      <w:sz w:val="24"/>
      <w:szCs w:val="20"/>
      <w:lang w:eastAsia="tr-TR"/>
    </w:rPr>
  </w:style>
  <w:style w:type="character" w:customStyle="1" w:styleId="KonuBalChar">
    <w:name w:val="Konu Başlığı Char"/>
    <w:basedOn w:val="VarsaylanParagrafYazTipi"/>
    <w:link w:val="KonuBal"/>
    <w:rsid w:val="00214437"/>
    <w:rPr>
      <w:rFonts w:ascii="Arial" w:eastAsia="Times New Roman" w:hAnsi="Arial" w:cs="Times New Roman"/>
      <w:b/>
      <w:sz w:val="24"/>
      <w:szCs w:val="20"/>
      <w:lang w:eastAsia="tr-TR"/>
    </w:rPr>
  </w:style>
  <w:style w:type="character" w:customStyle="1" w:styleId="AralkYokChar">
    <w:name w:val="Aralık Yok Char"/>
    <w:aliases w:val="T.Ş. Char"/>
    <w:basedOn w:val="VarsaylanParagrafYazTipi"/>
    <w:link w:val="AralkYok"/>
    <w:locked/>
    <w:rsid w:val="00AF0440"/>
    <w:rPr>
      <w:rFonts w:eastAsiaTheme="minorEastAsia"/>
      <w:sz w:val="28"/>
      <w:lang w:eastAsia="tr-TR"/>
    </w:rPr>
  </w:style>
  <w:style w:type="paragraph" w:styleId="stBilgi">
    <w:name w:val="header"/>
    <w:basedOn w:val="Normal"/>
    <w:link w:val="stBilgiChar"/>
    <w:uiPriority w:val="99"/>
    <w:unhideWhenUsed/>
    <w:rsid w:val="00AF044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F0440"/>
  </w:style>
  <w:style w:type="paragraph" w:styleId="AltBilgi">
    <w:name w:val="footer"/>
    <w:basedOn w:val="Normal"/>
    <w:link w:val="AltBilgiChar"/>
    <w:uiPriority w:val="99"/>
    <w:unhideWhenUsed/>
    <w:rsid w:val="00AF044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F0440"/>
  </w:style>
  <w:style w:type="table" w:styleId="TabloKlavuzu">
    <w:name w:val="Table Grid"/>
    <w:basedOn w:val="NormalTablo"/>
    <w:uiPriority w:val="59"/>
    <w:rsid w:val="005D3D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semiHidden/>
    <w:unhideWhenUsed/>
    <w:rsid w:val="00F53226"/>
    <w:pPr>
      <w:spacing w:after="0" w:line="240" w:lineRule="auto"/>
      <w:ind w:firstLine="0"/>
      <w:jc w:val="left"/>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F53226"/>
    <w:rPr>
      <w:rFonts w:ascii="Consolas" w:hAnsi="Consolas"/>
      <w:sz w:val="20"/>
      <w:szCs w:val="20"/>
    </w:rPr>
  </w:style>
  <w:style w:type="character" w:styleId="AklamaBavurusu">
    <w:name w:val="annotation reference"/>
    <w:basedOn w:val="VarsaylanParagrafYazTipi"/>
    <w:uiPriority w:val="99"/>
    <w:semiHidden/>
    <w:unhideWhenUsed/>
    <w:rsid w:val="00EE61B0"/>
    <w:rPr>
      <w:sz w:val="16"/>
      <w:szCs w:val="16"/>
    </w:rPr>
  </w:style>
  <w:style w:type="paragraph" w:styleId="AklamaMetni">
    <w:name w:val="annotation text"/>
    <w:basedOn w:val="Normal"/>
    <w:link w:val="AklamaMetniChar"/>
    <w:uiPriority w:val="99"/>
    <w:unhideWhenUsed/>
    <w:rsid w:val="00EE61B0"/>
    <w:pPr>
      <w:spacing w:line="240" w:lineRule="auto"/>
    </w:pPr>
    <w:rPr>
      <w:sz w:val="20"/>
      <w:szCs w:val="20"/>
    </w:rPr>
  </w:style>
  <w:style w:type="character" w:customStyle="1" w:styleId="AklamaMetniChar">
    <w:name w:val="Açıklama Metni Char"/>
    <w:basedOn w:val="VarsaylanParagrafYazTipi"/>
    <w:link w:val="AklamaMetni"/>
    <w:uiPriority w:val="99"/>
    <w:rsid w:val="00EE61B0"/>
    <w:rPr>
      <w:sz w:val="20"/>
      <w:szCs w:val="20"/>
    </w:rPr>
  </w:style>
  <w:style w:type="paragraph" w:styleId="AklamaKonusu">
    <w:name w:val="annotation subject"/>
    <w:basedOn w:val="AklamaMetni"/>
    <w:next w:val="AklamaMetni"/>
    <w:link w:val="AklamaKonusuChar"/>
    <w:uiPriority w:val="99"/>
    <w:semiHidden/>
    <w:unhideWhenUsed/>
    <w:rsid w:val="00EE61B0"/>
    <w:rPr>
      <w:b/>
      <w:bCs/>
    </w:rPr>
  </w:style>
  <w:style w:type="character" w:customStyle="1" w:styleId="AklamaKonusuChar">
    <w:name w:val="Açıklama Konusu Char"/>
    <w:basedOn w:val="AklamaMetniChar"/>
    <w:link w:val="AklamaKonusu"/>
    <w:uiPriority w:val="99"/>
    <w:semiHidden/>
    <w:rsid w:val="00EE61B0"/>
    <w:rPr>
      <w:b/>
      <w:bCs/>
      <w:sz w:val="20"/>
      <w:szCs w:val="20"/>
    </w:rPr>
  </w:style>
  <w:style w:type="paragraph" w:styleId="BalonMetni">
    <w:name w:val="Balloon Text"/>
    <w:basedOn w:val="Normal"/>
    <w:link w:val="BalonMetniChar"/>
    <w:uiPriority w:val="99"/>
    <w:semiHidden/>
    <w:unhideWhenUsed/>
    <w:rsid w:val="00EE61B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61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9710">
      <w:bodyDiv w:val="1"/>
      <w:marLeft w:val="0"/>
      <w:marRight w:val="0"/>
      <w:marTop w:val="0"/>
      <w:marBottom w:val="0"/>
      <w:divBdr>
        <w:top w:val="none" w:sz="0" w:space="0" w:color="auto"/>
        <w:left w:val="none" w:sz="0" w:space="0" w:color="auto"/>
        <w:bottom w:val="none" w:sz="0" w:space="0" w:color="auto"/>
        <w:right w:val="none" w:sz="0" w:space="0" w:color="auto"/>
      </w:divBdr>
    </w:div>
    <w:div w:id="7026863">
      <w:bodyDiv w:val="1"/>
      <w:marLeft w:val="0"/>
      <w:marRight w:val="0"/>
      <w:marTop w:val="0"/>
      <w:marBottom w:val="0"/>
      <w:divBdr>
        <w:top w:val="none" w:sz="0" w:space="0" w:color="auto"/>
        <w:left w:val="none" w:sz="0" w:space="0" w:color="auto"/>
        <w:bottom w:val="none" w:sz="0" w:space="0" w:color="auto"/>
        <w:right w:val="none" w:sz="0" w:space="0" w:color="auto"/>
      </w:divBdr>
    </w:div>
    <w:div w:id="28723366">
      <w:bodyDiv w:val="1"/>
      <w:marLeft w:val="0"/>
      <w:marRight w:val="0"/>
      <w:marTop w:val="0"/>
      <w:marBottom w:val="0"/>
      <w:divBdr>
        <w:top w:val="none" w:sz="0" w:space="0" w:color="auto"/>
        <w:left w:val="none" w:sz="0" w:space="0" w:color="auto"/>
        <w:bottom w:val="none" w:sz="0" w:space="0" w:color="auto"/>
        <w:right w:val="none" w:sz="0" w:space="0" w:color="auto"/>
      </w:divBdr>
    </w:div>
    <w:div w:id="31851287">
      <w:bodyDiv w:val="1"/>
      <w:marLeft w:val="0"/>
      <w:marRight w:val="0"/>
      <w:marTop w:val="0"/>
      <w:marBottom w:val="0"/>
      <w:divBdr>
        <w:top w:val="none" w:sz="0" w:space="0" w:color="auto"/>
        <w:left w:val="none" w:sz="0" w:space="0" w:color="auto"/>
        <w:bottom w:val="none" w:sz="0" w:space="0" w:color="auto"/>
        <w:right w:val="none" w:sz="0" w:space="0" w:color="auto"/>
      </w:divBdr>
    </w:div>
    <w:div w:id="41291871">
      <w:bodyDiv w:val="1"/>
      <w:marLeft w:val="0"/>
      <w:marRight w:val="0"/>
      <w:marTop w:val="0"/>
      <w:marBottom w:val="0"/>
      <w:divBdr>
        <w:top w:val="none" w:sz="0" w:space="0" w:color="auto"/>
        <w:left w:val="none" w:sz="0" w:space="0" w:color="auto"/>
        <w:bottom w:val="none" w:sz="0" w:space="0" w:color="auto"/>
        <w:right w:val="none" w:sz="0" w:space="0" w:color="auto"/>
      </w:divBdr>
    </w:div>
    <w:div w:id="47338461">
      <w:bodyDiv w:val="1"/>
      <w:marLeft w:val="0"/>
      <w:marRight w:val="0"/>
      <w:marTop w:val="0"/>
      <w:marBottom w:val="0"/>
      <w:divBdr>
        <w:top w:val="none" w:sz="0" w:space="0" w:color="auto"/>
        <w:left w:val="none" w:sz="0" w:space="0" w:color="auto"/>
        <w:bottom w:val="none" w:sz="0" w:space="0" w:color="auto"/>
        <w:right w:val="none" w:sz="0" w:space="0" w:color="auto"/>
      </w:divBdr>
    </w:div>
    <w:div w:id="59984524">
      <w:bodyDiv w:val="1"/>
      <w:marLeft w:val="0"/>
      <w:marRight w:val="0"/>
      <w:marTop w:val="0"/>
      <w:marBottom w:val="0"/>
      <w:divBdr>
        <w:top w:val="none" w:sz="0" w:space="0" w:color="auto"/>
        <w:left w:val="none" w:sz="0" w:space="0" w:color="auto"/>
        <w:bottom w:val="none" w:sz="0" w:space="0" w:color="auto"/>
        <w:right w:val="none" w:sz="0" w:space="0" w:color="auto"/>
      </w:divBdr>
    </w:div>
    <w:div w:id="85661316">
      <w:bodyDiv w:val="1"/>
      <w:marLeft w:val="0"/>
      <w:marRight w:val="0"/>
      <w:marTop w:val="0"/>
      <w:marBottom w:val="0"/>
      <w:divBdr>
        <w:top w:val="none" w:sz="0" w:space="0" w:color="auto"/>
        <w:left w:val="none" w:sz="0" w:space="0" w:color="auto"/>
        <w:bottom w:val="none" w:sz="0" w:space="0" w:color="auto"/>
        <w:right w:val="none" w:sz="0" w:space="0" w:color="auto"/>
      </w:divBdr>
    </w:div>
    <w:div w:id="106899970">
      <w:bodyDiv w:val="1"/>
      <w:marLeft w:val="0"/>
      <w:marRight w:val="0"/>
      <w:marTop w:val="0"/>
      <w:marBottom w:val="0"/>
      <w:divBdr>
        <w:top w:val="none" w:sz="0" w:space="0" w:color="auto"/>
        <w:left w:val="none" w:sz="0" w:space="0" w:color="auto"/>
        <w:bottom w:val="none" w:sz="0" w:space="0" w:color="auto"/>
        <w:right w:val="none" w:sz="0" w:space="0" w:color="auto"/>
      </w:divBdr>
    </w:div>
    <w:div w:id="116223354">
      <w:bodyDiv w:val="1"/>
      <w:marLeft w:val="0"/>
      <w:marRight w:val="0"/>
      <w:marTop w:val="0"/>
      <w:marBottom w:val="0"/>
      <w:divBdr>
        <w:top w:val="none" w:sz="0" w:space="0" w:color="auto"/>
        <w:left w:val="none" w:sz="0" w:space="0" w:color="auto"/>
        <w:bottom w:val="none" w:sz="0" w:space="0" w:color="auto"/>
        <w:right w:val="none" w:sz="0" w:space="0" w:color="auto"/>
      </w:divBdr>
    </w:div>
    <w:div w:id="123233708">
      <w:bodyDiv w:val="1"/>
      <w:marLeft w:val="0"/>
      <w:marRight w:val="0"/>
      <w:marTop w:val="0"/>
      <w:marBottom w:val="0"/>
      <w:divBdr>
        <w:top w:val="none" w:sz="0" w:space="0" w:color="auto"/>
        <w:left w:val="none" w:sz="0" w:space="0" w:color="auto"/>
        <w:bottom w:val="none" w:sz="0" w:space="0" w:color="auto"/>
        <w:right w:val="none" w:sz="0" w:space="0" w:color="auto"/>
      </w:divBdr>
    </w:div>
    <w:div w:id="135609287">
      <w:bodyDiv w:val="1"/>
      <w:marLeft w:val="0"/>
      <w:marRight w:val="0"/>
      <w:marTop w:val="0"/>
      <w:marBottom w:val="0"/>
      <w:divBdr>
        <w:top w:val="none" w:sz="0" w:space="0" w:color="auto"/>
        <w:left w:val="none" w:sz="0" w:space="0" w:color="auto"/>
        <w:bottom w:val="none" w:sz="0" w:space="0" w:color="auto"/>
        <w:right w:val="none" w:sz="0" w:space="0" w:color="auto"/>
      </w:divBdr>
    </w:div>
    <w:div w:id="141654154">
      <w:bodyDiv w:val="1"/>
      <w:marLeft w:val="0"/>
      <w:marRight w:val="0"/>
      <w:marTop w:val="0"/>
      <w:marBottom w:val="0"/>
      <w:divBdr>
        <w:top w:val="none" w:sz="0" w:space="0" w:color="auto"/>
        <w:left w:val="none" w:sz="0" w:space="0" w:color="auto"/>
        <w:bottom w:val="none" w:sz="0" w:space="0" w:color="auto"/>
        <w:right w:val="none" w:sz="0" w:space="0" w:color="auto"/>
      </w:divBdr>
    </w:div>
    <w:div w:id="167450454">
      <w:bodyDiv w:val="1"/>
      <w:marLeft w:val="0"/>
      <w:marRight w:val="0"/>
      <w:marTop w:val="0"/>
      <w:marBottom w:val="0"/>
      <w:divBdr>
        <w:top w:val="none" w:sz="0" w:space="0" w:color="auto"/>
        <w:left w:val="none" w:sz="0" w:space="0" w:color="auto"/>
        <w:bottom w:val="none" w:sz="0" w:space="0" w:color="auto"/>
        <w:right w:val="none" w:sz="0" w:space="0" w:color="auto"/>
      </w:divBdr>
    </w:div>
    <w:div w:id="170220421">
      <w:bodyDiv w:val="1"/>
      <w:marLeft w:val="0"/>
      <w:marRight w:val="0"/>
      <w:marTop w:val="0"/>
      <w:marBottom w:val="0"/>
      <w:divBdr>
        <w:top w:val="none" w:sz="0" w:space="0" w:color="auto"/>
        <w:left w:val="none" w:sz="0" w:space="0" w:color="auto"/>
        <w:bottom w:val="none" w:sz="0" w:space="0" w:color="auto"/>
        <w:right w:val="none" w:sz="0" w:space="0" w:color="auto"/>
      </w:divBdr>
    </w:div>
    <w:div w:id="185559201">
      <w:bodyDiv w:val="1"/>
      <w:marLeft w:val="0"/>
      <w:marRight w:val="0"/>
      <w:marTop w:val="0"/>
      <w:marBottom w:val="0"/>
      <w:divBdr>
        <w:top w:val="none" w:sz="0" w:space="0" w:color="auto"/>
        <w:left w:val="none" w:sz="0" w:space="0" w:color="auto"/>
        <w:bottom w:val="none" w:sz="0" w:space="0" w:color="auto"/>
        <w:right w:val="none" w:sz="0" w:space="0" w:color="auto"/>
      </w:divBdr>
    </w:div>
    <w:div w:id="245922318">
      <w:bodyDiv w:val="1"/>
      <w:marLeft w:val="0"/>
      <w:marRight w:val="0"/>
      <w:marTop w:val="0"/>
      <w:marBottom w:val="0"/>
      <w:divBdr>
        <w:top w:val="none" w:sz="0" w:space="0" w:color="auto"/>
        <w:left w:val="none" w:sz="0" w:space="0" w:color="auto"/>
        <w:bottom w:val="none" w:sz="0" w:space="0" w:color="auto"/>
        <w:right w:val="none" w:sz="0" w:space="0" w:color="auto"/>
      </w:divBdr>
    </w:div>
    <w:div w:id="246576572">
      <w:bodyDiv w:val="1"/>
      <w:marLeft w:val="0"/>
      <w:marRight w:val="0"/>
      <w:marTop w:val="0"/>
      <w:marBottom w:val="0"/>
      <w:divBdr>
        <w:top w:val="none" w:sz="0" w:space="0" w:color="auto"/>
        <w:left w:val="none" w:sz="0" w:space="0" w:color="auto"/>
        <w:bottom w:val="none" w:sz="0" w:space="0" w:color="auto"/>
        <w:right w:val="none" w:sz="0" w:space="0" w:color="auto"/>
      </w:divBdr>
    </w:div>
    <w:div w:id="263346218">
      <w:bodyDiv w:val="1"/>
      <w:marLeft w:val="0"/>
      <w:marRight w:val="0"/>
      <w:marTop w:val="0"/>
      <w:marBottom w:val="0"/>
      <w:divBdr>
        <w:top w:val="none" w:sz="0" w:space="0" w:color="auto"/>
        <w:left w:val="none" w:sz="0" w:space="0" w:color="auto"/>
        <w:bottom w:val="none" w:sz="0" w:space="0" w:color="auto"/>
        <w:right w:val="none" w:sz="0" w:space="0" w:color="auto"/>
      </w:divBdr>
    </w:div>
    <w:div w:id="281500859">
      <w:bodyDiv w:val="1"/>
      <w:marLeft w:val="0"/>
      <w:marRight w:val="0"/>
      <w:marTop w:val="0"/>
      <w:marBottom w:val="0"/>
      <w:divBdr>
        <w:top w:val="none" w:sz="0" w:space="0" w:color="auto"/>
        <w:left w:val="none" w:sz="0" w:space="0" w:color="auto"/>
        <w:bottom w:val="none" w:sz="0" w:space="0" w:color="auto"/>
        <w:right w:val="none" w:sz="0" w:space="0" w:color="auto"/>
      </w:divBdr>
    </w:div>
    <w:div w:id="377126571">
      <w:bodyDiv w:val="1"/>
      <w:marLeft w:val="0"/>
      <w:marRight w:val="0"/>
      <w:marTop w:val="0"/>
      <w:marBottom w:val="0"/>
      <w:divBdr>
        <w:top w:val="none" w:sz="0" w:space="0" w:color="auto"/>
        <w:left w:val="none" w:sz="0" w:space="0" w:color="auto"/>
        <w:bottom w:val="none" w:sz="0" w:space="0" w:color="auto"/>
        <w:right w:val="none" w:sz="0" w:space="0" w:color="auto"/>
      </w:divBdr>
    </w:div>
    <w:div w:id="388116461">
      <w:bodyDiv w:val="1"/>
      <w:marLeft w:val="0"/>
      <w:marRight w:val="0"/>
      <w:marTop w:val="0"/>
      <w:marBottom w:val="0"/>
      <w:divBdr>
        <w:top w:val="none" w:sz="0" w:space="0" w:color="auto"/>
        <w:left w:val="none" w:sz="0" w:space="0" w:color="auto"/>
        <w:bottom w:val="none" w:sz="0" w:space="0" w:color="auto"/>
        <w:right w:val="none" w:sz="0" w:space="0" w:color="auto"/>
      </w:divBdr>
    </w:div>
    <w:div w:id="395208734">
      <w:bodyDiv w:val="1"/>
      <w:marLeft w:val="0"/>
      <w:marRight w:val="0"/>
      <w:marTop w:val="0"/>
      <w:marBottom w:val="0"/>
      <w:divBdr>
        <w:top w:val="none" w:sz="0" w:space="0" w:color="auto"/>
        <w:left w:val="none" w:sz="0" w:space="0" w:color="auto"/>
        <w:bottom w:val="none" w:sz="0" w:space="0" w:color="auto"/>
        <w:right w:val="none" w:sz="0" w:space="0" w:color="auto"/>
      </w:divBdr>
    </w:div>
    <w:div w:id="401610329">
      <w:bodyDiv w:val="1"/>
      <w:marLeft w:val="0"/>
      <w:marRight w:val="0"/>
      <w:marTop w:val="0"/>
      <w:marBottom w:val="0"/>
      <w:divBdr>
        <w:top w:val="none" w:sz="0" w:space="0" w:color="auto"/>
        <w:left w:val="none" w:sz="0" w:space="0" w:color="auto"/>
        <w:bottom w:val="none" w:sz="0" w:space="0" w:color="auto"/>
        <w:right w:val="none" w:sz="0" w:space="0" w:color="auto"/>
      </w:divBdr>
    </w:div>
    <w:div w:id="434250572">
      <w:bodyDiv w:val="1"/>
      <w:marLeft w:val="0"/>
      <w:marRight w:val="0"/>
      <w:marTop w:val="0"/>
      <w:marBottom w:val="0"/>
      <w:divBdr>
        <w:top w:val="none" w:sz="0" w:space="0" w:color="auto"/>
        <w:left w:val="none" w:sz="0" w:space="0" w:color="auto"/>
        <w:bottom w:val="none" w:sz="0" w:space="0" w:color="auto"/>
        <w:right w:val="none" w:sz="0" w:space="0" w:color="auto"/>
      </w:divBdr>
    </w:div>
    <w:div w:id="468207437">
      <w:bodyDiv w:val="1"/>
      <w:marLeft w:val="0"/>
      <w:marRight w:val="0"/>
      <w:marTop w:val="0"/>
      <w:marBottom w:val="0"/>
      <w:divBdr>
        <w:top w:val="none" w:sz="0" w:space="0" w:color="auto"/>
        <w:left w:val="none" w:sz="0" w:space="0" w:color="auto"/>
        <w:bottom w:val="none" w:sz="0" w:space="0" w:color="auto"/>
        <w:right w:val="none" w:sz="0" w:space="0" w:color="auto"/>
      </w:divBdr>
    </w:div>
    <w:div w:id="471484867">
      <w:bodyDiv w:val="1"/>
      <w:marLeft w:val="0"/>
      <w:marRight w:val="0"/>
      <w:marTop w:val="0"/>
      <w:marBottom w:val="0"/>
      <w:divBdr>
        <w:top w:val="none" w:sz="0" w:space="0" w:color="auto"/>
        <w:left w:val="none" w:sz="0" w:space="0" w:color="auto"/>
        <w:bottom w:val="none" w:sz="0" w:space="0" w:color="auto"/>
        <w:right w:val="none" w:sz="0" w:space="0" w:color="auto"/>
      </w:divBdr>
    </w:div>
    <w:div w:id="500897926">
      <w:bodyDiv w:val="1"/>
      <w:marLeft w:val="0"/>
      <w:marRight w:val="0"/>
      <w:marTop w:val="0"/>
      <w:marBottom w:val="0"/>
      <w:divBdr>
        <w:top w:val="none" w:sz="0" w:space="0" w:color="auto"/>
        <w:left w:val="none" w:sz="0" w:space="0" w:color="auto"/>
        <w:bottom w:val="none" w:sz="0" w:space="0" w:color="auto"/>
        <w:right w:val="none" w:sz="0" w:space="0" w:color="auto"/>
      </w:divBdr>
    </w:div>
    <w:div w:id="519978100">
      <w:bodyDiv w:val="1"/>
      <w:marLeft w:val="0"/>
      <w:marRight w:val="0"/>
      <w:marTop w:val="0"/>
      <w:marBottom w:val="0"/>
      <w:divBdr>
        <w:top w:val="none" w:sz="0" w:space="0" w:color="auto"/>
        <w:left w:val="none" w:sz="0" w:space="0" w:color="auto"/>
        <w:bottom w:val="none" w:sz="0" w:space="0" w:color="auto"/>
        <w:right w:val="none" w:sz="0" w:space="0" w:color="auto"/>
      </w:divBdr>
    </w:div>
    <w:div w:id="543491348">
      <w:bodyDiv w:val="1"/>
      <w:marLeft w:val="0"/>
      <w:marRight w:val="0"/>
      <w:marTop w:val="0"/>
      <w:marBottom w:val="0"/>
      <w:divBdr>
        <w:top w:val="none" w:sz="0" w:space="0" w:color="auto"/>
        <w:left w:val="none" w:sz="0" w:space="0" w:color="auto"/>
        <w:bottom w:val="none" w:sz="0" w:space="0" w:color="auto"/>
        <w:right w:val="none" w:sz="0" w:space="0" w:color="auto"/>
      </w:divBdr>
    </w:div>
    <w:div w:id="544945635">
      <w:bodyDiv w:val="1"/>
      <w:marLeft w:val="0"/>
      <w:marRight w:val="0"/>
      <w:marTop w:val="0"/>
      <w:marBottom w:val="0"/>
      <w:divBdr>
        <w:top w:val="none" w:sz="0" w:space="0" w:color="auto"/>
        <w:left w:val="none" w:sz="0" w:space="0" w:color="auto"/>
        <w:bottom w:val="none" w:sz="0" w:space="0" w:color="auto"/>
        <w:right w:val="none" w:sz="0" w:space="0" w:color="auto"/>
      </w:divBdr>
    </w:div>
    <w:div w:id="550112682">
      <w:bodyDiv w:val="1"/>
      <w:marLeft w:val="0"/>
      <w:marRight w:val="0"/>
      <w:marTop w:val="0"/>
      <w:marBottom w:val="0"/>
      <w:divBdr>
        <w:top w:val="none" w:sz="0" w:space="0" w:color="auto"/>
        <w:left w:val="none" w:sz="0" w:space="0" w:color="auto"/>
        <w:bottom w:val="none" w:sz="0" w:space="0" w:color="auto"/>
        <w:right w:val="none" w:sz="0" w:space="0" w:color="auto"/>
      </w:divBdr>
    </w:div>
    <w:div w:id="603266478">
      <w:bodyDiv w:val="1"/>
      <w:marLeft w:val="0"/>
      <w:marRight w:val="0"/>
      <w:marTop w:val="0"/>
      <w:marBottom w:val="0"/>
      <w:divBdr>
        <w:top w:val="none" w:sz="0" w:space="0" w:color="auto"/>
        <w:left w:val="none" w:sz="0" w:space="0" w:color="auto"/>
        <w:bottom w:val="none" w:sz="0" w:space="0" w:color="auto"/>
        <w:right w:val="none" w:sz="0" w:space="0" w:color="auto"/>
      </w:divBdr>
    </w:div>
    <w:div w:id="668171061">
      <w:bodyDiv w:val="1"/>
      <w:marLeft w:val="0"/>
      <w:marRight w:val="0"/>
      <w:marTop w:val="0"/>
      <w:marBottom w:val="0"/>
      <w:divBdr>
        <w:top w:val="none" w:sz="0" w:space="0" w:color="auto"/>
        <w:left w:val="none" w:sz="0" w:space="0" w:color="auto"/>
        <w:bottom w:val="none" w:sz="0" w:space="0" w:color="auto"/>
        <w:right w:val="none" w:sz="0" w:space="0" w:color="auto"/>
      </w:divBdr>
    </w:div>
    <w:div w:id="680357505">
      <w:bodyDiv w:val="1"/>
      <w:marLeft w:val="0"/>
      <w:marRight w:val="0"/>
      <w:marTop w:val="0"/>
      <w:marBottom w:val="0"/>
      <w:divBdr>
        <w:top w:val="none" w:sz="0" w:space="0" w:color="auto"/>
        <w:left w:val="none" w:sz="0" w:space="0" w:color="auto"/>
        <w:bottom w:val="none" w:sz="0" w:space="0" w:color="auto"/>
        <w:right w:val="none" w:sz="0" w:space="0" w:color="auto"/>
      </w:divBdr>
    </w:div>
    <w:div w:id="727537305">
      <w:bodyDiv w:val="1"/>
      <w:marLeft w:val="0"/>
      <w:marRight w:val="0"/>
      <w:marTop w:val="0"/>
      <w:marBottom w:val="0"/>
      <w:divBdr>
        <w:top w:val="none" w:sz="0" w:space="0" w:color="auto"/>
        <w:left w:val="none" w:sz="0" w:space="0" w:color="auto"/>
        <w:bottom w:val="none" w:sz="0" w:space="0" w:color="auto"/>
        <w:right w:val="none" w:sz="0" w:space="0" w:color="auto"/>
      </w:divBdr>
    </w:div>
    <w:div w:id="730807163">
      <w:bodyDiv w:val="1"/>
      <w:marLeft w:val="0"/>
      <w:marRight w:val="0"/>
      <w:marTop w:val="0"/>
      <w:marBottom w:val="0"/>
      <w:divBdr>
        <w:top w:val="none" w:sz="0" w:space="0" w:color="auto"/>
        <w:left w:val="none" w:sz="0" w:space="0" w:color="auto"/>
        <w:bottom w:val="none" w:sz="0" w:space="0" w:color="auto"/>
        <w:right w:val="none" w:sz="0" w:space="0" w:color="auto"/>
      </w:divBdr>
    </w:div>
    <w:div w:id="733314062">
      <w:bodyDiv w:val="1"/>
      <w:marLeft w:val="0"/>
      <w:marRight w:val="0"/>
      <w:marTop w:val="0"/>
      <w:marBottom w:val="0"/>
      <w:divBdr>
        <w:top w:val="none" w:sz="0" w:space="0" w:color="auto"/>
        <w:left w:val="none" w:sz="0" w:space="0" w:color="auto"/>
        <w:bottom w:val="none" w:sz="0" w:space="0" w:color="auto"/>
        <w:right w:val="none" w:sz="0" w:space="0" w:color="auto"/>
      </w:divBdr>
    </w:div>
    <w:div w:id="754060030">
      <w:bodyDiv w:val="1"/>
      <w:marLeft w:val="0"/>
      <w:marRight w:val="0"/>
      <w:marTop w:val="0"/>
      <w:marBottom w:val="0"/>
      <w:divBdr>
        <w:top w:val="none" w:sz="0" w:space="0" w:color="auto"/>
        <w:left w:val="none" w:sz="0" w:space="0" w:color="auto"/>
        <w:bottom w:val="none" w:sz="0" w:space="0" w:color="auto"/>
        <w:right w:val="none" w:sz="0" w:space="0" w:color="auto"/>
      </w:divBdr>
    </w:div>
    <w:div w:id="775750776">
      <w:bodyDiv w:val="1"/>
      <w:marLeft w:val="0"/>
      <w:marRight w:val="0"/>
      <w:marTop w:val="0"/>
      <w:marBottom w:val="0"/>
      <w:divBdr>
        <w:top w:val="none" w:sz="0" w:space="0" w:color="auto"/>
        <w:left w:val="none" w:sz="0" w:space="0" w:color="auto"/>
        <w:bottom w:val="none" w:sz="0" w:space="0" w:color="auto"/>
        <w:right w:val="none" w:sz="0" w:space="0" w:color="auto"/>
      </w:divBdr>
    </w:div>
    <w:div w:id="787700755">
      <w:bodyDiv w:val="1"/>
      <w:marLeft w:val="0"/>
      <w:marRight w:val="0"/>
      <w:marTop w:val="0"/>
      <w:marBottom w:val="0"/>
      <w:divBdr>
        <w:top w:val="none" w:sz="0" w:space="0" w:color="auto"/>
        <w:left w:val="none" w:sz="0" w:space="0" w:color="auto"/>
        <w:bottom w:val="none" w:sz="0" w:space="0" w:color="auto"/>
        <w:right w:val="none" w:sz="0" w:space="0" w:color="auto"/>
      </w:divBdr>
    </w:div>
    <w:div w:id="820777933">
      <w:bodyDiv w:val="1"/>
      <w:marLeft w:val="0"/>
      <w:marRight w:val="0"/>
      <w:marTop w:val="0"/>
      <w:marBottom w:val="0"/>
      <w:divBdr>
        <w:top w:val="none" w:sz="0" w:space="0" w:color="auto"/>
        <w:left w:val="none" w:sz="0" w:space="0" w:color="auto"/>
        <w:bottom w:val="none" w:sz="0" w:space="0" w:color="auto"/>
        <w:right w:val="none" w:sz="0" w:space="0" w:color="auto"/>
      </w:divBdr>
    </w:div>
    <w:div w:id="831723436">
      <w:bodyDiv w:val="1"/>
      <w:marLeft w:val="0"/>
      <w:marRight w:val="0"/>
      <w:marTop w:val="0"/>
      <w:marBottom w:val="0"/>
      <w:divBdr>
        <w:top w:val="none" w:sz="0" w:space="0" w:color="auto"/>
        <w:left w:val="none" w:sz="0" w:space="0" w:color="auto"/>
        <w:bottom w:val="none" w:sz="0" w:space="0" w:color="auto"/>
        <w:right w:val="none" w:sz="0" w:space="0" w:color="auto"/>
      </w:divBdr>
    </w:div>
    <w:div w:id="834951819">
      <w:bodyDiv w:val="1"/>
      <w:marLeft w:val="0"/>
      <w:marRight w:val="0"/>
      <w:marTop w:val="0"/>
      <w:marBottom w:val="0"/>
      <w:divBdr>
        <w:top w:val="none" w:sz="0" w:space="0" w:color="auto"/>
        <w:left w:val="none" w:sz="0" w:space="0" w:color="auto"/>
        <w:bottom w:val="none" w:sz="0" w:space="0" w:color="auto"/>
        <w:right w:val="none" w:sz="0" w:space="0" w:color="auto"/>
      </w:divBdr>
    </w:div>
    <w:div w:id="845022777">
      <w:bodyDiv w:val="1"/>
      <w:marLeft w:val="0"/>
      <w:marRight w:val="0"/>
      <w:marTop w:val="0"/>
      <w:marBottom w:val="0"/>
      <w:divBdr>
        <w:top w:val="none" w:sz="0" w:space="0" w:color="auto"/>
        <w:left w:val="none" w:sz="0" w:space="0" w:color="auto"/>
        <w:bottom w:val="none" w:sz="0" w:space="0" w:color="auto"/>
        <w:right w:val="none" w:sz="0" w:space="0" w:color="auto"/>
      </w:divBdr>
    </w:div>
    <w:div w:id="857885777">
      <w:bodyDiv w:val="1"/>
      <w:marLeft w:val="0"/>
      <w:marRight w:val="0"/>
      <w:marTop w:val="0"/>
      <w:marBottom w:val="0"/>
      <w:divBdr>
        <w:top w:val="none" w:sz="0" w:space="0" w:color="auto"/>
        <w:left w:val="none" w:sz="0" w:space="0" w:color="auto"/>
        <w:bottom w:val="none" w:sz="0" w:space="0" w:color="auto"/>
        <w:right w:val="none" w:sz="0" w:space="0" w:color="auto"/>
      </w:divBdr>
    </w:div>
    <w:div w:id="881480507">
      <w:bodyDiv w:val="1"/>
      <w:marLeft w:val="0"/>
      <w:marRight w:val="0"/>
      <w:marTop w:val="0"/>
      <w:marBottom w:val="0"/>
      <w:divBdr>
        <w:top w:val="none" w:sz="0" w:space="0" w:color="auto"/>
        <w:left w:val="none" w:sz="0" w:space="0" w:color="auto"/>
        <w:bottom w:val="none" w:sz="0" w:space="0" w:color="auto"/>
        <w:right w:val="none" w:sz="0" w:space="0" w:color="auto"/>
      </w:divBdr>
    </w:div>
    <w:div w:id="903830801">
      <w:bodyDiv w:val="1"/>
      <w:marLeft w:val="0"/>
      <w:marRight w:val="0"/>
      <w:marTop w:val="0"/>
      <w:marBottom w:val="0"/>
      <w:divBdr>
        <w:top w:val="none" w:sz="0" w:space="0" w:color="auto"/>
        <w:left w:val="none" w:sz="0" w:space="0" w:color="auto"/>
        <w:bottom w:val="none" w:sz="0" w:space="0" w:color="auto"/>
        <w:right w:val="none" w:sz="0" w:space="0" w:color="auto"/>
      </w:divBdr>
    </w:div>
    <w:div w:id="992677430">
      <w:bodyDiv w:val="1"/>
      <w:marLeft w:val="0"/>
      <w:marRight w:val="0"/>
      <w:marTop w:val="0"/>
      <w:marBottom w:val="0"/>
      <w:divBdr>
        <w:top w:val="none" w:sz="0" w:space="0" w:color="auto"/>
        <w:left w:val="none" w:sz="0" w:space="0" w:color="auto"/>
        <w:bottom w:val="none" w:sz="0" w:space="0" w:color="auto"/>
        <w:right w:val="none" w:sz="0" w:space="0" w:color="auto"/>
      </w:divBdr>
    </w:div>
    <w:div w:id="1088308776">
      <w:bodyDiv w:val="1"/>
      <w:marLeft w:val="0"/>
      <w:marRight w:val="0"/>
      <w:marTop w:val="0"/>
      <w:marBottom w:val="0"/>
      <w:divBdr>
        <w:top w:val="none" w:sz="0" w:space="0" w:color="auto"/>
        <w:left w:val="none" w:sz="0" w:space="0" w:color="auto"/>
        <w:bottom w:val="none" w:sz="0" w:space="0" w:color="auto"/>
        <w:right w:val="none" w:sz="0" w:space="0" w:color="auto"/>
      </w:divBdr>
    </w:div>
    <w:div w:id="1102458168">
      <w:bodyDiv w:val="1"/>
      <w:marLeft w:val="0"/>
      <w:marRight w:val="0"/>
      <w:marTop w:val="0"/>
      <w:marBottom w:val="0"/>
      <w:divBdr>
        <w:top w:val="none" w:sz="0" w:space="0" w:color="auto"/>
        <w:left w:val="none" w:sz="0" w:space="0" w:color="auto"/>
        <w:bottom w:val="none" w:sz="0" w:space="0" w:color="auto"/>
        <w:right w:val="none" w:sz="0" w:space="0" w:color="auto"/>
      </w:divBdr>
    </w:div>
    <w:div w:id="1107388417">
      <w:bodyDiv w:val="1"/>
      <w:marLeft w:val="0"/>
      <w:marRight w:val="0"/>
      <w:marTop w:val="0"/>
      <w:marBottom w:val="0"/>
      <w:divBdr>
        <w:top w:val="none" w:sz="0" w:space="0" w:color="auto"/>
        <w:left w:val="none" w:sz="0" w:space="0" w:color="auto"/>
        <w:bottom w:val="none" w:sz="0" w:space="0" w:color="auto"/>
        <w:right w:val="none" w:sz="0" w:space="0" w:color="auto"/>
      </w:divBdr>
    </w:div>
    <w:div w:id="1124424783">
      <w:bodyDiv w:val="1"/>
      <w:marLeft w:val="0"/>
      <w:marRight w:val="0"/>
      <w:marTop w:val="0"/>
      <w:marBottom w:val="0"/>
      <w:divBdr>
        <w:top w:val="none" w:sz="0" w:space="0" w:color="auto"/>
        <w:left w:val="none" w:sz="0" w:space="0" w:color="auto"/>
        <w:bottom w:val="none" w:sz="0" w:space="0" w:color="auto"/>
        <w:right w:val="none" w:sz="0" w:space="0" w:color="auto"/>
      </w:divBdr>
    </w:div>
    <w:div w:id="1130441104">
      <w:bodyDiv w:val="1"/>
      <w:marLeft w:val="0"/>
      <w:marRight w:val="0"/>
      <w:marTop w:val="0"/>
      <w:marBottom w:val="0"/>
      <w:divBdr>
        <w:top w:val="none" w:sz="0" w:space="0" w:color="auto"/>
        <w:left w:val="none" w:sz="0" w:space="0" w:color="auto"/>
        <w:bottom w:val="none" w:sz="0" w:space="0" w:color="auto"/>
        <w:right w:val="none" w:sz="0" w:space="0" w:color="auto"/>
      </w:divBdr>
    </w:div>
    <w:div w:id="1138524103">
      <w:bodyDiv w:val="1"/>
      <w:marLeft w:val="0"/>
      <w:marRight w:val="0"/>
      <w:marTop w:val="0"/>
      <w:marBottom w:val="0"/>
      <w:divBdr>
        <w:top w:val="none" w:sz="0" w:space="0" w:color="auto"/>
        <w:left w:val="none" w:sz="0" w:space="0" w:color="auto"/>
        <w:bottom w:val="none" w:sz="0" w:space="0" w:color="auto"/>
        <w:right w:val="none" w:sz="0" w:space="0" w:color="auto"/>
      </w:divBdr>
    </w:div>
    <w:div w:id="1152211464">
      <w:bodyDiv w:val="1"/>
      <w:marLeft w:val="0"/>
      <w:marRight w:val="0"/>
      <w:marTop w:val="0"/>
      <w:marBottom w:val="0"/>
      <w:divBdr>
        <w:top w:val="none" w:sz="0" w:space="0" w:color="auto"/>
        <w:left w:val="none" w:sz="0" w:space="0" w:color="auto"/>
        <w:bottom w:val="none" w:sz="0" w:space="0" w:color="auto"/>
        <w:right w:val="none" w:sz="0" w:space="0" w:color="auto"/>
      </w:divBdr>
    </w:div>
    <w:div w:id="1162821011">
      <w:bodyDiv w:val="1"/>
      <w:marLeft w:val="0"/>
      <w:marRight w:val="0"/>
      <w:marTop w:val="0"/>
      <w:marBottom w:val="0"/>
      <w:divBdr>
        <w:top w:val="none" w:sz="0" w:space="0" w:color="auto"/>
        <w:left w:val="none" w:sz="0" w:space="0" w:color="auto"/>
        <w:bottom w:val="none" w:sz="0" w:space="0" w:color="auto"/>
        <w:right w:val="none" w:sz="0" w:space="0" w:color="auto"/>
      </w:divBdr>
    </w:div>
    <w:div w:id="1171989982">
      <w:bodyDiv w:val="1"/>
      <w:marLeft w:val="0"/>
      <w:marRight w:val="0"/>
      <w:marTop w:val="0"/>
      <w:marBottom w:val="0"/>
      <w:divBdr>
        <w:top w:val="none" w:sz="0" w:space="0" w:color="auto"/>
        <w:left w:val="none" w:sz="0" w:space="0" w:color="auto"/>
        <w:bottom w:val="none" w:sz="0" w:space="0" w:color="auto"/>
        <w:right w:val="none" w:sz="0" w:space="0" w:color="auto"/>
      </w:divBdr>
    </w:div>
    <w:div w:id="1223322707">
      <w:bodyDiv w:val="1"/>
      <w:marLeft w:val="0"/>
      <w:marRight w:val="0"/>
      <w:marTop w:val="0"/>
      <w:marBottom w:val="0"/>
      <w:divBdr>
        <w:top w:val="none" w:sz="0" w:space="0" w:color="auto"/>
        <w:left w:val="none" w:sz="0" w:space="0" w:color="auto"/>
        <w:bottom w:val="none" w:sz="0" w:space="0" w:color="auto"/>
        <w:right w:val="none" w:sz="0" w:space="0" w:color="auto"/>
      </w:divBdr>
    </w:div>
    <w:div w:id="1228689849">
      <w:bodyDiv w:val="1"/>
      <w:marLeft w:val="0"/>
      <w:marRight w:val="0"/>
      <w:marTop w:val="0"/>
      <w:marBottom w:val="0"/>
      <w:divBdr>
        <w:top w:val="none" w:sz="0" w:space="0" w:color="auto"/>
        <w:left w:val="none" w:sz="0" w:space="0" w:color="auto"/>
        <w:bottom w:val="none" w:sz="0" w:space="0" w:color="auto"/>
        <w:right w:val="none" w:sz="0" w:space="0" w:color="auto"/>
      </w:divBdr>
    </w:div>
    <w:div w:id="1236234517">
      <w:bodyDiv w:val="1"/>
      <w:marLeft w:val="0"/>
      <w:marRight w:val="0"/>
      <w:marTop w:val="0"/>
      <w:marBottom w:val="0"/>
      <w:divBdr>
        <w:top w:val="none" w:sz="0" w:space="0" w:color="auto"/>
        <w:left w:val="none" w:sz="0" w:space="0" w:color="auto"/>
        <w:bottom w:val="none" w:sz="0" w:space="0" w:color="auto"/>
        <w:right w:val="none" w:sz="0" w:space="0" w:color="auto"/>
      </w:divBdr>
    </w:div>
    <w:div w:id="1250428473">
      <w:bodyDiv w:val="1"/>
      <w:marLeft w:val="0"/>
      <w:marRight w:val="0"/>
      <w:marTop w:val="0"/>
      <w:marBottom w:val="0"/>
      <w:divBdr>
        <w:top w:val="none" w:sz="0" w:space="0" w:color="auto"/>
        <w:left w:val="none" w:sz="0" w:space="0" w:color="auto"/>
        <w:bottom w:val="none" w:sz="0" w:space="0" w:color="auto"/>
        <w:right w:val="none" w:sz="0" w:space="0" w:color="auto"/>
      </w:divBdr>
    </w:div>
    <w:div w:id="1266841299">
      <w:bodyDiv w:val="1"/>
      <w:marLeft w:val="0"/>
      <w:marRight w:val="0"/>
      <w:marTop w:val="0"/>
      <w:marBottom w:val="0"/>
      <w:divBdr>
        <w:top w:val="none" w:sz="0" w:space="0" w:color="auto"/>
        <w:left w:val="none" w:sz="0" w:space="0" w:color="auto"/>
        <w:bottom w:val="none" w:sz="0" w:space="0" w:color="auto"/>
        <w:right w:val="none" w:sz="0" w:space="0" w:color="auto"/>
      </w:divBdr>
    </w:div>
    <w:div w:id="1306472514">
      <w:bodyDiv w:val="1"/>
      <w:marLeft w:val="0"/>
      <w:marRight w:val="0"/>
      <w:marTop w:val="0"/>
      <w:marBottom w:val="0"/>
      <w:divBdr>
        <w:top w:val="none" w:sz="0" w:space="0" w:color="auto"/>
        <w:left w:val="none" w:sz="0" w:space="0" w:color="auto"/>
        <w:bottom w:val="none" w:sz="0" w:space="0" w:color="auto"/>
        <w:right w:val="none" w:sz="0" w:space="0" w:color="auto"/>
      </w:divBdr>
    </w:div>
    <w:div w:id="1329866194">
      <w:bodyDiv w:val="1"/>
      <w:marLeft w:val="0"/>
      <w:marRight w:val="0"/>
      <w:marTop w:val="0"/>
      <w:marBottom w:val="0"/>
      <w:divBdr>
        <w:top w:val="none" w:sz="0" w:space="0" w:color="auto"/>
        <w:left w:val="none" w:sz="0" w:space="0" w:color="auto"/>
        <w:bottom w:val="none" w:sz="0" w:space="0" w:color="auto"/>
        <w:right w:val="none" w:sz="0" w:space="0" w:color="auto"/>
      </w:divBdr>
    </w:div>
    <w:div w:id="1391537286">
      <w:bodyDiv w:val="1"/>
      <w:marLeft w:val="0"/>
      <w:marRight w:val="0"/>
      <w:marTop w:val="0"/>
      <w:marBottom w:val="0"/>
      <w:divBdr>
        <w:top w:val="none" w:sz="0" w:space="0" w:color="auto"/>
        <w:left w:val="none" w:sz="0" w:space="0" w:color="auto"/>
        <w:bottom w:val="none" w:sz="0" w:space="0" w:color="auto"/>
        <w:right w:val="none" w:sz="0" w:space="0" w:color="auto"/>
      </w:divBdr>
    </w:div>
    <w:div w:id="1415859411">
      <w:bodyDiv w:val="1"/>
      <w:marLeft w:val="0"/>
      <w:marRight w:val="0"/>
      <w:marTop w:val="0"/>
      <w:marBottom w:val="0"/>
      <w:divBdr>
        <w:top w:val="none" w:sz="0" w:space="0" w:color="auto"/>
        <w:left w:val="none" w:sz="0" w:space="0" w:color="auto"/>
        <w:bottom w:val="none" w:sz="0" w:space="0" w:color="auto"/>
        <w:right w:val="none" w:sz="0" w:space="0" w:color="auto"/>
      </w:divBdr>
    </w:div>
    <w:div w:id="1418163563">
      <w:bodyDiv w:val="1"/>
      <w:marLeft w:val="0"/>
      <w:marRight w:val="0"/>
      <w:marTop w:val="0"/>
      <w:marBottom w:val="0"/>
      <w:divBdr>
        <w:top w:val="none" w:sz="0" w:space="0" w:color="auto"/>
        <w:left w:val="none" w:sz="0" w:space="0" w:color="auto"/>
        <w:bottom w:val="none" w:sz="0" w:space="0" w:color="auto"/>
        <w:right w:val="none" w:sz="0" w:space="0" w:color="auto"/>
      </w:divBdr>
    </w:div>
    <w:div w:id="1422600765">
      <w:bodyDiv w:val="1"/>
      <w:marLeft w:val="0"/>
      <w:marRight w:val="0"/>
      <w:marTop w:val="0"/>
      <w:marBottom w:val="0"/>
      <w:divBdr>
        <w:top w:val="none" w:sz="0" w:space="0" w:color="auto"/>
        <w:left w:val="none" w:sz="0" w:space="0" w:color="auto"/>
        <w:bottom w:val="none" w:sz="0" w:space="0" w:color="auto"/>
        <w:right w:val="none" w:sz="0" w:space="0" w:color="auto"/>
      </w:divBdr>
    </w:div>
    <w:div w:id="1432314894">
      <w:bodyDiv w:val="1"/>
      <w:marLeft w:val="0"/>
      <w:marRight w:val="0"/>
      <w:marTop w:val="0"/>
      <w:marBottom w:val="0"/>
      <w:divBdr>
        <w:top w:val="none" w:sz="0" w:space="0" w:color="auto"/>
        <w:left w:val="none" w:sz="0" w:space="0" w:color="auto"/>
        <w:bottom w:val="none" w:sz="0" w:space="0" w:color="auto"/>
        <w:right w:val="none" w:sz="0" w:space="0" w:color="auto"/>
      </w:divBdr>
    </w:div>
    <w:div w:id="1435857013">
      <w:bodyDiv w:val="1"/>
      <w:marLeft w:val="0"/>
      <w:marRight w:val="0"/>
      <w:marTop w:val="0"/>
      <w:marBottom w:val="0"/>
      <w:divBdr>
        <w:top w:val="none" w:sz="0" w:space="0" w:color="auto"/>
        <w:left w:val="none" w:sz="0" w:space="0" w:color="auto"/>
        <w:bottom w:val="none" w:sz="0" w:space="0" w:color="auto"/>
        <w:right w:val="none" w:sz="0" w:space="0" w:color="auto"/>
      </w:divBdr>
    </w:div>
    <w:div w:id="1460997657">
      <w:bodyDiv w:val="1"/>
      <w:marLeft w:val="0"/>
      <w:marRight w:val="0"/>
      <w:marTop w:val="0"/>
      <w:marBottom w:val="0"/>
      <w:divBdr>
        <w:top w:val="none" w:sz="0" w:space="0" w:color="auto"/>
        <w:left w:val="none" w:sz="0" w:space="0" w:color="auto"/>
        <w:bottom w:val="none" w:sz="0" w:space="0" w:color="auto"/>
        <w:right w:val="none" w:sz="0" w:space="0" w:color="auto"/>
      </w:divBdr>
    </w:div>
    <w:div w:id="1504009086">
      <w:bodyDiv w:val="1"/>
      <w:marLeft w:val="0"/>
      <w:marRight w:val="0"/>
      <w:marTop w:val="0"/>
      <w:marBottom w:val="0"/>
      <w:divBdr>
        <w:top w:val="none" w:sz="0" w:space="0" w:color="auto"/>
        <w:left w:val="none" w:sz="0" w:space="0" w:color="auto"/>
        <w:bottom w:val="none" w:sz="0" w:space="0" w:color="auto"/>
        <w:right w:val="none" w:sz="0" w:space="0" w:color="auto"/>
      </w:divBdr>
    </w:div>
    <w:div w:id="1540243672">
      <w:bodyDiv w:val="1"/>
      <w:marLeft w:val="0"/>
      <w:marRight w:val="0"/>
      <w:marTop w:val="0"/>
      <w:marBottom w:val="0"/>
      <w:divBdr>
        <w:top w:val="none" w:sz="0" w:space="0" w:color="auto"/>
        <w:left w:val="none" w:sz="0" w:space="0" w:color="auto"/>
        <w:bottom w:val="none" w:sz="0" w:space="0" w:color="auto"/>
        <w:right w:val="none" w:sz="0" w:space="0" w:color="auto"/>
      </w:divBdr>
    </w:div>
    <w:div w:id="1575627548">
      <w:bodyDiv w:val="1"/>
      <w:marLeft w:val="0"/>
      <w:marRight w:val="0"/>
      <w:marTop w:val="0"/>
      <w:marBottom w:val="0"/>
      <w:divBdr>
        <w:top w:val="none" w:sz="0" w:space="0" w:color="auto"/>
        <w:left w:val="none" w:sz="0" w:space="0" w:color="auto"/>
        <w:bottom w:val="none" w:sz="0" w:space="0" w:color="auto"/>
        <w:right w:val="none" w:sz="0" w:space="0" w:color="auto"/>
      </w:divBdr>
    </w:div>
    <w:div w:id="1614946776">
      <w:bodyDiv w:val="1"/>
      <w:marLeft w:val="0"/>
      <w:marRight w:val="0"/>
      <w:marTop w:val="0"/>
      <w:marBottom w:val="0"/>
      <w:divBdr>
        <w:top w:val="none" w:sz="0" w:space="0" w:color="auto"/>
        <w:left w:val="none" w:sz="0" w:space="0" w:color="auto"/>
        <w:bottom w:val="none" w:sz="0" w:space="0" w:color="auto"/>
        <w:right w:val="none" w:sz="0" w:space="0" w:color="auto"/>
      </w:divBdr>
    </w:div>
    <w:div w:id="1620529082">
      <w:bodyDiv w:val="1"/>
      <w:marLeft w:val="0"/>
      <w:marRight w:val="0"/>
      <w:marTop w:val="0"/>
      <w:marBottom w:val="0"/>
      <w:divBdr>
        <w:top w:val="none" w:sz="0" w:space="0" w:color="auto"/>
        <w:left w:val="none" w:sz="0" w:space="0" w:color="auto"/>
        <w:bottom w:val="none" w:sz="0" w:space="0" w:color="auto"/>
        <w:right w:val="none" w:sz="0" w:space="0" w:color="auto"/>
      </w:divBdr>
    </w:div>
    <w:div w:id="1635597881">
      <w:bodyDiv w:val="1"/>
      <w:marLeft w:val="0"/>
      <w:marRight w:val="0"/>
      <w:marTop w:val="0"/>
      <w:marBottom w:val="0"/>
      <w:divBdr>
        <w:top w:val="none" w:sz="0" w:space="0" w:color="auto"/>
        <w:left w:val="none" w:sz="0" w:space="0" w:color="auto"/>
        <w:bottom w:val="none" w:sz="0" w:space="0" w:color="auto"/>
        <w:right w:val="none" w:sz="0" w:space="0" w:color="auto"/>
      </w:divBdr>
    </w:div>
    <w:div w:id="1640188082">
      <w:bodyDiv w:val="1"/>
      <w:marLeft w:val="0"/>
      <w:marRight w:val="0"/>
      <w:marTop w:val="0"/>
      <w:marBottom w:val="0"/>
      <w:divBdr>
        <w:top w:val="none" w:sz="0" w:space="0" w:color="auto"/>
        <w:left w:val="none" w:sz="0" w:space="0" w:color="auto"/>
        <w:bottom w:val="none" w:sz="0" w:space="0" w:color="auto"/>
        <w:right w:val="none" w:sz="0" w:space="0" w:color="auto"/>
      </w:divBdr>
    </w:div>
    <w:div w:id="1710955001">
      <w:bodyDiv w:val="1"/>
      <w:marLeft w:val="0"/>
      <w:marRight w:val="0"/>
      <w:marTop w:val="0"/>
      <w:marBottom w:val="0"/>
      <w:divBdr>
        <w:top w:val="none" w:sz="0" w:space="0" w:color="auto"/>
        <w:left w:val="none" w:sz="0" w:space="0" w:color="auto"/>
        <w:bottom w:val="none" w:sz="0" w:space="0" w:color="auto"/>
        <w:right w:val="none" w:sz="0" w:space="0" w:color="auto"/>
      </w:divBdr>
    </w:div>
    <w:div w:id="1718385199">
      <w:bodyDiv w:val="1"/>
      <w:marLeft w:val="0"/>
      <w:marRight w:val="0"/>
      <w:marTop w:val="0"/>
      <w:marBottom w:val="0"/>
      <w:divBdr>
        <w:top w:val="none" w:sz="0" w:space="0" w:color="auto"/>
        <w:left w:val="none" w:sz="0" w:space="0" w:color="auto"/>
        <w:bottom w:val="none" w:sz="0" w:space="0" w:color="auto"/>
        <w:right w:val="none" w:sz="0" w:space="0" w:color="auto"/>
      </w:divBdr>
    </w:div>
    <w:div w:id="1722483354">
      <w:bodyDiv w:val="1"/>
      <w:marLeft w:val="0"/>
      <w:marRight w:val="0"/>
      <w:marTop w:val="0"/>
      <w:marBottom w:val="0"/>
      <w:divBdr>
        <w:top w:val="none" w:sz="0" w:space="0" w:color="auto"/>
        <w:left w:val="none" w:sz="0" w:space="0" w:color="auto"/>
        <w:bottom w:val="none" w:sz="0" w:space="0" w:color="auto"/>
        <w:right w:val="none" w:sz="0" w:space="0" w:color="auto"/>
      </w:divBdr>
    </w:div>
    <w:div w:id="1743335578">
      <w:bodyDiv w:val="1"/>
      <w:marLeft w:val="0"/>
      <w:marRight w:val="0"/>
      <w:marTop w:val="0"/>
      <w:marBottom w:val="0"/>
      <w:divBdr>
        <w:top w:val="none" w:sz="0" w:space="0" w:color="auto"/>
        <w:left w:val="none" w:sz="0" w:space="0" w:color="auto"/>
        <w:bottom w:val="none" w:sz="0" w:space="0" w:color="auto"/>
        <w:right w:val="none" w:sz="0" w:space="0" w:color="auto"/>
      </w:divBdr>
    </w:div>
    <w:div w:id="1761830141">
      <w:bodyDiv w:val="1"/>
      <w:marLeft w:val="0"/>
      <w:marRight w:val="0"/>
      <w:marTop w:val="0"/>
      <w:marBottom w:val="0"/>
      <w:divBdr>
        <w:top w:val="none" w:sz="0" w:space="0" w:color="auto"/>
        <w:left w:val="none" w:sz="0" w:space="0" w:color="auto"/>
        <w:bottom w:val="none" w:sz="0" w:space="0" w:color="auto"/>
        <w:right w:val="none" w:sz="0" w:space="0" w:color="auto"/>
      </w:divBdr>
    </w:div>
    <w:div w:id="1771201125">
      <w:bodyDiv w:val="1"/>
      <w:marLeft w:val="0"/>
      <w:marRight w:val="0"/>
      <w:marTop w:val="0"/>
      <w:marBottom w:val="0"/>
      <w:divBdr>
        <w:top w:val="none" w:sz="0" w:space="0" w:color="auto"/>
        <w:left w:val="none" w:sz="0" w:space="0" w:color="auto"/>
        <w:bottom w:val="none" w:sz="0" w:space="0" w:color="auto"/>
        <w:right w:val="none" w:sz="0" w:space="0" w:color="auto"/>
      </w:divBdr>
    </w:div>
    <w:div w:id="1836339036">
      <w:bodyDiv w:val="1"/>
      <w:marLeft w:val="0"/>
      <w:marRight w:val="0"/>
      <w:marTop w:val="0"/>
      <w:marBottom w:val="0"/>
      <w:divBdr>
        <w:top w:val="none" w:sz="0" w:space="0" w:color="auto"/>
        <w:left w:val="none" w:sz="0" w:space="0" w:color="auto"/>
        <w:bottom w:val="none" w:sz="0" w:space="0" w:color="auto"/>
        <w:right w:val="none" w:sz="0" w:space="0" w:color="auto"/>
      </w:divBdr>
    </w:div>
    <w:div w:id="1870675829">
      <w:bodyDiv w:val="1"/>
      <w:marLeft w:val="0"/>
      <w:marRight w:val="0"/>
      <w:marTop w:val="0"/>
      <w:marBottom w:val="0"/>
      <w:divBdr>
        <w:top w:val="none" w:sz="0" w:space="0" w:color="auto"/>
        <w:left w:val="none" w:sz="0" w:space="0" w:color="auto"/>
        <w:bottom w:val="none" w:sz="0" w:space="0" w:color="auto"/>
        <w:right w:val="none" w:sz="0" w:space="0" w:color="auto"/>
      </w:divBdr>
    </w:div>
    <w:div w:id="1900092654">
      <w:bodyDiv w:val="1"/>
      <w:marLeft w:val="0"/>
      <w:marRight w:val="0"/>
      <w:marTop w:val="0"/>
      <w:marBottom w:val="0"/>
      <w:divBdr>
        <w:top w:val="none" w:sz="0" w:space="0" w:color="auto"/>
        <w:left w:val="none" w:sz="0" w:space="0" w:color="auto"/>
        <w:bottom w:val="none" w:sz="0" w:space="0" w:color="auto"/>
        <w:right w:val="none" w:sz="0" w:space="0" w:color="auto"/>
      </w:divBdr>
    </w:div>
    <w:div w:id="1949047516">
      <w:bodyDiv w:val="1"/>
      <w:marLeft w:val="0"/>
      <w:marRight w:val="0"/>
      <w:marTop w:val="0"/>
      <w:marBottom w:val="0"/>
      <w:divBdr>
        <w:top w:val="none" w:sz="0" w:space="0" w:color="auto"/>
        <w:left w:val="none" w:sz="0" w:space="0" w:color="auto"/>
        <w:bottom w:val="none" w:sz="0" w:space="0" w:color="auto"/>
        <w:right w:val="none" w:sz="0" w:space="0" w:color="auto"/>
      </w:divBdr>
    </w:div>
    <w:div w:id="1992825926">
      <w:bodyDiv w:val="1"/>
      <w:marLeft w:val="0"/>
      <w:marRight w:val="0"/>
      <w:marTop w:val="0"/>
      <w:marBottom w:val="0"/>
      <w:divBdr>
        <w:top w:val="none" w:sz="0" w:space="0" w:color="auto"/>
        <w:left w:val="none" w:sz="0" w:space="0" w:color="auto"/>
        <w:bottom w:val="none" w:sz="0" w:space="0" w:color="auto"/>
        <w:right w:val="none" w:sz="0" w:space="0" w:color="auto"/>
      </w:divBdr>
    </w:div>
    <w:div w:id="1995336366">
      <w:bodyDiv w:val="1"/>
      <w:marLeft w:val="0"/>
      <w:marRight w:val="0"/>
      <w:marTop w:val="0"/>
      <w:marBottom w:val="0"/>
      <w:divBdr>
        <w:top w:val="none" w:sz="0" w:space="0" w:color="auto"/>
        <w:left w:val="none" w:sz="0" w:space="0" w:color="auto"/>
        <w:bottom w:val="none" w:sz="0" w:space="0" w:color="auto"/>
        <w:right w:val="none" w:sz="0" w:space="0" w:color="auto"/>
      </w:divBdr>
    </w:div>
    <w:div w:id="2005892425">
      <w:bodyDiv w:val="1"/>
      <w:marLeft w:val="0"/>
      <w:marRight w:val="0"/>
      <w:marTop w:val="0"/>
      <w:marBottom w:val="0"/>
      <w:divBdr>
        <w:top w:val="none" w:sz="0" w:space="0" w:color="auto"/>
        <w:left w:val="none" w:sz="0" w:space="0" w:color="auto"/>
        <w:bottom w:val="none" w:sz="0" w:space="0" w:color="auto"/>
        <w:right w:val="none" w:sz="0" w:space="0" w:color="auto"/>
      </w:divBdr>
    </w:div>
    <w:div w:id="2009360877">
      <w:bodyDiv w:val="1"/>
      <w:marLeft w:val="0"/>
      <w:marRight w:val="0"/>
      <w:marTop w:val="0"/>
      <w:marBottom w:val="0"/>
      <w:divBdr>
        <w:top w:val="none" w:sz="0" w:space="0" w:color="auto"/>
        <w:left w:val="none" w:sz="0" w:space="0" w:color="auto"/>
        <w:bottom w:val="none" w:sz="0" w:space="0" w:color="auto"/>
        <w:right w:val="none" w:sz="0" w:space="0" w:color="auto"/>
      </w:divBdr>
    </w:div>
    <w:div w:id="2100327343">
      <w:bodyDiv w:val="1"/>
      <w:marLeft w:val="0"/>
      <w:marRight w:val="0"/>
      <w:marTop w:val="0"/>
      <w:marBottom w:val="0"/>
      <w:divBdr>
        <w:top w:val="none" w:sz="0" w:space="0" w:color="auto"/>
        <w:left w:val="none" w:sz="0" w:space="0" w:color="auto"/>
        <w:bottom w:val="none" w:sz="0" w:space="0" w:color="auto"/>
        <w:right w:val="none" w:sz="0" w:space="0" w:color="auto"/>
      </w:divBdr>
    </w:div>
    <w:div w:id="2115201280">
      <w:bodyDiv w:val="1"/>
      <w:marLeft w:val="0"/>
      <w:marRight w:val="0"/>
      <w:marTop w:val="0"/>
      <w:marBottom w:val="0"/>
      <w:divBdr>
        <w:top w:val="none" w:sz="0" w:space="0" w:color="auto"/>
        <w:left w:val="none" w:sz="0" w:space="0" w:color="auto"/>
        <w:bottom w:val="none" w:sz="0" w:space="0" w:color="auto"/>
        <w:right w:val="none" w:sz="0" w:space="0" w:color="auto"/>
      </w:divBdr>
    </w:div>
    <w:div w:id="2116442631">
      <w:bodyDiv w:val="1"/>
      <w:marLeft w:val="0"/>
      <w:marRight w:val="0"/>
      <w:marTop w:val="0"/>
      <w:marBottom w:val="0"/>
      <w:divBdr>
        <w:top w:val="none" w:sz="0" w:space="0" w:color="auto"/>
        <w:left w:val="none" w:sz="0" w:space="0" w:color="auto"/>
        <w:bottom w:val="none" w:sz="0" w:space="0" w:color="auto"/>
        <w:right w:val="none" w:sz="0" w:space="0" w:color="auto"/>
      </w:divBdr>
    </w:div>
    <w:div w:id="2130005285">
      <w:bodyDiv w:val="1"/>
      <w:marLeft w:val="0"/>
      <w:marRight w:val="0"/>
      <w:marTop w:val="0"/>
      <w:marBottom w:val="0"/>
      <w:divBdr>
        <w:top w:val="none" w:sz="0" w:space="0" w:color="auto"/>
        <w:left w:val="none" w:sz="0" w:space="0" w:color="auto"/>
        <w:bottom w:val="none" w:sz="0" w:space="0" w:color="auto"/>
        <w:right w:val="none" w:sz="0" w:space="0" w:color="auto"/>
      </w:divBdr>
    </w:div>
    <w:div w:id="21310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27</Pages>
  <Words>6673</Words>
  <Characters>38039</Characters>
  <Application>Microsoft Office Word</Application>
  <DocSecurity>0</DocSecurity>
  <Lines>316</Lines>
  <Paragraphs>89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MUCU</dc:creator>
  <cp:lastModifiedBy>Akın EKİNCİ</cp:lastModifiedBy>
  <cp:revision>25</cp:revision>
  <dcterms:created xsi:type="dcterms:W3CDTF">2022-07-29T17:19:00Z</dcterms:created>
  <dcterms:modified xsi:type="dcterms:W3CDTF">2022-08-01T09:01:00Z</dcterms:modified>
</cp:coreProperties>
</file>