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021"/>
      </w:tblGrid>
      <w:tr w:rsidR="004B7494" w14:paraId="5791AC46" w14:textId="77777777" w:rsidTr="002A0D3F">
        <w:trPr>
          <w:trHeight w:val="978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21" w:type="dxa"/>
            <w:shd w:val="clear" w:color="auto" w:fill="auto"/>
          </w:tcPr>
          <w:p w14:paraId="0699DBCB" w14:textId="333A617A" w:rsidR="004B7494" w:rsidRPr="00CC1546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Ürün enfekt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olan veya olmayan yaraların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bölgesel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tedavisinde kullanı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için tasarlanmış olmalıdır.</w:t>
            </w:r>
          </w:p>
        </w:tc>
      </w:tr>
      <w:tr w:rsidR="004B7494" w14:paraId="48B12155" w14:textId="77777777" w:rsidTr="002A0D3F">
        <w:trPr>
          <w:trHeight w:val="1640"/>
        </w:trPr>
        <w:tc>
          <w:tcPr>
            <w:tcW w:w="132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1" w:type="dxa"/>
            <w:shd w:val="clear" w:color="auto" w:fill="auto"/>
          </w:tcPr>
          <w:p w14:paraId="3FDFEA89" w14:textId="01497456" w:rsidR="001E3132" w:rsidRDefault="001E3132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krem/jel veya sprey formlarından herhangi biri olmalıdır.</w:t>
            </w:r>
          </w:p>
          <w:p w14:paraId="13DF519B" w14:textId="4D72958C" w:rsidR="00D87749" w:rsidRDefault="00D87749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Ürün kullanım yeri ve amacına bağlı olarak tüp, e</w:t>
            </w:r>
            <w:r w:rsidR="009A4EF8" w:rsidRPr="00676B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jektör hazır solüsyon</w:t>
            </w:r>
            <w:r w:rsidR="001E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vb. şekilde hazırlanmış formlarından herhangi biri olmalıdır.</w:t>
            </w:r>
          </w:p>
          <w:p w14:paraId="11D8E40A" w14:textId="352B627D" w:rsidR="001B1202" w:rsidRPr="001B1202" w:rsidRDefault="001B1202" w:rsidP="001B120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Ürün 20gram/ml (±5), 40gram/ml (±5), 60 gram/ml (±5), 80 gram/ml (±5), 100 gr/ml (±5) </w:t>
            </w:r>
            <w:bookmarkStart w:id="0" w:name="_GoBack"/>
            <w:bookmarkEnd w:id="0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vb. ambalaj şeklinde seçeneklerinden herhangi biri olmalıdır.</w:t>
            </w:r>
          </w:p>
        </w:tc>
      </w:tr>
      <w:tr w:rsidR="004B7494" w14:paraId="2F1E0A46" w14:textId="77777777" w:rsidTr="00D41916">
        <w:trPr>
          <w:trHeight w:val="3489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1" w:type="dxa"/>
            <w:shd w:val="clear" w:color="auto" w:fill="auto"/>
          </w:tcPr>
          <w:p w14:paraId="5BDBA531" w14:textId="772BFB7C" w:rsid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Ürün enfekte olan veya olmayan yaralarda kullanılabilir olmalıdır. </w:t>
            </w:r>
          </w:p>
          <w:p w14:paraId="6D5BCC1D" w14:textId="5426F71B" w:rsidR="001E3132" w:rsidRDefault="001E3132" w:rsidP="001E31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biofilm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oluşumuna engel olmalıdır.</w:t>
            </w:r>
          </w:p>
          <w:p w14:paraId="75E2A4B1" w14:textId="50217D57" w:rsidR="001E3132" w:rsidRPr="001E3132" w:rsidRDefault="001E3132" w:rsidP="001E3132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antibakteriyel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özellikleri klinik uygulamaları içeren literatür ile belgelenmelidir.</w:t>
            </w:r>
          </w:p>
          <w:p w14:paraId="145D39DF" w14:textId="3018AE65" w:rsidR="007941EC" w:rsidRP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Ürün 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 ve 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bakterilerde etkili antimikrobiyal olmalıdır. </w:t>
            </w:r>
          </w:p>
          <w:p w14:paraId="2CDFD9F6" w14:textId="77777777" w:rsidR="007941EC" w:rsidRPr="002A0D3F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F">
              <w:rPr>
                <w:rFonts w:ascii="Times New Roman" w:hAnsi="Times New Roman" w:cs="Times New Roman"/>
                <w:sz w:val="24"/>
                <w:szCs w:val="24"/>
              </w:rPr>
              <w:t xml:space="preserve">Ürün akut yaralarda, yanıklarda ve kronik yaralarda kullanılabilmelidir. </w:t>
            </w:r>
          </w:p>
          <w:p w14:paraId="1B15D1CB" w14:textId="723A5032" w:rsidR="00195FEB" w:rsidRPr="00CC1546" w:rsidRDefault="007941EC" w:rsidP="00794C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F">
              <w:rPr>
                <w:rFonts w:ascii="Times New Roman" w:hAnsi="Times New Roman" w:cs="Times New Roman"/>
                <w:sz w:val="24"/>
                <w:szCs w:val="24"/>
              </w:rPr>
              <w:t>Ürün kuru, orta ve yoğun eksudalı yaralarda kullanılabilmelidir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14:paraId="17A5157A" w14:textId="77777777" w:rsidTr="00D41916">
        <w:trPr>
          <w:trHeight w:val="937"/>
        </w:trPr>
        <w:tc>
          <w:tcPr>
            <w:tcW w:w="132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1" w:type="dxa"/>
            <w:shd w:val="clear" w:color="auto" w:fill="auto"/>
          </w:tcPr>
          <w:p w14:paraId="1B153529" w14:textId="6CB5B64D" w:rsidR="00195FEB" w:rsidRP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Ürün üstünde</w:t>
            </w:r>
            <w:r w:rsidR="00DF46FC">
              <w:rPr>
                <w:rFonts w:ascii="Times New Roman" w:hAnsi="Times New Roman" w:cs="Times New Roman"/>
                <w:sz w:val="24"/>
                <w:szCs w:val="24"/>
              </w:rPr>
              <w:t xml:space="preserve"> lot </w:t>
            </w:r>
            <w:proofErr w:type="spellStart"/>
            <w:proofErr w:type="gramStart"/>
            <w:r w:rsidR="00DF46FC">
              <w:rPr>
                <w:rFonts w:ascii="Times New Roman" w:hAnsi="Times New Roman" w:cs="Times New Roman"/>
                <w:sz w:val="24"/>
                <w:szCs w:val="24"/>
              </w:rPr>
              <w:t>bilgisi,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proofErr w:type="spellEnd"/>
            <w:proofErr w:type="gramEnd"/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 kullanım tarihi ve üretim tarihi yazılı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B6A3" w14:textId="77777777" w:rsidR="00D62B83" w:rsidRDefault="00D62B83" w:rsidP="00CC1546">
      <w:pPr>
        <w:spacing w:after="0" w:line="240" w:lineRule="auto"/>
      </w:pPr>
      <w:r>
        <w:separator/>
      </w:r>
    </w:p>
  </w:endnote>
  <w:endnote w:type="continuationSeparator" w:id="0">
    <w:p w14:paraId="78A69095" w14:textId="77777777" w:rsidR="00D62B83" w:rsidRDefault="00D62B83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3366" w14:textId="77777777" w:rsidR="00D62B83" w:rsidRDefault="00D62B83" w:rsidP="00CC1546">
      <w:pPr>
        <w:spacing w:after="0" w:line="240" w:lineRule="auto"/>
      </w:pPr>
      <w:r>
        <w:separator/>
      </w:r>
    </w:p>
  </w:footnote>
  <w:footnote w:type="continuationSeparator" w:id="0">
    <w:p w14:paraId="451D457B" w14:textId="77777777" w:rsidR="00D62B83" w:rsidRDefault="00D62B83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73BAECB7" w:rsidR="00CC1546" w:rsidRPr="001E3132" w:rsidRDefault="007941EC" w:rsidP="00DC7608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1E3132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SMT4</w:t>
    </w:r>
    <w:r w:rsidR="00B9128C" w:rsidRPr="001E3132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291</w:t>
    </w:r>
    <w:r w:rsidRPr="001E3132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YARA BAKIM, ANTİ</w:t>
    </w:r>
    <w:r w:rsidR="00DC7608" w:rsidRPr="001E3132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BAKTERİYEL</w:t>
    </w:r>
  </w:p>
  <w:p w14:paraId="7006C320" w14:textId="77777777" w:rsidR="007941EC" w:rsidRDefault="007941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EC7"/>
    <w:multiLevelType w:val="hybridMultilevel"/>
    <w:tmpl w:val="FF2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CBC"/>
    <w:multiLevelType w:val="hybridMultilevel"/>
    <w:tmpl w:val="24262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43BE5"/>
    <w:multiLevelType w:val="hybridMultilevel"/>
    <w:tmpl w:val="FADA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331E"/>
    <w:rsid w:val="000465BE"/>
    <w:rsid w:val="000D04A5"/>
    <w:rsid w:val="000D2DFA"/>
    <w:rsid w:val="00104579"/>
    <w:rsid w:val="001049B3"/>
    <w:rsid w:val="0016578E"/>
    <w:rsid w:val="00195FEB"/>
    <w:rsid w:val="001A0D55"/>
    <w:rsid w:val="001B1202"/>
    <w:rsid w:val="001E3132"/>
    <w:rsid w:val="001E7D84"/>
    <w:rsid w:val="00205531"/>
    <w:rsid w:val="00233750"/>
    <w:rsid w:val="002618E3"/>
    <w:rsid w:val="002A0D3F"/>
    <w:rsid w:val="002B66F4"/>
    <w:rsid w:val="002E033B"/>
    <w:rsid w:val="00331203"/>
    <w:rsid w:val="00336300"/>
    <w:rsid w:val="00372DB2"/>
    <w:rsid w:val="00390C09"/>
    <w:rsid w:val="003A65BC"/>
    <w:rsid w:val="0043084A"/>
    <w:rsid w:val="00434A06"/>
    <w:rsid w:val="004413B7"/>
    <w:rsid w:val="00451C2A"/>
    <w:rsid w:val="00484BA5"/>
    <w:rsid w:val="004B7494"/>
    <w:rsid w:val="00530945"/>
    <w:rsid w:val="005341BB"/>
    <w:rsid w:val="00595D78"/>
    <w:rsid w:val="006017E5"/>
    <w:rsid w:val="00676B49"/>
    <w:rsid w:val="007941EC"/>
    <w:rsid w:val="00794C26"/>
    <w:rsid w:val="00842FB2"/>
    <w:rsid w:val="008839BE"/>
    <w:rsid w:val="00893EB2"/>
    <w:rsid w:val="008C6470"/>
    <w:rsid w:val="00936492"/>
    <w:rsid w:val="009A4EF8"/>
    <w:rsid w:val="00A02CB3"/>
    <w:rsid w:val="00A03651"/>
    <w:rsid w:val="00A0594E"/>
    <w:rsid w:val="00A52219"/>
    <w:rsid w:val="00A76582"/>
    <w:rsid w:val="00AF4316"/>
    <w:rsid w:val="00B00CB0"/>
    <w:rsid w:val="00B21E34"/>
    <w:rsid w:val="00B84827"/>
    <w:rsid w:val="00B9128C"/>
    <w:rsid w:val="00BA3150"/>
    <w:rsid w:val="00BB0C78"/>
    <w:rsid w:val="00BD6076"/>
    <w:rsid w:val="00BF4EE4"/>
    <w:rsid w:val="00BF5AAE"/>
    <w:rsid w:val="00C369BA"/>
    <w:rsid w:val="00CC1546"/>
    <w:rsid w:val="00D41916"/>
    <w:rsid w:val="00D43593"/>
    <w:rsid w:val="00D56283"/>
    <w:rsid w:val="00D62B83"/>
    <w:rsid w:val="00D87749"/>
    <w:rsid w:val="00DC7608"/>
    <w:rsid w:val="00DF46FC"/>
    <w:rsid w:val="00E3109B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794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F779-5F01-4B4A-A056-C49F2CCC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2023-12-06T07:11:00Z</dcterms:created>
  <dcterms:modified xsi:type="dcterms:W3CDTF">2023-12-06T07:12:00Z</dcterms:modified>
</cp:coreProperties>
</file>